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FDCF" w14:textId="45FDDCCB" w:rsidR="00344803" w:rsidRDefault="00344803" w:rsidP="00B518A6">
      <w:pPr>
        <w:spacing w:line="312" w:lineRule="auto"/>
        <w:ind w:left="143" w:right="148"/>
        <w:jc w:val="both"/>
        <w:rPr>
          <w:b/>
        </w:rPr>
      </w:pPr>
    </w:p>
    <w:p w14:paraId="370C357B" w14:textId="77777777" w:rsidR="00344803" w:rsidRDefault="00344803" w:rsidP="00B518A6">
      <w:pPr>
        <w:spacing w:line="312" w:lineRule="auto"/>
        <w:ind w:left="143" w:right="148"/>
        <w:jc w:val="both"/>
        <w:rPr>
          <w:b/>
        </w:rPr>
      </w:pPr>
    </w:p>
    <w:p w14:paraId="28B37F3D" w14:textId="1C90CCAE" w:rsidR="00B518A6" w:rsidRPr="00F15F21" w:rsidRDefault="00B518A6" w:rsidP="00B518A6">
      <w:pPr>
        <w:spacing w:line="312" w:lineRule="auto"/>
        <w:ind w:left="143" w:right="148"/>
        <w:jc w:val="both"/>
        <w:rPr>
          <w:b/>
        </w:rPr>
      </w:pPr>
      <w:r w:rsidRPr="00F15F21">
        <w:rPr>
          <w:b/>
        </w:rPr>
        <w:t>PNRR Missione 5 “Inclusione e coesione”, Componente 2 "Infrastrutture sociali, famiglie, comunità e terzo settore”, Sottocomponente 1 “Servizi sociali, disabilità e marginalità sociale”, Investimento 1.2 “Percorsi di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autonomia per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persone con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disabilità” -</w:t>
      </w:r>
      <w:r w:rsidRPr="00F15F21">
        <w:rPr>
          <w:b/>
          <w:spacing w:val="-2"/>
        </w:rPr>
        <w:t xml:space="preserve"> </w:t>
      </w:r>
      <w:r w:rsidRPr="00F15F21">
        <w:rPr>
          <w:b/>
        </w:rPr>
        <w:t>Avviso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di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istruttoria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pubblica di</w:t>
      </w:r>
      <w:r w:rsidRPr="00F15F21">
        <w:rPr>
          <w:b/>
          <w:spacing w:val="-3"/>
        </w:rPr>
        <w:t xml:space="preserve"> </w:t>
      </w:r>
      <w:r w:rsidRPr="00F15F21">
        <w:rPr>
          <w:b/>
        </w:rPr>
        <w:t>co-progettazione per la selezione di un partenariato a cui affidare la realizzazione di un progetto finalizzato a fornire alle persone con disabilità servizi socio sanitari di comunità e domiciliari, al fine di migliorarne l’autonomia e offrire opportunità di accesso al mondo del lavoro.</w:t>
      </w:r>
    </w:p>
    <w:p w14:paraId="092500B5" w14:textId="77777777" w:rsidR="00B518A6" w:rsidRPr="00F15F21" w:rsidRDefault="00B518A6" w:rsidP="00B518A6">
      <w:pPr>
        <w:spacing w:before="11"/>
        <w:rPr>
          <w:b/>
        </w:rPr>
      </w:pPr>
    </w:p>
    <w:p w14:paraId="5322A055" w14:textId="2EEC5F28" w:rsidR="00CD7C5E" w:rsidRPr="00B518A6" w:rsidRDefault="00B518A6" w:rsidP="00B518A6">
      <w:pPr>
        <w:spacing w:line="417" w:lineRule="auto"/>
        <w:ind w:left="143" w:right="7576"/>
        <w:outlineLvl w:val="0"/>
        <w:rPr>
          <w:b/>
          <w:bCs/>
        </w:rPr>
      </w:pPr>
      <w:proofErr w:type="gramStart"/>
      <w:r w:rsidRPr="00F15F21">
        <w:rPr>
          <w:b/>
          <w:bCs/>
        </w:rPr>
        <w:t>CUP:F</w:t>
      </w:r>
      <w:proofErr w:type="gramEnd"/>
      <w:r w:rsidRPr="00F15F21">
        <w:rPr>
          <w:b/>
          <w:bCs/>
        </w:rPr>
        <w:t>74H2200013006</w:t>
      </w:r>
    </w:p>
    <w:p w14:paraId="726DBB96" w14:textId="77777777" w:rsidR="00CD7C5E" w:rsidRDefault="00CD7C5E">
      <w:pPr>
        <w:pStyle w:val="Corpotesto"/>
        <w:spacing w:before="40"/>
        <w:rPr>
          <w:rFonts w:ascii="Times New Roman"/>
        </w:rPr>
      </w:pPr>
    </w:p>
    <w:p w14:paraId="76C25A1B" w14:textId="77777777" w:rsidR="00CD7C5E" w:rsidRDefault="004E086C">
      <w:pPr>
        <w:ind w:right="139"/>
        <w:jc w:val="center"/>
        <w:rPr>
          <w:b/>
        </w:rPr>
      </w:pP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B.</w:t>
      </w:r>
      <w:r>
        <w:rPr>
          <w:b/>
          <w:spacing w:val="-6"/>
        </w:rPr>
        <w:t xml:space="preserve"> </w:t>
      </w: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SUL</w:t>
      </w:r>
      <w:r>
        <w:rPr>
          <w:b/>
          <w:spacing w:val="-5"/>
        </w:rPr>
        <w:t xml:space="preserve"> </w:t>
      </w:r>
      <w:r>
        <w:rPr>
          <w:b/>
        </w:rPr>
        <w:t>POSSESSO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REQUISITI</w:t>
      </w:r>
    </w:p>
    <w:p w14:paraId="1907BE50" w14:textId="77777777" w:rsidR="00CD7C5E" w:rsidRDefault="004E086C">
      <w:pPr>
        <w:spacing w:before="201"/>
        <w:ind w:left="53" w:right="138"/>
        <w:jc w:val="center"/>
        <w:rPr>
          <w:b/>
        </w:rPr>
      </w:pPr>
      <w:r>
        <w:rPr>
          <w:b/>
        </w:rPr>
        <w:t>(da</w:t>
      </w:r>
      <w:r>
        <w:rPr>
          <w:b/>
          <w:spacing w:val="-6"/>
        </w:rPr>
        <w:t xml:space="preserve"> </w:t>
      </w:r>
      <w:r>
        <w:rPr>
          <w:b/>
        </w:rPr>
        <w:t>compilarsi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cura</w:t>
      </w:r>
      <w:r>
        <w:rPr>
          <w:b/>
          <w:spacing w:val="-4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ciascun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componente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caso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  <w:spacing w:val="-2"/>
        </w:rPr>
        <w:t>partenariato)</w:t>
      </w:r>
    </w:p>
    <w:p w14:paraId="591CCA51" w14:textId="77777777" w:rsidR="00CD7C5E" w:rsidRDefault="00CD7C5E">
      <w:pPr>
        <w:pStyle w:val="Corpotesto"/>
        <w:rPr>
          <w:b/>
        </w:rPr>
      </w:pPr>
    </w:p>
    <w:p w14:paraId="408A7BAA" w14:textId="77777777" w:rsidR="00CD7C5E" w:rsidRDefault="00CD7C5E">
      <w:pPr>
        <w:pStyle w:val="Corpotesto"/>
        <w:spacing w:before="140"/>
        <w:rPr>
          <w:b/>
        </w:rPr>
      </w:pPr>
    </w:p>
    <w:p w14:paraId="354942EC" w14:textId="33726922" w:rsidR="002B6684" w:rsidRDefault="002B6684">
      <w:pPr>
        <w:spacing w:line="268" w:lineRule="exact"/>
        <w:ind w:left="6241"/>
      </w:pPr>
      <w:r>
        <w:t>A</w:t>
      </w:r>
      <w:r w:rsidR="00B518A6">
        <w:t>LL’AMBITO C02</w:t>
      </w:r>
    </w:p>
    <w:p w14:paraId="4A54F4C7" w14:textId="11775EF2" w:rsidR="00CD7C5E" w:rsidRDefault="00B518A6" w:rsidP="00B518A6">
      <w:pPr>
        <w:spacing w:line="268" w:lineRule="exact"/>
        <w:rPr>
          <w:i/>
        </w:rPr>
      </w:pPr>
      <w:r>
        <w:t xml:space="preserve">                                                                                           </w:t>
      </w:r>
      <w:hyperlink r:id="rId7" w:history="1">
        <w:r w:rsidR="004F2713" w:rsidRPr="00653D87">
          <w:rPr>
            <w:rStyle w:val="Collegamentoipertestuale"/>
            <w:i/>
            <w:spacing w:val="-2"/>
          </w:rPr>
          <w:t>pec</w:t>
        </w:r>
      </w:hyperlink>
      <w:r w:rsidR="002B6684">
        <w:rPr>
          <w:i/>
          <w:color w:val="0462C0"/>
          <w:spacing w:val="-2"/>
          <w:u w:val="single" w:color="0462C0"/>
        </w:rPr>
        <w:t xml:space="preserve"> : </w:t>
      </w:r>
      <w:hyperlink r:id="rId8" w:history="1">
        <w:r w:rsidRPr="00653D87">
          <w:rPr>
            <w:rStyle w:val="Collegamentoipertestuale"/>
            <w:i/>
            <w:spacing w:val="-2"/>
          </w:rPr>
          <w:t>serv.sociali@pec.comune.maddaloni.ce.it</w:t>
        </w:r>
      </w:hyperlink>
      <w:r>
        <w:rPr>
          <w:i/>
          <w:color w:val="0462C0"/>
          <w:spacing w:val="-2"/>
          <w:u w:val="single" w:color="0462C0"/>
        </w:rPr>
        <w:t xml:space="preserve"> </w:t>
      </w:r>
    </w:p>
    <w:p w14:paraId="383F4A10" w14:textId="77777777" w:rsidR="00CD7C5E" w:rsidRDefault="00CD7C5E">
      <w:pPr>
        <w:pStyle w:val="Corpotesto"/>
        <w:rPr>
          <w:i/>
        </w:rPr>
      </w:pPr>
    </w:p>
    <w:p w14:paraId="6F09247F" w14:textId="77777777" w:rsidR="00CD7C5E" w:rsidRDefault="00CD7C5E">
      <w:pPr>
        <w:pStyle w:val="Corpotesto"/>
        <w:spacing w:before="12"/>
        <w:rPr>
          <w:i/>
        </w:rPr>
      </w:pPr>
    </w:p>
    <w:p w14:paraId="4CCA106D" w14:textId="77777777" w:rsidR="00CD7C5E" w:rsidRDefault="004E086C">
      <w:pPr>
        <w:pStyle w:val="Corpotesto"/>
        <w:ind w:left="2"/>
      </w:pPr>
      <w:r>
        <w:t>Il/La</w:t>
      </w:r>
      <w:r>
        <w:rPr>
          <w:spacing w:val="56"/>
          <w:w w:val="150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57"/>
          <w:w w:val="150"/>
        </w:rPr>
        <w:t xml:space="preserve"> </w:t>
      </w:r>
      <w:r>
        <w:t>in</w:t>
      </w:r>
      <w:r>
        <w:rPr>
          <w:spacing w:val="57"/>
          <w:w w:val="150"/>
        </w:rPr>
        <w:t xml:space="preserve"> </w:t>
      </w:r>
      <w:r>
        <w:t>qualità</w:t>
      </w:r>
      <w:r>
        <w:rPr>
          <w:spacing w:val="55"/>
          <w:w w:val="150"/>
        </w:rPr>
        <w:t xml:space="preserve"> </w:t>
      </w:r>
      <w:r>
        <w:t>di</w:t>
      </w:r>
      <w:r>
        <w:rPr>
          <w:spacing w:val="56"/>
          <w:w w:val="150"/>
        </w:rPr>
        <w:t xml:space="preserve"> </w:t>
      </w:r>
      <w:r>
        <w:t>legale</w:t>
      </w:r>
      <w:r>
        <w:rPr>
          <w:spacing w:val="57"/>
          <w:w w:val="150"/>
        </w:rPr>
        <w:t xml:space="preserve"> </w:t>
      </w:r>
      <w:r>
        <w:t>rappresentante</w:t>
      </w:r>
      <w:r>
        <w:rPr>
          <w:spacing w:val="57"/>
          <w:w w:val="150"/>
        </w:rPr>
        <w:t xml:space="preserve"> </w:t>
      </w:r>
      <w:r>
        <w:rPr>
          <w:spacing w:val="-5"/>
        </w:rPr>
        <w:t>di</w:t>
      </w:r>
    </w:p>
    <w:p w14:paraId="7EE4FBD6" w14:textId="77777777" w:rsidR="00CD7C5E" w:rsidRDefault="004E086C">
      <w:pPr>
        <w:pStyle w:val="Corpotesto"/>
        <w:spacing w:before="80" w:line="312" w:lineRule="auto"/>
        <w:ind w:left="2"/>
      </w:pPr>
      <w:r>
        <w:t>…………………………………………………………………………………..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>…….</w:t>
      </w:r>
      <w:proofErr w:type="gramEnd"/>
      <w:r>
        <w:t>………. Via</w:t>
      </w:r>
      <w:r>
        <w:rPr>
          <w:spacing w:val="49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50"/>
        </w:rPr>
        <w:t xml:space="preserve"> </w:t>
      </w:r>
      <w:r>
        <w:t>C.F./P.IVA</w:t>
      </w:r>
      <w:r>
        <w:rPr>
          <w:spacing w:val="50"/>
        </w:rPr>
        <w:t xml:space="preserve"> </w:t>
      </w:r>
      <w:r>
        <w:t>…………...…………………………</w:t>
      </w:r>
      <w:r>
        <w:rPr>
          <w:spacing w:val="51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52"/>
        </w:rPr>
        <w:t xml:space="preserve"> </w:t>
      </w:r>
      <w:r>
        <w:t>PEC</w:t>
      </w:r>
      <w:proofErr w:type="gramStart"/>
      <w:r>
        <w:rPr>
          <w:spacing w:val="52"/>
        </w:rPr>
        <w:t xml:space="preserve"> </w:t>
      </w:r>
      <w:r>
        <w:rPr>
          <w:spacing w:val="-2"/>
        </w:rPr>
        <w:t>.…</w:t>
      </w:r>
      <w:proofErr w:type="gramEnd"/>
      <w:r>
        <w:rPr>
          <w:spacing w:val="-2"/>
        </w:rPr>
        <w:t>………..</w:t>
      </w:r>
    </w:p>
    <w:p w14:paraId="319E4391" w14:textId="77777777" w:rsidR="00CD7C5E" w:rsidRDefault="004E086C">
      <w:pPr>
        <w:pStyle w:val="Corpotesto"/>
        <w:spacing w:line="268" w:lineRule="exact"/>
        <w:ind w:left="2"/>
      </w:pPr>
      <w:r>
        <w:t>………..............</w:t>
      </w:r>
      <w:r>
        <w:rPr>
          <w:spacing w:val="-14"/>
        </w:rPr>
        <w:t xml:space="preserve"> </w:t>
      </w:r>
      <w:r>
        <w:t>e-</w:t>
      </w:r>
      <w:r>
        <w:rPr>
          <w:spacing w:val="-2"/>
        </w:rPr>
        <w:t>mail……………………………………………………………………</w:t>
      </w:r>
    </w:p>
    <w:p w14:paraId="20735B35" w14:textId="5D3F38A5" w:rsidR="00CD7C5E" w:rsidRDefault="004E086C" w:rsidP="004F2713">
      <w:pPr>
        <w:spacing w:before="201" w:line="312" w:lineRule="auto"/>
        <w:ind w:left="2" w:right="138"/>
        <w:jc w:val="both"/>
        <w:rPr>
          <w:b/>
        </w:rPr>
      </w:pPr>
      <w:r>
        <w:t>in relazione alla domanda di partecipazione all’</w:t>
      </w:r>
      <w:r w:rsidR="00A33CD8" w:rsidRPr="00A33CD8">
        <w:t xml:space="preserve"> </w:t>
      </w:r>
      <w:r w:rsidR="00A33CD8" w:rsidRPr="00A33CD8">
        <w:rPr>
          <w:b/>
          <w:bCs/>
        </w:rPr>
        <w:t xml:space="preserve">Avviso </w:t>
      </w:r>
      <w:r w:rsidR="004F2713">
        <w:rPr>
          <w:b/>
          <w:bCs/>
        </w:rPr>
        <w:t xml:space="preserve">in oggetto </w:t>
      </w:r>
      <w:r>
        <w:rPr>
          <w:b/>
        </w:rPr>
        <w:t>consapevole</w:t>
      </w:r>
      <w:r>
        <w:rPr>
          <w:b/>
          <w:spacing w:val="-6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sanzioni</w:t>
      </w:r>
      <w:r>
        <w:rPr>
          <w:b/>
          <w:spacing w:val="-6"/>
        </w:rPr>
        <w:t xml:space="preserve"> </w:t>
      </w:r>
      <w:r>
        <w:rPr>
          <w:b/>
        </w:rPr>
        <w:t>penali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caso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dichiarazioni</w:t>
      </w:r>
      <w:r>
        <w:rPr>
          <w:b/>
          <w:spacing w:val="-4"/>
        </w:rPr>
        <w:t xml:space="preserve"> </w:t>
      </w:r>
      <w:r>
        <w:rPr>
          <w:b/>
        </w:rPr>
        <w:t>false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conseguente</w:t>
      </w:r>
      <w:r>
        <w:rPr>
          <w:b/>
          <w:spacing w:val="-4"/>
        </w:rPr>
        <w:t xml:space="preserve"> </w:t>
      </w:r>
      <w:r>
        <w:rPr>
          <w:b/>
        </w:rPr>
        <w:t>decadenza</w:t>
      </w:r>
      <w:r>
        <w:rPr>
          <w:b/>
          <w:spacing w:val="-4"/>
        </w:rPr>
        <w:t xml:space="preserve"> </w:t>
      </w:r>
      <w:r>
        <w:rPr>
          <w:b/>
        </w:rPr>
        <w:t>dai</w:t>
      </w:r>
      <w:r>
        <w:rPr>
          <w:b/>
          <w:spacing w:val="-4"/>
        </w:rPr>
        <w:t xml:space="preserve"> </w:t>
      </w:r>
      <w:r>
        <w:rPr>
          <w:b/>
        </w:rPr>
        <w:t>benefici eventualmente conseguiti (ai sensi degli artt. 75 e 76 D.P.R. 445/2000) sotto la propria responsabilità,</w:t>
      </w:r>
    </w:p>
    <w:p w14:paraId="047EC498" w14:textId="77777777" w:rsidR="00CD7C5E" w:rsidRDefault="004E086C">
      <w:pPr>
        <w:pStyle w:val="Titolo1"/>
      </w:pPr>
      <w:r>
        <w:rPr>
          <w:spacing w:val="-2"/>
        </w:rPr>
        <w:t>DICHIARA</w:t>
      </w:r>
    </w:p>
    <w:p w14:paraId="0E48A183" w14:textId="77777777" w:rsidR="00CD7C5E" w:rsidRDefault="004E086C">
      <w:pPr>
        <w:spacing w:before="80"/>
        <w:ind w:right="138"/>
        <w:jc w:val="center"/>
        <w:rPr>
          <w:i/>
          <w:sz w:val="18"/>
        </w:rPr>
      </w:pPr>
      <w:r>
        <w:rPr>
          <w:i/>
          <w:sz w:val="18"/>
        </w:rPr>
        <w:t>(barrare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rilevano)</w:t>
      </w:r>
    </w:p>
    <w:p w14:paraId="1368CB1A" w14:textId="2ACE72F5" w:rsidR="00CD7C5E" w:rsidRDefault="0013455B" w:rsidP="0013455B">
      <w:pPr>
        <w:tabs>
          <w:tab w:val="left" w:pos="343"/>
        </w:tabs>
        <w:spacing w:before="186" w:line="312" w:lineRule="auto"/>
        <w:ind w:right="146"/>
      </w:pPr>
      <w:r w:rsidRPr="0013455B">
        <w:rPr>
          <w:rFonts w:ascii="Segoe UI Symbol" w:hAnsi="Segoe UI Symbol" w:cs="Segoe UI Symbol"/>
        </w:rPr>
        <w:t>☐</w:t>
      </w:r>
      <w:r w:rsidR="004E086C">
        <w:t>di</w:t>
      </w:r>
      <w:r w:rsidR="004E086C" w:rsidRPr="0013455B">
        <w:rPr>
          <w:spacing w:val="-5"/>
        </w:rPr>
        <w:t xml:space="preserve"> </w:t>
      </w:r>
      <w:r w:rsidR="004E086C">
        <w:t>essere</w:t>
      </w:r>
      <w:r w:rsidR="004E086C" w:rsidRPr="0013455B">
        <w:rPr>
          <w:spacing w:val="-3"/>
        </w:rPr>
        <w:t xml:space="preserve"> </w:t>
      </w:r>
      <w:r w:rsidR="004E086C">
        <w:t>iscritto,</w:t>
      </w:r>
      <w:r w:rsidR="004E086C" w:rsidRPr="0013455B">
        <w:rPr>
          <w:spacing w:val="-5"/>
        </w:rPr>
        <w:t xml:space="preserve"> </w:t>
      </w:r>
      <w:r w:rsidR="004E086C">
        <w:t>da</w:t>
      </w:r>
      <w:r w:rsidR="004E086C" w:rsidRPr="0013455B">
        <w:rPr>
          <w:spacing w:val="-4"/>
        </w:rPr>
        <w:t xml:space="preserve"> </w:t>
      </w:r>
      <w:r w:rsidR="004E086C">
        <w:t>almeno</w:t>
      </w:r>
      <w:r w:rsidR="004E086C" w:rsidRPr="0013455B">
        <w:rPr>
          <w:spacing w:val="-5"/>
        </w:rPr>
        <w:t xml:space="preserve"> </w:t>
      </w:r>
      <w:r w:rsidR="004E086C">
        <w:t>sei</w:t>
      </w:r>
      <w:r w:rsidR="004E086C" w:rsidRPr="0013455B">
        <w:rPr>
          <w:spacing w:val="-5"/>
        </w:rPr>
        <w:t xml:space="preserve"> </w:t>
      </w:r>
      <w:r w:rsidR="004E086C">
        <w:t>mesi</w:t>
      </w:r>
      <w:r w:rsidR="004E086C" w:rsidRPr="0013455B">
        <w:rPr>
          <w:spacing w:val="-5"/>
        </w:rPr>
        <w:t xml:space="preserve"> </w:t>
      </w:r>
      <w:r w:rsidR="004E086C">
        <w:t>prima</w:t>
      </w:r>
      <w:r w:rsidR="004E086C" w:rsidRPr="0013455B">
        <w:rPr>
          <w:spacing w:val="-3"/>
        </w:rPr>
        <w:t xml:space="preserve"> </w:t>
      </w:r>
      <w:r w:rsidR="004E086C">
        <w:t>della</w:t>
      </w:r>
      <w:r w:rsidR="004E086C" w:rsidRPr="0013455B">
        <w:rPr>
          <w:spacing w:val="-3"/>
        </w:rPr>
        <w:t xml:space="preserve"> </w:t>
      </w:r>
      <w:r w:rsidR="004E086C">
        <w:t>scadenza</w:t>
      </w:r>
      <w:r w:rsidR="004E086C" w:rsidRPr="0013455B">
        <w:rPr>
          <w:spacing w:val="-4"/>
        </w:rPr>
        <w:t xml:space="preserve"> </w:t>
      </w:r>
      <w:r w:rsidR="004E086C">
        <w:t>del</w:t>
      </w:r>
      <w:r w:rsidR="004E086C" w:rsidRPr="0013455B">
        <w:rPr>
          <w:spacing w:val="-5"/>
        </w:rPr>
        <w:t xml:space="preserve"> </w:t>
      </w:r>
      <w:r w:rsidR="004E086C">
        <w:t>termine</w:t>
      </w:r>
      <w:r w:rsidR="004E086C" w:rsidRPr="0013455B">
        <w:rPr>
          <w:spacing w:val="-4"/>
        </w:rPr>
        <w:t xml:space="preserve"> </w:t>
      </w:r>
      <w:r w:rsidR="004E086C">
        <w:t>per</w:t>
      </w:r>
      <w:r w:rsidR="004E086C" w:rsidRPr="0013455B">
        <w:rPr>
          <w:spacing w:val="-5"/>
        </w:rPr>
        <w:t xml:space="preserve"> </w:t>
      </w:r>
      <w:r w:rsidR="004E086C">
        <w:t>la</w:t>
      </w:r>
      <w:r w:rsidR="004E086C" w:rsidRPr="0013455B">
        <w:rPr>
          <w:spacing w:val="-3"/>
        </w:rPr>
        <w:t xml:space="preserve"> </w:t>
      </w:r>
      <w:r w:rsidR="004E086C">
        <w:t>presentazione</w:t>
      </w:r>
      <w:r w:rsidR="004E086C" w:rsidRPr="0013455B">
        <w:rPr>
          <w:spacing w:val="-4"/>
        </w:rPr>
        <w:t xml:space="preserve"> </w:t>
      </w:r>
      <w:r w:rsidR="004E086C">
        <w:t>della</w:t>
      </w:r>
      <w:r w:rsidR="004E086C" w:rsidRPr="0013455B">
        <w:rPr>
          <w:spacing w:val="-4"/>
        </w:rPr>
        <w:t xml:space="preserve"> </w:t>
      </w:r>
      <w:r w:rsidR="004E086C">
        <w:t xml:space="preserve">istanza di partecipazione all’Avviso in oggetto, </w:t>
      </w:r>
      <w:r w:rsidR="004E086C" w:rsidRPr="0013455B">
        <w:rPr>
          <w:color w:val="000009"/>
        </w:rPr>
        <w:t>nel Registro Unico Nazionale del Terzo Settore (anche solo “RUNTS”),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istituito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dal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medesimo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Codice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e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fermo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restando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il regime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transitorio di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cui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>all’art. 101</w:t>
      </w:r>
      <w:r w:rsidR="004E086C" w:rsidRPr="0013455B">
        <w:rPr>
          <w:color w:val="000009"/>
          <w:spacing w:val="-1"/>
        </w:rPr>
        <w:t xml:space="preserve"> </w:t>
      </w:r>
      <w:r w:rsidR="004E086C" w:rsidRPr="0013455B">
        <w:rPr>
          <w:color w:val="000009"/>
        </w:rPr>
        <w:t>del</w:t>
      </w:r>
      <w:r w:rsidR="004E086C" w:rsidRPr="0013455B">
        <w:rPr>
          <w:color w:val="000009"/>
          <w:spacing w:val="-2"/>
        </w:rPr>
        <w:t xml:space="preserve"> </w:t>
      </w:r>
      <w:r w:rsidR="004E086C" w:rsidRPr="0013455B">
        <w:rPr>
          <w:color w:val="000009"/>
        </w:rPr>
        <w:t xml:space="preserve">CTS </w:t>
      </w:r>
      <w:r w:rsidR="004E086C" w:rsidRPr="0013455B">
        <w:rPr>
          <w:i/>
        </w:rPr>
        <w:t>(specificare</w:t>
      </w:r>
      <w:r w:rsidR="004E086C" w:rsidRPr="0013455B">
        <w:rPr>
          <w:i/>
          <w:spacing w:val="80"/>
          <w:w w:val="150"/>
        </w:rPr>
        <w:t xml:space="preserve">   </w:t>
      </w:r>
      <w:r w:rsidR="004E086C" w:rsidRPr="0013455B">
        <w:rPr>
          <w:i/>
        </w:rPr>
        <w:t>gli</w:t>
      </w:r>
      <w:r w:rsidR="004E086C" w:rsidRPr="0013455B">
        <w:rPr>
          <w:i/>
          <w:spacing w:val="80"/>
          <w:w w:val="150"/>
        </w:rPr>
        <w:t xml:space="preserve">   </w:t>
      </w:r>
      <w:r w:rsidR="004E086C" w:rsidRPr="0013455B">
        <w:rPr>
          <w:i/>
        </w:rPr>
        <w:t>estremi</w:t>
      </w:r>
      <w:r w:rsidR="004E086C" w:rsidRPr="0013455B">
        <w:rPr>
          <w:i/>
          <w:spacing w:val="80"/>
          <w:w w:val="150"/>
        </w:rPr>
        <w:t xml:space="preserve">   </w:t>
      </w:r>
      <w:r w:rsidR="004E086C" w:rsidRPr="0013455B">
        <w:rPr>
          <w:i/>
        </w:rPr>
        <w:t>di</w:t>
      </w:r>
      <w:r w:rsidR="004E086C" w:rsidRPr="0013455B">
        <w:rPr>
          <w:i/>
          <w:spacing w:val="80"/>
          <w:w w:val="150"/>
        </w:rPr>
        <w:t xml:space="preserve">   </w:t>
      </w:r>
      <w:proofErr w:type="gramStart"/>
      <w:r w:rsidR="004E086C" w:rsidRPr="0013455B">
        <w:rPr>
          <w:i/>
        </w:rPr>
        <w:t>iscrizione)</w:t>
      </w:r>
      <w:r w:rsidR="004E086C" w:rsidRPr="0013455B">
        <w:rPr>
          <w:i/>
          <w:spacing w:val="80"/>
          <w:w w:val="150"/>
        </w:rPr>
        <w:t xml:space="preserve">   </w:t>
      </w:r>
      <w:proofErr w:type="gramEnd"/>
      <w:r w:rsidR="004E086C">
        <w:t>.....................................................................</w:t>
      </w:r>
    </w:p>
    <w:p w14:paraId="0F41718C" w14:textId="77777777" w:rsidR="005B414D" w:rsidRDefault="005B414D">
      <w:pPr>
        <w:spacing w:before="4"/>
        <w:ind w:left="343"/>
        <w:rPr>
          <w:spacing w:val="-2"/>
        </w:rPr>
      </w:pPr>
    </w:p>
    <w:p w14:paraId="364453E0" w14:textId="7CF64852" w:rsidR="00CD7C5E" w:rsidRDefault="004E086C">
      <w:pPr>
        <w:spacing w:before="4"/>
        <w:ind w:left="343"/>
      </w:pPr>
      <w:r>
        <w:rPr>
          <w:spacing w:val="-2"/>
        </w:rPr>
        <w:t>…………………………………………………………………………………………………………………….…………………………;</w:t>
      </w:r>
    </w:p>
    <w:p w14:paraId="1E83F814" w14:textId="77777777" w:rsidR="00571D5B" w:rsidRDefault="00571D5B" w:rsidP="00571D5B">
      <w:pPr>
        <w:spacing w:before="4"/>
      </w:pPr>
      <w:r>
        <w:t>o nel seguente Albo/ Elenco/ Registro nazionale o regionale in base alla propria natura giuridica 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7D0E6EA" w14:textId="77777777" w:rsidR="00571D5B" w:rsidRDefault="00571D5B" w:rsidP="00571D5B">
      <w:pPr>
        <w:spacing w:before="4"/>
      </w:pPr>
    </w:p>
    <w:p w14:paraId="34377C12" w14:textId="77777777" w:rsidR="00571D5B" w:rsidRDefault="00571D5B" w:rsidP="00172512">
      <w:pPr>
        <w:spacing w:before="4"/>
        <w:jc w:val="both"/>
      </w:pPr>
      <w:r>
        <w:t xml:space="preserve">per </w:t>
      </w:r>
      <w:proofErr w:type="gramStart"/>
      <w:r>
        <w:t>le  attività</w:t>
      </w:r>
      <w:proofErr w:type="gramEnd"/>
      <w:r>
        <w:t xml:space="preserve"> compatibili con la realizzazione del progetto cui l’ETS partecipa e, pertanto coerente con l’ambito di intervento della coprogettazione </w:t>
      </w:r>
    </w:p>
    <w:p w14:paraId="4F9F88F1" w14:textId="77777777" w:rsidR="00571D5B" w:rsidRDefault="00571D5B" w:rsidP="00571D5B">
      <w:pPr>
        <w:tabs>
          <w:tab w:val="left" w:pos="343"/>
        </w:tabs>
        <w:spacing w:before="200"/>
        <w:ind w:right="157"/>
        <w:jc w:val="both"/>
      </w:pPr>
      <w:r w:rsidRPr="0013455B">
        <w:rPr>
          <w:rFonts w:ascii="Segoe UI Symbol" w:hAnsi="Segoe UI Symbol" w:cs="Segoe UI Symbol"/>
        </w:rPr>
        <w:t>☐</w:t>
      </w:r>
      <w:r>
        <w:t xml:space="preserve"> che il proprio personale è in possesso di titoli – qualificazioni professionali per svolgere il ruolo di tecnico per l’inserimento lavorativo di soggetti </w:t>
      </w:r>
      <w:proofErr w:type="gramStart"/>
      <w:r>
        <w:t>svantaggiati  tra</w:t>
      </w:r>
      <w:proofErr w:type="gramEnd"/>
      <w:r>
        <w:t xml:space="preserve"> cui le persone con disabilità;</w:t>
      </w:r>
    </w:p>
    <w:p w14:paraId="36556D8D" w14:textId="2CFF8070" w:rsidR="00571D5B" w:rsidRDefault="00571D5B" w:rsidP="00571D5B">
      <w:pPr>
        <w:tabs>
          <w:tab w:val="left" w:pos="343"/>
        </w:tabs>
        <w:spacing w:before="119" w:line="314" w:lineRule="auto"/>
        <w:ind w:left="3" w:right="157"/>
        <w:jc w:val="both"/>
      </w:pPr>
      <w:r w:rsidRPr="0013455B">
        <w:rPr>
          <w:rFonts w:ascii="Segoe UI Symbol" w:hAnsi="Segoe UI Symbol" w:cs="Segoe UI Symbol"/>
        </w:rPr>
        <w:t>☐</w:t>
      </w:r>
      <w:r>
        <w:t xml:space="preserve"> di</w:t>
      </w:r>
      <w:r w:rsidRPr="0013455B">
        <w:rPr>
          <w:spacing w:val="-4"/>
        </w:rPr>
        <w:t xml:space="preserve"> </w:t>
      </w:r>
      <w:r>
        <w:t>essere</w:t>
      </w:r>
      <w:r w:rsidRPr="0013455B">
        <w:rPr>
          <w:spacing w:val="-3"/>
        </w:rPr>
        <w:t xml:space="preserve"> </w:t>
      </w:r>
      <w:r>
        <w:t>una</w:t>
      </w:r>
      <w:r w:rsidRPr="0013455B">
        <w:rPr>
          <w:spacing w:val="-3"/>
        </w:rPr>
        <w:t xml:space="preserve"> </w:t>
      </w:r>
      <w:r>
        <w:t>struttura autorizzata</w:t>
      </w:r>
      <w:r w:rsidRPr="0013455B">
        <w:rPr>
          <w:spacing w:val="-3"/>
        </w:rPr>
        <w:t xml:space="preserve"> </w:t>
      </w:r>
      <w:r>
        <w:t xml:space="preserve">a svolgere </w:t>
      </w:r>
      <w:r w:rsidRPr="0013455B">
        <w:rPr>
          <w:spacing w:val="-5"/>
        </w:rPr>
        <w:t xml:space="preserve"> </w:t>
      </w:r>
      <w:r>
        <w:t>attività</w:t>
      </w:r>
      <w:r w:rsidRPr="0013455B">
        <w:rPr>
          <w:spacing w:val="-3"/>
        </w:rPr>
        <w:t xml:space="preserve"> </w:t>
      </w:r>
      <w:r>
        <w:t>socio-assistenziale</w:t>
      </w:r>
      <w:r w:rsidRPr="0013455B">
        <w:rPr>
          <w:spacing w:val="-3"/>
        </w:rPr>
        <w:t xml:space="preserve"> </w:t>
      </w:r>
      <w:r>
        <w:t>e</w:t>
      </w:r>
      <w:r w:rsidRPr="0013455B">
        <w:rPr>
          <w:spacing w:val="-5"/>
        </w:rPr>
        <w:t xml:space="preserve"> </w:t>
      </w:r>
      <w:r>
        <w:t>socio-educativa</w:t>
      </w:r>
      <w:r w:rsidR="006C450A">
        <w:t xml:space="preserve"> ai sensi della normativa nazionale / regionale in materia </w:t>
      </w:r>
      <w:bookmarkStart w:id="0" w:name="_GoBack"/>
      <w:bookmarkEnd w:id="0"/>
      <w:r w:rsidRPr="0013455B">
        <w:rPr>
          <w:spacing w:val="-3"/>
        </w:rPr>
        <w:t xml:space="preserve"> </w:t>
      </w:r>
      <w:r>
        <w:t xml:space="preserve">; </w:t>
      </w:r>
    </w:p>
    <w:p w14:paraId="06589890" w14:textId="77777777" w:rsidR="00571D5B" w:rsidRDefault="00571D5B" w:rsidP="00571D5B">
      <w:pPr>
        <w:tabs>
          <w:tab w:val="left" w:pos="343"/>
        </w:tabs>
        <w:spacing w:line="314" w:lineRule="auto"/>
        <w:ind w:right="156"/>
        <w:jc w:val="both"/>
      </w:pPr>
      <w:r w:rsidRPr="0013455B">
        <w:rPr>
          <w:rFonts w:ascii="Segoe UI Symbol" w:hAnsi="Segoe UI Symbol" w:cs="Segoe UI Symbol"/>
        </w:rPr>
        <w:t>☐</w:t>
      </w:r>
      <w:r>
        <w:t xml:space="preserve"> che, nel proprio Statuto, è prevista la realizzazione di attività compatibili con quella di cui al presente</w:t>
      </w:r>
      <w:r w:rsidRPr="0013455B">
        <w:rPr>
          <w:spacing w:val="40"/>
        </w:rPr>
        <w:t xml:space="preserve"> </w:t>
      </w:r>
      <w:r w:rsidRPr="0013455B">
        <w:rPr>
          <w:spacing w:val="-2"/>
        </w:rPr>
        <w:t>avviso;</w:t>
      </w:r>
    </w:p>
    <w:p w14:paraId="0FE173BA" w14:textId="77777777" w:rsidR="00571D5B" w:rsidRDefault="00571D5B" w:rsidP="00571D5B">
      <w:pPr>
        <w:tabs>
          <w:tab w:val="left" w:pos="341"/>
          <w:tab w:val="left" w:leader="dot" w:pos="6926"/>
        </w:tabs>
        <w:spacing w:before="117"/>
        <w:jc w:val="both"/>
      </w:pPr>
      <w:r w:rsidRPr="0013455B">
        <w:rPr>
          <w:rFonts w:ascii="Segoe UI Symbol" w:hAnsi="Segoe UI Symbol" w:cs="Segoe UI Symbol"/>
        </w:rPr>
        <w:t>☐</w:t>
      </w:r>
      <w:r>
        <w:t xml:space="preserve"> che</w:t>
      </w:r>
      <w:r w:rsidRPr="0013455B">
        <w:rPr>
          <w:spacing w:val="-6"/>
        </w:rPr>
        <w:t xml:space="preserve"> </w:t>
      </w:r>
      <w:r>
        <w:t>ha</w:t>
      </w:r>
      <w:r w:rsidRPr="0013455B">
        <w:rPr>
          <w:spacing w:val="-5"/>
        </w:rPr>
        <w:t xml:space="preserve"> </w:t>
      </w:r>
      <w:r>
        <w:t>sede</w:t>
      </w:r>
      <w:r w:rsidRPr="0013455B">
        <w:rPr>
          <w:spacing w:val="-6"/>
        </w:rPr>
        <w:t xml:space="preserve"> </w:t>
      </w:r>
      <w:r>
        <w:t>operativa</w:t>
      </w:r>
      <w:r w:rsidRPr="0013455B">
        <w:rPr>
          <w:spacing w:val="-7"/>
        </w:rPr>
        <w:t xml:space="preserve"> </w:t>
      </w:r>
      <w:r>
        <w:t>ed</w:t>
      </w:r>
      <w:r w:rsidRPr="0013455B">
        <w:rPr>
          <w:spacing w:val="-6"/>
        </w:rPr>
        <w:t xml:space="preserve"> </w:t>
      </w:r>
      <w:r>
        <w:t>opera</w:t>
      </w:r>
      <w:r w:rsidRPr="0013455B">
        <w:rPr>
          <w:spacing w:val="-5"/>
        </w:rPr>
        <w:t xml:space="preserve"> </w:t>
      </w:r>
      <w:r>
        <w:t>a</w:t>
      </w:r>
      <w:r w:rsidRPr="0013455B">
        <w:rPr>
          <w:spacing w:val="-8"/>
        </w:rPr>
        <w:t xml:space="preserve"> </w:t>
      </w:r>
      <w:r>
        <w:t>_________,</w:t>
      </w:r>
      <w:r w:rsidRPr="0013455B">
        <w:rPr>
          <w:spacing w:val="-6"/>
        </w:rPr>
        <w:t xml:space="preserve"> </w:t>
      </w:r>
      <w:r>
        <w:t>Via</w:t>
      </w:r>
      <w:r w:rsidRPr="0013455B">
        <w:rPr>
          <w:spacing w:val="-5"/>
        </w:rPr>
        <w:t xml:space="preserve"> </w:t>
      </w:r>
      <w:r>
        <w:t>……………………….</w:t>
      </w:r>
      <w:r w:rsidRPr="0013455B">
        <w:rPr>
          <w:spacing w:val="-6"/>
        </w:rPr>
        <w:t xml:space="preserve"> </w:t>
      </w:r>
      <w:r w:rsidRPr="0013455B">
        <w:rPr>
          <w:spacing w:val="-10"/>
        </w:rPr>
        <w:t>n</w:t>
      </w:r>
      <w:r w:rsidRPr="0013455B">
        <w:rPr>
          <w:rFonts w:ascii="Times New Roman" w:hAnsi="Times New Roman"/>
        </w:rPr>
        <w:tab/>
      </w:r>
      <w:r>
        <w:rPr>
          <w:spacing w:val="-10"/>
        </w:rPr>
        <w:t xml:space="preserve"> e di impegnarsi ad </w:t>
      </w:r>
      <w:proofErr w:type="gramStart"/>
      <w:r>
        <w:rPr>
          <w:spacing w:val="-10"/>
        </w:rPr>
        <w:t>avere ,</w:t>
      </w:r>
      <w:proofErr w:type="gramEnd"/>
      <w:r>
        <w:rPr>
          <w:spacing w:val="-10"/>
        </w:rPr>
        <w:t xml:space="preserve"> in caso di selezione in qualità di partner  , una sede operativa sul territorio dell’Ambito C02 ; </w:t>
      </w:r>
    </w:p>
    <w:p w14:paraId="0A8C6DB2" w14:textId="0B9E76CF" w:rsidR="00CD7C5E" w:rsidRDefault="00CC1160" w:rsidP="00CC1160">
      <w:pPr>
        <w:spacing w:before="209" w:line="312" w:lineRule="auto"/>
        <w:ind w:left="2"/>
        <w:rPr>
          <w:b/>
          <w:bCs/>
          <w:spacing w:val="-2"/>
          <w:u w:val="single"/>
        </w:rPr>
      </w:pPr>
      <w:r w:rsidRPr="00CC1160">
        <w:rPr>
          <w:b/>
          <w:bCs/>
        </w:rPr>
        <w:t xml:space="preserve">                                                                   </w:t>
      </w:r>
      <w:proofErr w:type="spellStart"/>
      <w:proofErr w:type="gramStart"/>
      <w:r w:rsidR="004E086C" w:rsidRPr="00CC1160">
        <w:rPr>
          <w:b/>
          <w:bCs/>
        </w:rPr>
        <w:t>e,</w:t>
      </w:r>
      <w:r w:rsidR="004E086C" w:rsidRPr="00CC1160">
        <w:rPr>
          <w:b/>
          <w:bCs/>
          <w:u w:val="single"/>
        </w:rPr>
        <w:t>DICHIARA</w:t>
      </w:r>
      <w:proofErr w:type="spellEnd"/>
      <w:proofErr w:type="gramEnd"/>
      <w:r w:rsidR="004E086C" w:rsidRPr="00CC1160">
        <w:rPr>
          <w:b/>
          <w:bCs/>
          <w:spacing w:val="-3"/>
          <w:u w:val="single"/>
        </w:rPr>
        <w:t xml:space="preserve"> </w:t>
      </w:r>
      <w:r w:rsidR="004E086C" w:rsidRPr="00CC1160">
        <w:rPr>
          <w:b/>
          <w:bCs/>
          <w:spacing w:val="-2"/>
          <w:u w:val="single"/>
        </w:rPr>
        <w:t>ALTRESÌ</w:t>
      </w:r>
    </w:p>
    <w:p w14:paraId="011D8094" w14:textId="77777777" w:rsidR="00583F88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4A8C934F" w14:textId="77777777" w:rsidR="00583F88" w:rsidRDefault="00B742F2" w:rsidP="00172512">
      <w:pPr>
        <w:spacing w:before="209"/>
        <w:ind w:left="2"/>
        <w:jc w:val="both"/>
      </w:pPr>
      <w: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1A9BA0C2" w14:textId="75D3C84E" w:rsidR="00583F88" w:rsidRDefault="00B742F2" w:rsidP="005E1A73">
      <w:pPr>
        <w:spacing w:before="209"/>
        <w:ind w:left="2"/>
        <w:jc w:val="both"/>
      </w:pPr>
      <w:r>
        <w:t xml:space="preserve">b) delitti, consumati o tentati, di cui agli articoli 317, 318, 319, 319-ter, 319-quater, 320, 321, 322, 322bis, 346- bis, 353, 353-bis, 354, 355 e 356 del codice penale nonché all’articolo 2635 del codice civile; c) false comunicazioni sociali di cui agli articoli 2621 e 2622 del codice civile; </w:t>
      </w:r>
    </w:p>
    <w:p w14:paraId="19891BCD" w14:textId="77777777" w:rsidR="00583F88" w:rsidRDefault="00B742F2" w:rsidP="00172512">
      <w:pPr>
        <w:spacing w:before="209"/>
        <w:ind w:left="2"/>
        <w:jc w:val="both"/>
      </w:pPr>
      <w:r>
        <w:t xml:space="preserve">c) false comunicazioni sociali di cui agli articoli 2621 e 2622 del codice civile; </w:t>
      </w:r>
    </w:p>
    <w:p w14:paraId="59372DE0" w14:textId="77777777" w:rsidR="00583F88" w:rsidRDefault="00B742F2" w:rsidP="00172512">
      <w:pPr>
        <w:spacing w:before="209"/>
        <w:ind w:left="2"/>
        <w:jc w:val="both"/>
      </w:pPr>
      <w:r>
        <w:lastRenderedPageBreak/>
        <w:t xml:space="preserve">d) frode ai sensi dell’articolo 1 della convenzione relativa alla tutela degli interessi finanziari delle Comunità europee; </w:t>
      </w:r>
    </w:p>
    <w:p w14:paraId="558517F8" w14:textId="3BFC4D88" w:rsidR="00583F88" w:rsidRDefault="00B742F2" w:rsidP="00172512">
      <w:pPr>
        <w:spacing w:before="209"/>
        <w:ind w:left="2"/>
        <w:jc w:val="both"/>
      </w:pPr>
      <w:r>
        <w:t>e) delitti, consumati o tentati, commessi con finalità di terrorismo, anche internazionale, e di eversione dell’ordine costituzionale reati terroristici o reati connessi alle attività terroristiche;</w:t>
      </w:r>
    </w:p>
    <w:p w14:paraId="78731210" w14:textId="77777777" w:rsidR="00583F88" w:rsidRDefault="00B742F2" w:rsidP="00172512">
      <w:pPr>
        <w:spacing w:before="209"/>
        <w:ind w:left="2"/>
        <w:jc w:val="both"/>
      </w:pPr>
      <w:r>
        <w:t xml:space="preserve"> f) delitti di cui agli articoli 648-bis, 648-ter e 648-ter.1 del codice penale, riciclaggio di proventi di attività criminose o finanziamento del terrorismo, quali definiti all’articolo 1 del decreto legislativo 22 giugno 2007, n. 109 e successive modificazioni; g) sfruttamento del lavoro minorile e altre forme di tratta di esseri umani definite con il decreto legislativo 4 marzo 2014, n. 24; </w:t>
      </w:r>
    </w:p>
    <w:p w14:paraId="2D109F57" w14:textId="77777777" w:rsidR="00583F88" w:rsidRDefault="00B742F2" w:rsidP="00172512">
      <w:pPr>
        <w:spacing w:before="209"/>
        <w:ind w:left="2"/>
        <w:jc w:val="both"/>
      </w:pPr>
      <w:r>
        <w:t xml:space="preserve">h) ogni altro delitto da cui derivi, quale pena accessoria, l’incapacità di contrattare con la pubblica Amministrazione; </w:t>
      </w:r>
    </w:p>
    <w:p w14:paraId="11684EF4" w14:textId="77777777" w:rsidR="00583F88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2 del D. Lgs. 36/2023, ovvero: </w:t>
      </w:r>
    </w:p>
    <w:p w14:paraId="56606207" w14:textId="71BD9775" w:rsidR="00B742F2" w:rsidRDefault="00B742F2" w:rsidP="00172512">
      <w:pPr>
        <w:spacing w:before="209"/>
        <w:ind w:left="2"/>
        <w:jc w:val="both"/>
      </w:pPr>
      <w:r>
        <w:sym w:font="Symbol" w:char="F02D"/>
      </w:r>
      <w:r>
        <w:t xml:space="preserve">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</w:t>
      </w:r>
      <w:proofErr w:type="spellStart"/>
      <w:r>
        <w:t>artiolo</w:t>
      </w:r>
      <w:proofErr w:type="spellEnd"/>
      <w:r>
        <w:t xml:space="preserve"> 84, comma 4, del medesimo codice. 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2D47A304" w14:textId="77777777" w:rsidR="00583F88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5 del D. Lgs. 36/2023, ovvero: </w:t>
      </w:r>
    </w:p>
    <w:p w14:paraId="1AB78E90" w14:textId="77777777" w:rsidR="005B414D" w:rsidRDefault="00B742F2" w:rsidP="00172512">
      <w:pPr>
        <w:pStyle w:val="Paragrafoelenco"/>
        <w:numPr>
          <w:ilvl w:val="0"/>
          <w:numId w:val="11"/>
        </w:numPr>
        <w:spacing w:before="209"/>
      </w:pPr>
      <w:r>
        <w:t xml:space="preserve">operatore economico destinatario della sanzione interdittiva di cui all'articolo 9, comma 2, lettera c), del decreto legislativo 8 giugno 2001, n. 231, o di altra sanzione che comporta il divieto di contrarre con la pubblica </w:t>
      </w:r>
    </w:p>
    <w:p w14:paraId="7A5B1FA8" w14:textId="7FE1F66C" w:rsidR="00583F88" w:rsidRDefault="00B742F2" w:rsidP="00172512">
      <w:pPr>
        <w:pStyle w:val="Paragrafoelenco"/>
        <w:numPr>
          <w:ilvl w:val="0"/>
          <w:numId w:val="11"/>
        </w:numPr>
        <w:spacing w:before="209"/>
      </w:pPr>
      <w:r>
        <w:t xml:space="preserve">amministrazione, compresi i provvedimenti interdittivi di cui all'articolo 14 del decreto legislativo 9 aprile 2008, n. 81; </w:t>
      </w:r>
    </w:p>
    <w:p w14:paraId="1C697007" w14:textId="77777777" w:rsidR="00583F88" w:rsidRDefault="00B742F2" w:rsidP="00172512">
      <w:pPr>
        <w:spacing w:before="209"/>
        <w:ind w:left="2"/>
        <w:jc w:val="both"/>
      </w:pPr>
      <w:r>
        <w:t>b) operatore economico che non abbia presentato la certificazione di cui all'articolo 17 della legge 12 marzo 1999, n. 68, ovvero non abbia presentato dichiarazione sostitutiva della sussistenza del requisito stesso;</w:t>
      </w:r>
    </w:p>
    <w:p w14:paraId="31A04EFF" w14:textId="77777777" w:rsidR="00583F88" w:rsidRDefault="00B742F2" w:rsidP="00172512">
      <w:pPr>
        <w:spacing w:before="209"/>
        <w:ind w:left="2"/>
        <w:jc w:val="both"/>
      </w:pPr>
      <w:r>
        <w:t xml:space="preserve"> 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</w:t>
      </w:r>
      <w:r>
        <w:lastRenderedPageBreak/>
        <w:t xml:space="preserve">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49A5139F" w14:textId="77777777" w:rsidR="00583F88" w:rsidRDefault="00B742F2" w:rsidP="00172512">
      <w:pPr>
        <w:spacing w:before="209"/>
        <w:ind w:left="2"/>
        <w:jc w:val="both"/>
      </w:pPr>
      <w:r>
        <w:t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</w:t>
      </w:r>
      <w:r w:rsidR="00583F88">
        <w:t xml:space="preserve"> </w:t>
      </w:r>
      <w:r>
        <w:t xml:space="preserve">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</w:t>
      </w:r>
      <w:proofErr w:type="gramStart"/>
      <w:r>
        <w:t>alle procedura</w:t>
      </w:r>
      <w:proofErr w:type="gramEnd"/>
      <w:r>
        <w:t xml:space="preserve"> concorsuali; </w:t>
      </w:r>
    </w:p>
    <w:p w14:paraId="47DBC8B6" w14:textId="77777777" w:rsidR="00583F88" w:rsidRDefault="00B742F2" w:rsidP="00172512">
      <w:pPr>
        <w:spacing w:before="209"/>
        <w:ind w:left="2"/>
        <w:jc w:val="both"/>
      </w:pPr>
      <w:r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54F2A407" w14:textId="77777777" w:rsidR="00583F88" w:rsidRDefault="00B742F2" w:rsidP="00172512">
      <w:pPr>
        <w:spacing w:before="209"/>
        <w:ind w:left="2"/>
        <w:jc w:val="both"/>
      </w:pPr>
      <w:r>
        <w:t>f) 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30D473EC" w14:textId="77777777" w:rsidR="00583F88" w:rsidRDefault="00B742F2" w:rsidP="00172512">
      <w:pPr>
        <w:spacing w:before="209"/>
        <w:ind w:left="2"/>
        <w:jc w:val="both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94 comma 6 del D. Lgs. 36/2023, ovvero: </w:t>
      </w:r>
    </w:p>
    <w:p w14:paraId="67583635" w14:textId="7B8B7A01" w:rsidR="00B742F2" w:rsidRDefault="00B742F2" w:rsidP="00172512">
      <w:pPr>
        <w:spacing w:before="209"/>
        <w:ind w:left="2"/>
        <w:jc w:val="both"/>
        <w:rPr>
          <w:rFonts w:ascii="Segoe UI Symbol" w:hAnsi="Segoe UI Symbol" w:cs="Segoe UI Symbol"/>
        </w:rPr>
      </w:pPr>
      <w:r>
        <w:sym w:font="Symbol" w:char="F02D"/>
      </w:r>
      <w:r>
        <w:t xml:space="preserve"> di non aver commesso violazioni gravi, definitivamente accertate, degli obblighi relativi al pagamento delle imposte e tasse o dei contributi previdenziali, secondo la legislazione italiana o quella dello Stato in cui sono stabiliti (</w:t>
      </w:r>
      <w:proofErr w:type="spellStart"/>
      <w:proofErr w:type="gramStart"/>
      <w:r>
        <w:t>cfr.Allegato</w:t>
      </w:r>
      <w:proofErr w:type="spellEnd"/>
      <w:proofErr w:type="gramEnd"/>
      <w:r>
        <w:t xml:space="preserve"> II.10 al d.lgs.36/2023);</w:t>
      </w:r>
      <w:r w:rsidRPr="00B742F2">
        <w:rPr>
          <w:rFonts w:ascii="Segoe UI Symbol" w:hAnsi="Segoe UI Symbol" w:cs="Segoe UI Symbol"/>
        </w:rPr>
        <w:t xml:space="preserve"> </w:t>
      </w:r>
    </w:p>
    <w:p w14:paraId="1DCE7E60" w14:textId="77777777" w:rsidR="00583F88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>di non trovarsi nelle cause di esclusione dalla partecipazione ad una procedura di Appalto o concessione elencante nell’art. 95 comma 1 del D. Lgs. 36/2023, ovvero:</w:t>
      </w:r>
    </w:p>
    <w:p w14:paraId="55453B67" w14:textId="77777777" w:rsidR="00583F88" w:rsidRDefault="00B742F2" w:rsidP="00172512">
      <w:pPr>
        <w:spacing w:before="209"/>
        <w:ind w:left="2"/>
        <w:jc w:val="both"/>
      </w:pPr>
      <w:r>
        <w:t xml:space="preserve"> 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3B3D57BD" w14:textId="77777777" w:rsidR="00583F88" w:rsidRDefault="00B742F2" w:rsidP="00172512">
      <w:pPr>
        <w:spacing w:before="209"/>
        <w:ind w:left="2"/>
        <w:jc w:val="both"/>
      </w:pPr>
      <w:r>
        <w:t xml:space="preserve">b) situazione di conflitto di interesse di cui all'articolo 16 non diversamente risolvibile; </w:t>
      </w:r>
    </w:p>
    <w:p w14:paraId="475DF513" w14:textId="77777777" w:rsidR="00583F88" w:rsidRDefault="00B742F2" w:rsidP="00172512">
      <w:pPr>
        <w:spacing w:before="209"/>
        <w:ind w:left="2"/>
        <w:jc w:val="both"/>
      </w:pPr>
      <w: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74BE9F67" w14:textId="77777777" w:rsidR="00583F88" w:rsidRDefault="00B742F2" w:rsidP="00172512">
      <w:pPr>
        <w:spacing w:before="209"/>
        <w:ind w:left="2"/>
        <w:jc w:val="both"/>
      </w:pPr>
      <w: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2F68F8E5" w14:textId="77777777" w:rsidR="00583F88" w:rsidRDefault="00B742F2" w:rsidP="00172512">
      <w:pPr>
        <w:spacing w:before="209"/>
        <w:ind w:left="2"/>
        <w:jc w:val="both"/>
      </w:pPr>
      <w:r>
        <w:lastRenderedPageBreak/>
        <w:t xml:space="preserve">e) abbia commesso un illecito professionale grave, tale da rendere dubbia la sua integrità o affidabilità, dimostrato dalla stazione appaltante con mezzi adeguati; </w:t>
      </w:r>
    </w:p>
    <w:p w14:paraId="397799B6" w14:textId="77777777" w:rsidR="00583F88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trovarsi nelle cause di esclusione dalla partecipazione ad una procedura di Appalto o concessione elencante nell’art. 95 comma 2 del D. Lgs. 36/2023, ovvero: </w:t>
      </w:r>
    </w:p>
    <w:p w14:paraId="7F54CB82" w14:textId="77777777" w:rsidR="00583F88" w:rsidRDefault="00B742F2" w:rsidP="00172512">
      <w:pPr>
        <w:spacing w:before="209"/>
        <w:ind w:left="2"/>
        <w:jc w:val="both"/>
        <w:rPr>
          <w:rFonts w:ascii="Segoe UI Symbol" w:hAnsi="Segoe UI Symbol" w:cs="Segoe UI Symbol"/>
        </w:rPr>
      </w:pPr>
      <w:r>
        <w:sym w:font="Symbol" w:char="F02D"/>
      </w:r>
      <w:r>
        <w:t xml:space="preserve"> 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</w:t>
      </w:r>
      <w:r w:rsidRPr="00B742F2">
        <w:rPr>
          <w:rFonts w:ascii="Segoe UI Symbol" w:hAnsi="Segoe UI Symbol" w:cs="Segoe UI Symbol"/>
        </w:rPr>
        <w:t xml:space="preserve"> </w:t>
      </w:r>
    </w:p>
    <w:p w14:paraId="50BDFE5C" w14:textId="77777777" w:rsidR="00583F88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di non essersi reso colpevole di illeciti professionali, tali da rendere dubbia la sua integrità o affidabilità </w:t>
      </w:r>
      <w:proofErr w:type="spellStart"/>
      <w:r>
        <w:t>nè</w:t>
      </w:r>
      <w:proofErr w:type="spellEnd"/>
      <w:r>
        <w:t xml:space="preserve"> ricorre nelle fattispecie di cui all’art. 98 del D. Lgs 36/2023; </w:t>
      </w:r>
    </w:p>
    <w:p w14:paraId="14A575A2" w14:textId="77777777" w:rsidR="00583F88" w:rsidRDefault="00B742F2" w:rsidP="00172512">
      <w:pPr>
        <w:spacing w:before="209"/>
        <w:ind w:left="2"/>
        <w:jc w:val="both"/>
      </w:pPr>
      <w:r>
        <w:t xml:space="preserve">- al fine dell’applicazione dell’art. 53, comma 16-ter, del D. Lgs. n. 165/2001, introdotto dalla legge n. 190/2012 (attività successiva alla cessazione del rapporto di lavoro – </w:t>
      </w:r>
      <w:proofErr w:type="spellStart"/>
      <w:r>
        <w:t>pantouflage</w:t>
      </w:r>
      <w:proofErr w:type="spellEnd"/>
      <w:r>
        <w:t xml:space="preserve"> o revolving </w:t>
      </w:r>
      <w:proofErr w:type="spellStart"/>
      <w:r>
        <w:t>doors</w:t>
      </w:r>
      <w:proofErr w:type="spellEnd"/>
      <w:r>
        <w:t xml:space="preserve">): </w:t>
      </w:r>
    </w:p>
    <w:p w14:paraId="2001B3C1" w14:textId="77777777" w:rsidR="00583F88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1258AC64" w14:textId="77A5F1D8" w:rsidR="002674D9" w:rsidRPr="002674D9" w:rsidRDefault="00B742F2" w:rsidP="00172512">
      <w:pPr>
        <w:spacing w:before="209"/>
        <w:ind w:left="2"/>
        <w:jc w:val="both"/>
      </w:pPr>
      <w:r>
        <w:rPr>
          <w:rFonts w:ascii="Segoe UI Symbol" w:hAnsi="Segoe UI Symbol" w:cs="Segoe UI Symbol"/>
        </w:rPr>
        <w:t>☐</w:t>
      </w:r>
      <w:r>
        <w:t xml:space="preserve"> 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</w:t>
      </w:r>
      <w:bookmarkStart w:id="1" w:name="_bookmark0"/>
      <w:bookmarkEnd w:id="1"/>
      <w:r w:rsidR="002674D9">
        <w:t>;</w:t>
      </w:r>
    </w:p>
    <w:p w14:paraId="6EDA4580" w14:textId="30BF67E0" w:rsidR="002674D9" w:rsidRDefault="002674D9" w:rsidP="00172512">
      <w:pPr>
        <w:tabs>
          <w:tab w:val="left" w:pos="340"/>
        </w:tabs>
        <w:spacing w:before="221"/>
      </w:pPr>
      <w:r>
        <w:rPr>
          <w:rFonts w:ascii="Segoe UI Symbol" w:hAnsi="Segoe UI Symbol" w:cs="Segoe UI Symbol"/>
        </w:rPr>
        <w:t>☐</w:t>
      </w:r>
      <w:r>
        <w:t xml:space="preserve"> con</w:t>
      </w:r>
      <w:r w:rsidRPr="002674D9">
        <w:rPr>
          <w:spacing w:val="7"/>
        </w:rPr>
        <w:t xml:space="preserve"> </w:t>
      </w:r>
      <w:r>
        <w:t>riferimento</w:t>
      </w:r>
      <w:r w:rsidRPr="002674D9">
        <w:rPr>
          <w:spacing w:val="6"/>
        </w:rPr>
        <w:t xml:space="preserve"> </w:t>
      </w:r>
      <w:r>
        <w:t>all’art.</w:t>
      </w:r>
      <w:r w:rsidRPr="002674D9">
        <w:rPr>
          <w:spacing w:val="7"/>
        </w:rPr>
        <w:t xml:space="preserve"> </w:t>
      </w:r>
      <w:r>
        <w:t>47,</w:t>
      </w:r>
      <w:r w:rsidRPr="002674D9">
        <w:rPr>
          <w:spacing w:val="6"/>
        </w:rPr>
        <w:t xml:space="preserve"> </w:t>
      </w:r>
      <w:r>
        <w:t>commi</w:t>
      </w:r>
      <w:r w:rsidRPr="002674D9">
        <w:rPr>
          <w:spacing w:val="7"/>
        </w:rPr>
        <w:t xml:space="preserve"> </w:t>
      </w:r>
      <w:r>
        <w:t>3</w:t>
      </w:r>
      <w:r w:rsidRPr="002674D9">
        <w:rPr>
          <w:spacing w:val="5"/>
        </w:rPr>
        <w:t xml:space="preserve"> </w:t>
      </w:r>
      <w:r>
        <w:t>e</w:t>
      </w:r>
      <w:r w:rsidRPr="002674D9">
        <w:rPr>
          <w:spacing w:val="7"/>
        </w:rPr>
        <w:t xml:space="preserve"> </w:t>
      </w:r>
      <w:r>
        <w:t>3-bis,</w:t>
      </w:r>
      <w:r w:rsidRPr="002674D9">
        <w:rPr>
          <w:spacing w:val="8"/>
        </w:rPr>
        <w:t xml:space="preserve"> </w:t>
      </w:r>
      <w:r>
        <w:t>del</w:t>
      </w:r>
      <w:r w:rsidRPr="002674D9">
        <w:rPr>
          <w:spacing w:val="7"/>
        </w:rPr>
        <w:t xml:space="preserve"> </w:t>
      </w:r>
      <w:r>
        <w:t>D.L.</w:t>
      </w:r>
      <w:r w:rsidRPr="002674D9">
        <w:rPr>
          <w:spacing w:val="7"/>
        </w:rPr>
        <w:t xml:space="preserve"> </w:t>
      </w:r>
      <w:r>
        <w:t>77/2021,</w:t>
      </w:r>
      <w:r w:rsidRPr="002674D9">
        <w:rPr>
          <w:spacing w:val="6"/>
        </w:rPr>
        <w:t xml:space="preserve"> </w:t>
      </w:r>
      <w:r>
        <w:t>convertito,</w:t>
      </w:r>
      <w:r w:rsidRPr="002674D9">
        <w:rPr>
          <w:spacing w:val="8"/>
        </w:rPr>
        <w:t xml:space="preserve"> </w:t>
      </w:r>
      <w:r>
        <w:t>con</w:t>
      </w:r>
      <w:r w:rsidRPr="002674D9">
        <w:rPr>
          <w:spacing w:val="7"/>
        </w:rPr>
        <w:t xml:space="preserve"> </w:t>
      </w:r>
      <w:r>
        <w:t>modificazioni,</w:t>
      </w:r>
      <w:r w:rsidRPr="002674D9">
        <w:rPr>
          <w:spacing w:val="7"/>
        </w:rPr>
        <w:t xml:space="preserve"> </w:t>
      </w:r>
      <w:r>
        <w:t>dalla</w:t>
      </w:r>
      <w:r w:rsidRPr="002674D9">
        <w:rPr>
          <w:spacing w:val="7"/>
        </w:rPr>
        <w:t xml:space="preserve"> </w:t>
      </w:r>
      <w:r w:rsidRPr="002674D9">
        <w:rPr>
          <w:spacing w:val="-2"/>
        </w:rPr>
        <w:t>legge</w:t>
      </w:r>
    </w:p>
    <w:p w14:paraId="46A94326" w14:textId="77777777" w:rsidR="002674D9" w:rsidRDefault="002674D9" w:rsidP="00172512">
      <w:pPr>
        <w:pStyle w:val="Corpotesto"/>
        <w:spacing w:before="80"/>
        <w:ind w:left="343"/>
      </w:pPr>
      <w:r>
        <w:t>n.</w:t>
      </w:r>
      <w:r>
        <w:rPr>
          <w:spacing w:val="-2"/>
        </w:rPr>
        <w:t xml:space="preserve"> 108/2021:</w:t>
      </w:r>
    </w:p>
    <w:p w14:paraId="6681E830" w14:textId="77777777" w:rsidR="002674D9" w:rsidRDefault="002674D9" w:rsidP="00172512">
      <w:pPr>
        <w:pStyle w:val="Paragrafoelenco"/>
        <w:numPr>
          <w:ilvl w:val="0"/>
          <w:numId w:val="2"/>
        </w:numPr>
        <w:tabs>
          <w:tab w:val="left" w:pos="927"/>
        </w:tabs>
        <w:spacing w:before="201"/>
        <w:ind w:right="153"/>
        <w:jc w:val="left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tenuto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adempimenti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all’art.</w:t>
      </w:r>
      <w:r>
        <w:rPr>
          <w:spacing w:val="40"/>
        </w:rPr>
        <w:t xml:space="preserve"> </w:t>
      </w:r>
      <w:r>
        <w:t>47,</w:t>
      </w:r>
      <w:r>
        <w:rPr>
          <w:spacing w:val="40"/>
        </w:rPr>
        <w:t xml:space="preserve"> </w:t>
      </w:r>
      <w:r>
        <w:t>commi</w:t>
      </w:r>
      <w:r>
        <w:rPr>
          <w:spacing w:val="40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3-bis,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D.L.</w:t>
      </w:r>
      <w:r>
        <w:rPr>
          <w:spacing w:val="40"/>
        </w:rPr>
        <w:t xml:space="preserve"> </w:t>
      </w:r>
      <w:r>
        <w:t>77/2021, convertito,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modificazioni,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108/2021,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ragioni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seguito</w:t>
      </w:r>
      <w:r>
        <w:rPr>
          <w:spacing w:val="40"/>
        </w:rPr>
        <w:t xml:space="preserve"> </w:t>
      </w:r>
      <w:r>
        <w:t>specificate</w:t>
      </w:r>
    </w:p>
    <w:p w14:paraId="20B55C0C" w14:textId="77777777" w:rsidR="002674D9" w:rsidRDefault="002674D9" w:rsidP="00172512">
      <w:pPr>
        <w:pStyle w:val="Corpotesto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90AC40" wp14:editId="4E2CF33C">
                <wp:simplePos x="0" y="0"/>
                <wp:positionH relativeFrom="page">
                  <wp:posOffset>1308100</wp:posOffset>
                </wp:positionH>
                <wp:positionV relativeFrom="paragraph">
                  <wp:posOffset>151856</wp:posOffset>
                </wp:positionV>
                <wp:extent cx="5485130" cy="1270"/>
                <wp:effectExtent l="0" t="0" r="0" b="0"/>
                <wp:wrapTopAndBottom/>
                <wp:docPr id="1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5130">
                              <a:moveTo>
                                <a:pt x="0" y="0"/>
                              </a:moveTo>
                              <a:lnTo>
                                <a:pt x="548462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6D75721" id="Graphic 14" o:spid="_x0000_s1026" style="position:absolute;margin-left:103pt;margin-top:11.95pt;width:431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" path="m,l5484628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7C126D" wp14:editId="0BDB99F8">
                <wp:simplePos x="0" y="0"/>
                <wp:positionH relativeFrom="page">
                  <wp:posOffset>1308100</wp:posOffset>
                </wp:positionH>
                <wp:positionV relativeFrom="paragraph">
                  <wp:posOffset>374107</wp:posOffset>
                </wp:positionV>
                <wp:extent cx="5485130" cy="1270"/>
                <wp:effectExtent l="0" t="0" r="0" b="0"/>
                <wp:wrapTopAndBottom/>
                <wp:docPr id="1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5130">
                              <a:moveTo>
                                <a:pt x="0" y="0"/>
                              </a:moveTo>
                              <a:lnTo>
                                <a:pt x="548462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B7A6D7A" id="Graphic 15" o:spid="_x0000_s1026" style="position:absolute;margin-left:103pt;margin-top:29.45pt;width:431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" path="m,l5484628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2AE85AE" wp14:editId="7C4B1BBB">
                <wp:simplePos x="0" y="0"/>
                <wp:positionH relativeFrom="page">
                  <wp:posOffset>1308100</wp:posOffset>
                </wp:positionH>
                <wp:positionV relativeFrom="paragraph">
                  <wp:posOffset>595086</wp:posOffset>
                </wp:positionV>
                <wp:extent cx="278130" cy="1270"/>
                <wp:effectExtent l="0" t="0" r="0" b="0"/>
                <wp:wrapTopAndBottom/>
                <wp:docPr id="1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>
                              <a:moveTo>
                                <a:pt x="0" y="0"/>
                              </a:moveTo>
                              <a:lnTo>
                                <a:pt x="2775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AEF78F3" id="Graphic 16" o:spid="_x0000_s1026" style="position:absolute;margin-left:103pt;margin-top:46.85pt;width:21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" path="m,l27759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DD5BFD4" w14:textId="77777777" w:rsidR="002674D9" w:rsidRDefault="002674D9" w:rsidP="00172512">
      <w:pPr>
        <w:pStyle w:val="Corpotesto"/>
        <w:spacing w:before="72"/>
        <w:rPr>
          <w:sz w:val="20"/>
        </w:rPr>
      </w:pPr>
    </w:p>
    <w:p w14:paraId="1C2CFBB7" w14:textId="77777777" w:rsidR="002674D9" w:rsidRDefault="002674D9" w:rsidP="00172512">
      <w:pPr>
        <w:spacing w:before="221"/>
        <w:ind w:left="2"/>
        <w:rPr>
          <w:i/>
        </w:rPr>
      </w:pPr>
      <w:r>
        <w:rPr>
          <w:i/>
          <w:spacing w:val="-2"/>
        </w:rPr>
        <w:t>oppure</w:t>
      </w:r>
    </w:p>
    <w:p w14:paraId="04C14AD7" w14:textId="77777777" w:rsidR="002674D9" w:rsidRDefault="002674D9" w:rsidP="00172512">
      <w:pPr>
        <w:pStyle w:val="Paragrafoelenco"/>
        <w:numPr>
          <w:ilvl w:val="0"/>
          <w:numId w:val="2"/>
        </w:numPr>
        <w:tabs>
          <w:tab w:val="left" w:pos="927"/>
        </w:tabs>
        <w:spacing w:before="200"/>
        <w:ind w:right="159"/>
      </w:pPr>
      <w:r>
        <w:t>di</w:t>
      </w:r>
      <w:r>
        <w:rPr>
          <w:spacing w:val="-1"/>
        </w:rPr>
        <w:t xml:space="preserve"> </w:t>
      </w:r>
      <w:r>
        <w:t>essere tenuto</w:t>
      </w:r>
      <w:r>
        <w:rPr>
          <w:spacing w:val="-1"/>
        </w:rPr>
        <w:t xml:space="preserve"> </w:t>
      </w:r>
      <w:r>
        <w:t>agli adempimenti</w:t>
      </w:r>
      <w:r>
        <w:rPr>
          <w:spacing w:val="-1"/>
        </w:rPr>
        <w:t xml:space="preserve"> </w:t>
      </w:r>
      <w:r>
        <w:t>di cui all’art. 47,</w:t>
      </w:r>
      <w:r>
        <w:rPr>
          <w:spacing w:val="-2"/>
        </w:rPr>
        <w:t xml:space="preserve"> </w:t>
      </w:r>
      <w:r>
        <w:t>commi</w:t>
      </w:r>
      <w:r>
        <w:rPr>
          <w:spacing w:val="-1"/>
        </w:rPr>
        <w:t xml:space="preserve"> </w:t>
      </w:r>
      <w:r>
        <w:t>3 e 3-bis, del D.L. 77/2021, convertito, con modificazioni, dalla legge n. 108/2021 e di impegnarsi a consegnare entro sei mesi dalla eventuale conclusione del contratto, la relazione ivi prevista;</w:t>
      </w:r>
    </w:p>
    <w:p w14:paraId="04F84DD2" w14:textId="10E810E5" w:rsidR="002674D9" w:rsidRPr="00C83292" w:rsidRDefault="002674D9" w:rsidP="00172512">
      <w:pPr>
        <w:tabs>
          <w:tab w:val="left" w:pos="340"/>
        </w:tabs>
        <w:spacing w:before="123"/>
        <w:rPr>
          <w:b/>
        </w:rPr>
      </w:pPr>
      <w:r w:rsidRPr="002674D9">
        <w:rPr>
          <w:rFonts w:ascii="Segoe UI Symbol" w:hAnsi="Segoe UI Symbol" w:cs="Segoe UI Symbol"/>
        </w:rPr>
        <w:t>☐</w:t>
      </w:r>
      <w:r>
        <w:t>indica</w:t>
      </w:r>
      <w:r w:rsidRPr="002674D9">
        <w:rPr>
          <w:spacing w:val="-4"/>
        </w:rPr>
        <w:t xml:space="preserve"> </w:t>
      </w:r>
      <w:r>
        <w:t>le</w:t>
      </w:r>
      <w:r w:rsidRPr="002674D9">
        <w:rPr>
          <w:spacing w:val="-4"/>
        </w:rPr>
        <w:t xml:space="preserve"> </w:t>
      </w:r>
      <w:r>
        <w:t>seguenti</w:t>
      </w:r>
      <w:r w:rsidRPr="002674D9">
        <w:rPr>
          <w:spacing w:val="-5"/>
        </w:rPr>
        <w:t xml:space="preserve"> </w:t>
      </w:r>
      <w:r>
        <w:t>posizioni</w:t>
      </w:r>
      <w:r w:rsidRPr="002674D9">
        <w:rPr>
          <w:spacing w:val="-5"/>
        </w:rPr>
        <w:t xml:space="preserve"> </w:t>
      </w:r>
      <w:r>
        <w:t>INPS,</w:t>
      </w:r>
      <w:r w:rsidRPr="002674D9">
        <w:rPr>
          <w:spacing w:val="-4"/>
        </w:rPr>
        <w:t xml:space="preserve"> </w:t>
      </w:r>
      <w:r>
        <w:t>INAIL,</w:t>
      </w:r>
      <w:r w:rsidRPr="002674D9">
        <w:rPr>
          <w:spacing w:val="-5"/>
        </w:rPr>
        <w:t xml:space="preserve"> </w:t>
      </w:r>
      <w:r>
        <w:t>CASSA</w:t>
      </w:r>
      <w:r w:rsidRPr="002674D9">
        <w:rPr>
          <w:spacing w:val="-4"/>
        </w:rPr>
        <w:t xml:space="preserve"> </w:t>
      </w:r>
      <w:r w:rsidRPr="002674D9">
        <w:rPr>
          <w:spacing w:val="-2"/>
        </w:rPr>
        <w:t>EDILE</w:t>
      </w:r>
      <w:r w:rsidRPr="002674D9">
        <w:rPr>
          <w:b/>
          <w:spacing w:val="-2"/>
        </w:rPr>
        <w:t>:</w:t>
      </w:r>
    </w:p>
    <w:p w14:paraId="44CE1FBF" w14:textId="77777777" w:rsidR="002674D9" w:rsidRDefault="002674D9" w:rsidP="00172512">
      <w:pPr>
        <w:pStyle w:val="Corpotesto"/>
        <w:spacing w:before="53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930"/>
        <w:gridCol w:w="1698"/>
        <w:gridCol w:w="1812"/>
        <w:gridCol w:w="1818"/>
      </w:tblGrid>
      <w:tr w:rsidR="002674D9" w14:paraId="5BD2D110" w14:textId="77777777" w:rsidTr="00E90629">
        <w:trPr>
          <w:trHeight w:val="385"/>
        </w:trPr>
        <w:tc>
          <w:tcPr>
            <w:tcW w:w="1814" w:type="dxa"/>
          </w:tcPr>
          <w:p w14:paraId="32A4AD8A" w14:textId="77777777" w:rsidR="002674D9" w:rsidRDefault="002674D9" w:rsidP="00172512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Istituto</w:t>
            </w:r>
          </w:p>
        </w:tc>
        <w:tc>
          <w:tcPr>
            <w:tcW w:w="5440" w:type="dxa"/>
            <w:gridSpan w:val="3"/>
          </w:tcPr>
          <w:p w14:paraId="72A26816" w14:textId="77777777" w:rsidR="002674D9" w:rsidRDefault="002674D9" w:rsidP="00172512">
            <w:pPr>
              <w:pStyle w:val="TableParagraph"/>
              <w:spacing w:before="62"/>
              <w:ind w:left="109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identificativo</w:t>
            </w:r>
          </w:p>
        </w:tc>
        <w:tc>
          <w:tcPr>
            <w:tcW w:w="1818" w:type="dxa"/>
          </w:tcPr>
          <w:p w14:paraId="5B8015D7" w14:textId="77777777" w:rsidR="002674D9" w:rsidRDefault="002674D9" w:rsidP="00172512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spacing w:val="-2"/>
              </w:rPr>
              <w:t>Sede/i</w:t>
            </w:r>
          </w:p>
        </w:tc>
      </w:tr>
      <w:tr w:rsidR="002674D9" w14:paraId="5DE6676E" w14:textId="77777777" w:rsidTr="00E90629">
        <w:trPr>
          <w:trHeight w:val="386"/>
        </w:trPr>
        <w:tc>
          <w:tcPr>
            <w:tcW w:w="1814" w:type="dxa"/>
          </w:tcPr>
          <w:p w14:paraId="41AB4B99" w14:textId="77777777" w:rsidR="002674D9" w:rsidRDefault="002674D9" w:rsidP="00172512">
            <w:pPr>
              <w:pStyle w:val="TableParagraph"/>
              <w:spacing w:before="62"/>
              <w:ind w:left="110"/>
            </w:pPr>
            <w:r>
              <w:rPr>
                <w:spacing w:val="-4"/>
              </w:rPr>
              <w:t>INPS</w:t>
            </w:r>
          </w:p>
        </w:tc>
        <w:tc>
          <w:tcPr>
            <w:tcW w:w="1930" w:type="dxa"/>
          </w:tcPr>
          <w:p w14:paraId="637FFEED" w14:textId="77777777" w:rsidR="002674D9" w:rsidRDefault="002674D9" w:rsidP="00172512">
            <w:pPr>
              <w:pStyle w:val="TableParagraph"/>
              <w:spacing w:before="62"/>
              <w:ind w:left="109"/>
            </w:pPr>
            <w:r>
              <w:t>Matricola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3510" w:type="dxa"/>
            <w:gridSpan w:val="2"/>
          </w:tcPr>
          <w:p w14:paraId="4063BBD7" w14:textId="77777777" w:rsidR="002674D9" w:rsidRDefault="002674D9" w:rsidP="00172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4D29F69B" w14:textId="77777777" w:rsidR="002674D9" w:rsidRDefault="002674D9" w:rsidP="00172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4D9" w14:paraId="718A247C" w14:textId="77777777" w:rsidTr="00E90629">
        <w:trPr>
          <w:trHeight w:val="371"/>
        </w:trPr>
        <w:tc>
          <w:tcPr>
            <w:tcW w:w="1814" w:type="dxa"/>
          </w:tcPr>
          <w:p w14:paraId="6B1ADFF8" w14:textId="77777777" w:rsidR="002674D9" w:rsidRDefault="002674D9" w:rsidP="00172512">
            <w:pPr>
              <w:pStyle w:val="TableParagraph"/>
              <w:spacing w:before="56"/>
              <w:ind w:left="110"/>
            </w:pPr>
            <w:r>
              <w:rPr>
                <w:spacing w:val="-2"/>
              </w:rPr>
              <w:t>INAIL</w:t>
            </w:r>
          </w:p>
        </w:tc>
        <w:tc>
          <w:tcPr>
            <w:tcW w:w="1930" w:type="dxa"/>
          </w:tcPr>
          <w:p w14:paraId="010F1459" w14:textId="77777777" w:rsidR="002674D9" w:rsidRDefault="002674D9" w:rsidP="00172512">
            <w:pPr>
              <w:pStyle w:val="TableParagraph"/>
              <w:spacing w:before="56"/>
              <w:ind w:left="109"/>
            </w:pPr>
            <w:r>
              <w:t>Codice</w:t>
            </w:r>
            <w:r>
              <w:rPr>
                <w:spacing w:val="-9"/>
              </w:rPr>
              <w:t xml:space="preserve"> </w:t>
            </w:r>
            <w:r>
              <w:t>Ditta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1698" w:type="dxa"/>
          </w:tcPr>
          <w:p w14:paraId="3A8C597F" w14:textId="77777777" w:rsidR="002674D9" w:rsidRDefault="002674D9" w:rsidP="00172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5523BB3" w14:textId="77777777" w:rsidR="002674D9" w:rsidRDefault="002674D9" w:rsidP="00172512">
            <w:pPr>
              <w:pStyle w:val="TableParagraph"/>
              <w:spacing w:before="56"/>
              <w:ind w:left="110"/>
            </w:pPr>
            <w:r>
              <w:rPr>
                <w:spacing w:val="-12"/>
              </w:rPr>
              <w:t>PAT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1818" w:type="dxa"/>
          </w:tcPr>
          <w:p w14:paraId="2EC909CF" w14:textId="77777777" w:rsidR="002674D9" w:rsidRDefault="002674D9" w:rsidP="00172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4D9" w14:paraId="27E83BB4" w14:textId="77777777" w:rsidTr="00E90629">
        <w:trPr>
          <w:trHeight w:val="386"/>
        </w:trPr>
        <w:tc>
          <w:tcPr>
            <w:tcW w:w="1814" w:type="dxa"/>
          </w:tcPr>
          <w:p w14:paraId="5BA6A487" w14:textId="77777777" w:rsidR="002674D9" w:rsidRDefault="002674D9" w:rsidP="00172512">
            <w:pPr>
              <w:pStyle w:val="TableParagraph"/>
              <w:spacing w:before="62"/>
              <w:ind w:left="110"/>
            </w:pPr>
            <w:r>
              <w:t>Cassa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Edile</w:t>
            </w:r>
          </w:p>
        </w:tc>
        <w:tc>
          <w:tcPr>
            <w:tcW w:w="1930" w:type="dxa"/>
          </w:tcPr>
          <w:p w14:paraId="2302B612" w14:textId="77777777" w:rsidR="002674D9" w:rsidRDefault="002674D9" w:rsidP="00172512">
            <w:pPr>
              <w:pStyle w:val="TableParagraph"/>
              <w:spacing w:before="62"/>
              <w:ind w:left="109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t>Impresa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n.</w:t>
            </w:r>
          </w:p>
        </w:tc>
        <w:tc>
          <w:tcPr>
            <w:tcW w:w="3510" w:type="dxa"/>
            <w:gridSpan w:val="2"/>
          </w:tcPr>
          <w:p w14:paraId="3A0FA103" w14:textId="77777777" w:rsidR="002674D9" w:rsidRDefault="002674D9" w:rsidP="001725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04A0CD14" w14:textId="77777777" w:rsidR="002674D9" w:rsidRDefault="002674D9" w:rsidP="001725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303AC5" w14:textId="77777777" w:rsidR="00C83292" w:rsidRDefault="00C83292" w:rsidP="00172512">
      <w:pPr>
        <w:tabs>
          <w:tab w:val="left" w:pos="341"/>
          <w:tab w:val="left" w:pos="343"/>
        </w:tabs>
        <w:ind w:right="143"/>
        <w:rPr>
          <w:rFonts w:ascii="Segoe UI Symbol" w:hAnsi="Segoe UI Symbol" w:cs="Segoe UI Symbol"/>
        </w:rPr>
      </w:pPr>
    </w:p>
    <w:p w14:paraId="33FB4180" w14:textId="31DCE454" w:rsidR="002674D9" w:rsidRDefault="002674D9" w:rsidP="00172512">
      <w:pPr>
        <w:tabs>
          <w:tab w:val="left" w:pos="341"/>
          <w:tab w:val="left" w:pos="343"/>
        </w:tabs>
        <w:ind w:right="143"/>
      </w:pPr>
      <w:r w:rsidRPr="002674D9">
        <w:rPr>
          <w:rFonts w:ascii="Segoe UI Symbol" w:hAnsi="Segoe UI Symbol" w:cs="Segoe UI Symbol"/>
        </w:rPr>
        <w:t>☐</w:t>
      </w:r>
      <w:r w:rsidRPr="00D2508F">
        <w:t>di avere un’esperienza di almeno 36 mesi, realizzata nel quinquennio precedente la data di scadenza delle candidature di cui all’avviso in oggetto, nella gestione e attuazione di progetti di accompagnamento</w:t>
      </w:r>
      <w:r w:rsidRPr="00D2508F">
        <w:rPr>
          <w:spacing w:val="-6"/>
        </w:rPr>
        <w:t xml:space="preserve"> </w:t>
      </w:r>
      <w:r w:rsidRPr="00D2508F">
        <w:t>alle</w:t>
      </w:r>
      <w:r w:rsidRPr="00D2508F">
        <w:rPr>
          <w:spacing w:val="-5"/>
        </w:rPr>
        <w:t xml:space="preserve"> </w:t>
      </w:r>
      <w:r w:rsidRPr="00D2508F">
        <w:t>persone</w:t>
      </w:r>
      <w:r w:rsidRPr="00D2508F">
        <w:rPr>
          <w:spacing w:val="-5"/>
        </w:rPr>
        <w:t xml:space="preserve"> </w:t>
      </w:r>
      <w:r w:rsidRPr="00D2508F">
        <w:t>con</w:t>
      </w:r>
      <w:r w:rsidRPr="00D2508F">
        <w:rPr>
          <w:spacing w:val="-5"/>
        </w:rPr>
        <w:t xml:space="preserve"> </w:t>
      </w:r>
      <w:r w:rsidRPr="00D2508F">
        <w:t>disabilità</w:t>
      </w:r>
      <w:r w:rsidRPr="00D2508F">
        <w:rPr>
          <w:spacing w:val="-6"/>
        </w:rPr>
        <w:t xml:space="preserve"> </w:t>
      </w:r>
      <w:r w:rsidRPr="00D2508F">
        <w:t>in</w:t>
      </w:r>
      <w:r w:rsidRPr="00D2508F">
        <w:rPr>
          <w:spacing w:val="-5"/>
        </w:rPr>
        <w:t xml:space="preserve"> </w:t>
      </w:r>
      <w:r w:rsidRPr="00D2508F">
        <w:t>percorsi</w:t>
      </w:r>
      <w:r w:rsidRPr="00D2508F">
        <w:rPr>
          <w:spacing w:val="-6"/>
        </w:rPr>
        <w:t xml:space="preserve"> </w:t>
      </w:r>
      <w:r w:rsidRPr="00D2508F">
        <w:t>di</w:t>
      </w:r>
      <w:r w:rsidRPr="00D2508F">
        <w:rPr>
          <w:spacing w:val="-7"/>
        </w:rPr>
        <w:t xml:space="preserve"> </w:t>
      </w:r>
      <w:r w:rsidRPr="00D2508F">
        <w:t>autonomia</w:t>
      </w:r>
      <w:r w:rsidRPr="00D2508F">
        <w:rPr>
          <w:spacing w:val="-6"/>
        </w:rPr>
        <w:t xml:space="preserve"> </w:t>
      </w:r>
      <w:r w:rsidRPr="00D2508F">
        <w:t>(</w:t>
      </w:r>
      <w:proofErr w:type="spellStart"/>
      <w:r w:rsidRPr="00D2508F">
        <w:rPr>
          <w:i/>
        </w:rPr>
        <w:t>cfr</w:t>
      </w:r>
      <w:proofErr w:type="spellEnd"/>
      <w:r w:rsidRPr="00D2508F">
        <w:rPr>
          <w:i/>
          <w:spacing w:val="-6"/>
        </w:rPr>
        <w:t xml:space="preserve"> </w:t>
      </w:r>
      <w:r w:rsidRPr="00D2508F">
        <w:rPr>
          <w:i/>
        </w:rPr>
        <w:t>“Requisiti</w:t>
      </w:r>
      <w:r w:rsidRPr="00D2508F">
        <w:rPr>
          <w:i/>
          <w:spacing w:val="-6"/>
        </w:rPr>
        <w:t xml:space="preserve"> </w:t>
      </w:r>
      <w:r w:rsidRPr="00D2508F">
        <w:rPr>
          <w:i/>
        </w:rPr>
        <w:t>di</w:t>
      </w:r>
      <w:r w:rsidRPr="00D2508F">
        <w:rPr>
          <w:i/>
          <w:spacing w:val="-6"/>
        </w:rPr>
        <w:t xml:space="preserve"> </w:t>
      </w:r>
      <w:r w:rsidRPr="00D2508F">
        <w:rPr>
          <w:i/>
        </w:rPr>
        <w:t>idoneità</w:t>
      </w:r>
      <w:r w:rsidRPr="00D2508F">
        <w:rPr>
          <w:i/>
          <w:spacing w:val="-5"/>
        </w:rPr>
        <w:t xml:space="preserve"> </w:t>
      </w:r>
      <w:r w:rsidRPr="00D2508F">
        <w:rPr>
          <w:i/>
        </w:rPr>
        <w:t>tecnico- professionale” ex articolo 6, punto b.2, dell’Avviso</w:t>
      </w:r>
      <w:r w:rsidRPr="002674D9">
        <w:rPr>
          <w:highlight w:val="yellow"/>
        </w:rPr>
        <w:t>)</w:t>
      </w:r>
    </w:p>
    <w:p w14:paraId="05A5A6FB" w14:textId="0B5EA66E" w:rsidR="002674D9" w:rsidRDefault="002674D9" w:rsidP="00172512">
      <w:pPr>
        <w:spacing w:before="120"/>
        <w:ind w:left="361"/>
        <w:jc w:val="both"/>
        <w:rPr>
          <w:i/>
        </w:rPr>
      </w:pPr>
      <w:r>
        <w:rPr>
          <w:i/>
        </w:rPr>
        <w:t>(Indicare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committenti,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tipologia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servizi,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periodi,</w:t>
      </w:r>
      <w:r>
        <w:rPr>
          <w:i/>
          <w:spacing w:val="-5"/>
        </w:rPr>
        <w:t xml:space="preserve"> </w:t>
      </w:r>
      <w:r>
        <w:rPr>
          <w:i/>
        </w:rPr>
        <w:t>gli</w:t>
      </w:r>
      <w:r>
        <w:rPr>
          <w:i/>
          <w:spacing w:val="-6"/>
        </w:rPr>
        <w:t xml:space="preserve"> </w:t>
      </w:r>
      <w:r>
        <w:rPr>
          <w:i/>
        </w:rPr>
        <w:t>importi-replicare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sezioni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necessario)</w:t>
      </w:r>
    </w:p>
    <w:p w14:paraId="3F038EB3" w14:textId="77777777" w:rsidR="002674D9" w:rsidRDefault="002674D9" w:rsidP="00172512">
      <w:pPr>
        <w:pStyle w:val="Paragrafoelenco"/>
        <w:numPr>
          <w:ilvl w:val="0"/>
          <w:numId w:val="1"/>
        </w:numPr>
        <w:tabs>
          <w:tab w:val="left" w:pos="359"/>
        </w:tabs>
        <w:spacing w:before="1"/>
        <w:ind w:left="359" w:hanging="357"/>
      </w:pPr>
      <w:r>
        <w:rPr>
          <w:spacing w:val="-2"/>
        </w:rPr>
        <w:t>Committente</w:t>
      </w:r>
      <w:r>
        <w:rPr>
          <w:spacing w:val="1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.……………..………….….………………..…………………………………………………………..</w:t>
      </w:r>
    </w:p>
    <w:p w14:paraId="0686469E" w14:textId="77777777" w:rsidR="002674D9" w:rsidRDefault="002674D9" w:rsidP="00172512">
      <w:pPr>
        <w:pStyle w:val="Corpotesto"/>
        <w:spacing w:before="160"/>
      </w:pPr>
    </w:p>
    <w:p w14:paraId="684FC9DA" w14:textId="77777777" w:rsidR="002674D9" w:rsidRDefault="002674D9" w:rsidP="00172512">
      <w:pPr>
        <w:pStyle w:val="Corpotesto"/>
        <w:tabs>
          <w:tab w:val="left" w:leader="dot" w:pos="8464"/>
        </w:tabs>
        <w:ind w:left="361" w:right="189"/>
        <w:jc w:val="both"/>
      </w:pPr>
      <w:r>
        <w:t>Oggetto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…………………..……………………………………………….……………………………………………. Periodo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servizio:</w:t>
      </w:r>
      <w:r>
        <w:rPr>
          <w:spacing w:val="-3"/>
        </w:rPr>
        <w:t xml:space="preserve"> </w:t>
      </w:r>
      <w:r>
        <w:t>dal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…………………………..…………………….…....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…………...………..…..…….………. Importo</w:t>
      </w:r>
      <w:r>
        <w:rPr>
          <w:spacing w:val="-7"/>
        </w:rPr>
        <w:t xml:space="preserve"> </w:t>
      </w:r>
      <w:r>
        <w:rPr>
          <w:spacing w:val="-4"/>
        </w:rPr>
        <w:t>euro</w:t>
      </w:r>
      <w:r>
        <w:rPr>
          <w:rFonts w:ascii="Times New Roman" w:hAnsi="Times New Roman"/>
        </w:rPr>
        <w:tab/>
      </w:r>
      <w:r>
        <w:t>(IVA</w:t>
      </w:r>
      <w:r>
        <w:rPr>
          <w:spacing w:val="-14"/>
        </w:rPr>
        <w:t xml:space="preserve"> </w:t>
      </w:r>
      <w:r>
        <w:rPr>
          <w:spacing w:val="-2"/>
        </w:rPr>
        <w:t>esclusa)</w:t>
      </w:r>
    </w:p>
    <w:p w14:paraId="57FFA1B6" w14:textId="77777777" w:rsidR="002674D9" w:rsidRDefault="002674D9" w:rsidP="00172512">
      <w:pPr>
        <w:pStyle w:val="Paragrafoelenco"/>
        <w:numPr>
          <w:ilvl w:val="0"/>
          <w:numId w:val="1"/>
        </w:numPr>
        <w:tabs>
          <w:tab w:val="left" w:pos="359"/>
        </w:tabs>
        <w:spacing w:before="0"/>
        <w:ind w:left="359" w:hanging="357"/>
      </w:pPr>
      <w:r>
        <w:rPr>
          <w:spacing w:val="-2"/>
        </w:rPr>
        <w:t>Committente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.………………….….………………..…………………………………………………………..</w:t>
      </w:r>
    </w:p>
    <w:p w14:paraId="04EBA414" w14:textId="77777777" w:rsidR="002674D9" w:rsidRDefault="002674D9" w:rsidP="00172512">
      <w:pPr>
        <w:pStyle w:val="Corpotesto"/>
        <w:spacing w:before="161"/>
      </w:pPr>
    </w:p>
    <w:p w14:paraId="11453E97" w14:textId="59A12EC9" w:rsidR="00CD7C5E" w:rsidRDefault="002674D9" w:rsidP="00172512">
      <w:pPr>
        <w:pStyle w:val="Corpotesto"/>
        <w:tabs>
          <w:tab w:val="left" w:leader="dot" w:pos="8464"/>
        </w:tabs>
        <w:ind w:left="361" w:right="189"/>
        <w:jc w:val="both"/>
        <w:rPr>
          <w:spacing w:val="-2"/>
        </w:rPr>
      </w:pPr>
      <w:r>
        <w:t>Oggetto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…………………..……………………………………………….……………………………………………. Periodo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servizio:</w:t>
      </w:r>
      <w:r>
        <w:rPr>
          <w:spacing w:val="-3"/>
        </w:rPr>
        <w:t xml:space="preserve"> </w:t>
      </w:r>
      <w:r>
        <w:t>dal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…………………………..…………………….…....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 xml:space="preserve">…………...………..…..…….………. </w:t>
      </w:r>
      <w:r>
        <w:rPr>
          <w:spacing w:val="-4"/>
        </w:rPr>
        <w:t>euro</w:t>
      </w:r>
      <w:r>
        <w:rPr>
          <w:rFonts w:ascii="Times New Roman" w:hAnsi="Times New Roman"/>
        </w:rPr>
        <w:tab/>
      </w:r>
      <w:r>
        <w:t>(IVA</w:t>
      </w:r>
      <w:r>
        <w:rPr>
          <w:spacing w:val="-14"/>
        </w:rPr>
        <w:t xml:space="preserve"> </w:t>
      </w:r>
      <w:r>
        <w:rPr>
          <w:spacing w:val="-2"/>
        </w:rPr>
        <w:t>esclusa)</w:t>
      </w:r>
    </w:p>
    <w:p w14:paraId="0BF495E6" w14:textId="77777777" w:rsidR="00052DC2" w:rsidRDefault="00052DC2" w:rsidP="00052DC2">
      <w:pPr>
        <w:pStyle w:val="Corpotesto"/>
        <w:tabs>
          <w:tab w:val="left" w:leader="dot" w:pos="8464"/>
        </w:tabs>
        <w:ind w:right="189"/>
        <w:jc w:val="both"/>
      </w:pPr>
      <w:r w:rsidRPr="002674D9">
        <w:rPr>
          <w:rFonts w:ascii="Segoe UI Symbol" w:hAnsi="Segoe UI Symbol" w:cs="Segoe UI Symbol"/>
        </w:rPr>
        <w:t>☐</w:t>
      </w:r>
      <w:r w:rsidRPr="003E2173">
        <w:t>di aver preso visione e di accettare, senza condizioni o riserva alcuna, l’integrale contenuto dell’Avvis</w:t>
      </w:r>
      <w:r>
        <w:t xml:space="preserve">o </w:t>
      </w:r>
      <w:r w:rsidRPr="003E2173">
        <w:t>in oggetto, i relativi allegati e delle disposizioni di riferimento</w:t>
      </w:r>
      <w:r>
        <w:t>;</w:t>
      </w:r>
    </w:p>
    <w:p w14:paraId="41274968" w14:textId="77777777" w:rsidR="00052DC2" w:rsidRPr="00EC72B3" w:rsidRDefault="00052DC2" w:rsidP="00052DC2">
      <w:pPr>
        <w:pStyle w:val="Corpotesto"/>
        <w:tabs>
          <w:tab w:val="left" w:leader="dot" w:pos="8464"/>
        </w:tabs>
        <w:ind w:right="189"/>
        <w:jc w:val="both"/>
        <w:rPr>
          <w:rFonts w:ascii="Times New Roman" w:hAnsi="Times New Roman" w:cs="Times New Roman"/>
        </w:rPr>
      </w:pPr>
      <w:r w:rsidRPr="002674D9">
        <w:rPr>
          <w:rFonts w:ascii="Segoe UI Symbol" w:hAnsi="Segoe UI Symbol" w:cs="Segoe UI Symbol"/>
        </w:rPr>
        <w:t>☐</w:t>
      </w:r>
      <w:r w:rsidRPr="00EC72B3">
        <w:rPr>
          <w:rFonts w:ascii="Times New Roman" w:hAnsi="Times New Roman" w:cs="Times New Roman"/>
        </w:rPr>
        <w:t xml:space="preserve">di rinunciare ad ogni pretesa in relazione alla proprietà intellettuale del materiale e della documentazione prodotta al tavolo di </w:t>
      </w:r>
      <w:proofErr w:type="gramStart"/>
      <w:r w:rsidRPr="00EC72B3">
        <w:rPr>
          <w:rFonts w:ascii="Times New Roman" w:hAnsi="Times New Roman" w:cs="Times New Roman"/>
        </w:rPr>
        <w:t xml:space="preserve">coprogettazione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B38051B" w14:textId="77777777" w:rsidR="00052DC2" w:rsidRDefault="00052DC2" w:rsidP="00052DC2">
      <w:pPr>
        <w:pStyle w:val="Corpotesto"/>
        <w:tabs>
          <w:tab w:val="left" w:leader="dot" w:pos="8464"/>
        </w:tabs>
        <w:ind w:right="189"/>
        <w:jc w:val="both"/>
      </w:pPr>
      <w:r w:rsidRPr="002674D9">
        <w:rPr>
          <w:rFonts w:ascii="Segoe UI Symbol" w:hAnsi="Segoe UI Symbol" w:cs="Segoe UI Symbol"/>
        </w:rPr>
        <w:t>☐</w:t>
      </w:r>
      <w:r w:rsidRPr="003E2173">
        <w:t>di manlevare sin d’ora l’Amministrazione procedente da eventuali responsabilità correlate alla partecipazione al tavolo di coprogettazione, anche in relazione al materiale ed alla documentazione prodot</w:t>
      </w:r>
      <w:r>
        <w:t>ta;</w:t>
      </w:r>
    </w:p>
    <w:p w14:paraId="4F28ACFB" w14:textId="77777777" w:rsidR="00052DC2" w:rsidRPr="0033167F" w:rsidRDefault="00052DC2" w:rsidP="00052DC2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rPr>
          <w:rFonts w:ascii="Calibri" w:hAnsi="Calibri" w:cs="Calibri"/>
        </w:rPr>
        <w:t>di impegnarsi, in caso di selezione, ad assumere tutti gli obblighi tracciabilità dei flussi finanziari di cui alla legge n. 136/2010, la cui inosservanza costituisce causa di risoluzione del contratto ai sensi dell’art. 3, comma 9-</w:t>
      </w:r>
      <w:r w:rsidRPr="003E2173">
        <w:rPr>
          <w:rFonts w:ascii="Calibri" w:hAnsi="Calibri" w:cs="Calibri"/>
          <w:i/>
          <w:iCs/>
        </w:rPr>
        <w:t>bis</w:t>
      </w:r>
      <w:r w:rsidRPr="003E2173">
        <w:rPr>
          <w:rFonts w:ascii="Calibri" w:hAnsi="Calibri" w:cs="Calibri"/>
        </w:rPr>
        <w:t>, della medesima legge;</w:t>
      </w:r>
    </w:p>
    <w:p w14:paraId="668100A8" w14:textId="77777777" w:rsidR="00052DC2" w:rsidRPr="0033167F" w:rsidRDefault="00052DC2" w:rsidP="00052DC2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rPr>
          <w:rFonts w:ascii="Calibri" w:hAnsi="Calibri" w:cs="Calibri"/>
        </w:rPr>
        <w:t>di impegnarsi a comunicare tempestivamente all’Amministrazione procedente ogni variazione relativa alla titolarità, alla denominazione o ragione sociale, alla rappresentanza, all'indirizzo della sede ed ogni altra rilevante variazione dei dati e/o requisiti richiesti per la partecipazione e realizzazione delle attività in oggetto;</w:t>
      </w:r>
    </w:p>
    <w:p w14:paraId="7E032750" w14:textId="77777777" w:rsidR="00052DC2" w:rsidRPr="0033167F" w:rsidRDefault="00052DC2" w:rsidP="00052DC2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rPr>
          <w:rFonts w:ascii="Calibri" w:hAnsi="Calibri" w:cs="Calibri"/>
          <w:color w:val="00000A"/>
        </w:rPr>
        <w:t xml:space="preserve">di impegnarsi a conservare tutta la documentazione e gli elaborati tecnici, amministrativi e contabili relativi al progetto finanziato, predisponendo un “fascicolo di progetto” su adeguato supporto informatico che deve essere immediatamente disponibile in caso di eventuali controlli da parte dei soggetti </w:t>
      </w:r>
      <w:proofErr w:type="gramStart"/>
      <w:r w:rsidRPr="003E2173">
        <w:rPr>
          <w:rFonts w:ascii="Calibri" w:hAnsi="Calibri" w:cs="Calibri"/>
          <w:color w:val="00000A"/>
        </w:rPr>
        <w:t xml:space="preserve">abilitati </w:t>
      </w:r>
      <w:r>
        <w:rPr>
          <w:rFonts w:ascii="Calibri" w:hAnsi="Calibri" w:cs="Calibri"/>
          <w:color w:val="00000A"/>
        </w:rPr>
        <w:t>.</w:t>
      </w:r>
      <w:proofErr w:type="gramEnd"/>
    </w:p>
    <w:p w14:paraId="5CC18E28" w14:textId="3E9FB251" w:rsidR="00172512" w:rsidRPr="0033167F" w:rsidRDefault="00052DC2" w:rsidP="00172512">
      <w:pPr>
        <w:pStyle w:val="western"/>
        <w:spacing w:before="0" w:beforeAutospacing="0" w:after="0" w:afterAutospacing="0"/>
        <w:rPr>
          <w:rFonts w:ascii="Calibri" w:hAnsi="Calibri" w:cs="Calibri"/>
        </w:rPr>
      </w:pPr>
      <w:r w:rsidRPr="002674D9">
        <w:rPr>
          <w:rFonts w:ascii="Segoe UI Symbol" w:hAnsi="Segoe UI Symbol" w:cs="Segoe UI Symbol"/>
        </w:rPr>
        <w:lastRenderedPageBreak/>
        <w:t>☐</w:t>
      </w:r>
      <w:r w:rsidRPr="00B149F3">
        <w:t xml:space="preserve"> </w:t>
      </w:r>
      <w:r w:rsidRPr="003E2173">
        <w:rPr>
          <w:rFonts w:ascii="Calibri" w:hAnsi="Calibri" w:cs="Calibri"/>
          <w:color w:val="00000A"/>
        </w:rPr>
        <w:t xml:space="preserve">di impegnarsi ad </w:t>
      </w:r>
      <w:r w:rsidRPr="003E2173">
        <w:rPr>
          <w:rFonts w:ascii="Calibri" w:hAnsi="Calibri" w:cs="Calibri"/>
        </w:rPr>
        <w:t>effettuare i controlli di gestione ed i controlli amministrativo-contabili previsti dalla legislazione nazionale applicabile per garantire la regolarità delle procedure e delle spese sostenute prima di</w:t>
      </w:r>
      <w:r w:rsidR="00172512">
        <w:rPr>
          <w:rFonts w:ascii="Calibri" w:hAnsi="Calibri" w:cs="Calibri"/>
        </w:rPr>
        <w:t xml:space="preserve"> </w:t>
      </w:r>
      <w:r w:rsidR="00172512" w:rsidRPr="003E2173">
        <w:rPr>
          <w:rFonts w:ascii="Calibri" w:hAnsi="Calibri" w:cs="Calibri"/>
        </w:rPr>
        <w:t xml:space="preserve">rendicontarle </w:t>
      </w:r>
      <w:proofErr w:type="gramStart"/>
      <w:r w:rsidR="00172512">
        <w:rPr>
          <w:rFonts w:ascii="Calibri" w:hAnsi="Calibri" w:cs="Calibri"/>
        </w:rPr>
        <w:t xml:space="preserve">all’Ambito </w:t>
      </w:r>
      <w:r w:rsidR="00172512" w:rsidRPr="003E2173">
        <w:rPr>
          <w:rFonts w:ascii="Calibri" w:hAnsi="Calibri" w:cs="Calibri"/>
        </w:rPr>
        <w:t>,</w:t>
      </w:r>
      <w:proofErr w:type="gramEnd"/>
      <w:r w:rsidR="00172512" w:rsidRPr="003E2173">
        <w:rPr>
          <w:rFonts w:ascii="Calibri" w:hAnsi="Calibri" w:cs="Calibri"/>
        </w:rPr>
        <w:t xml:space="preserve"> nonché la riferibilità delle spese al progetto ammesso al finanziamento sul PNRR rispettandone tempi e modalità; </w:t>
      </w:r>
    </w:p>
    <w:p w14:paraId="178CB47B" w14:textId="08778E71" w:rsidR="00052DC2" w:rsidRDefault="00172512" w:rsidP="00172512">
      <w:pPr>
        <w:pStyle w:val="Corpotesto"/>
        <w:tabs>
          <w:tab w:val="left" w:leader="dot" w:pos="8464"/>
        </w:tabs>
        <w:ind w:right="189"/>
        <w:jc w:val="both"/>
      </w:pPr>
      <w:r w:rsidRPr="002674D9">
        <w:rPr>
          <w:rFonts w:ascii="Segoe UI Symbol" w:hAnsi="Segoe UI Symbol" w:cs="Segoe UI Symbol"/>
        </w:rPr>
        <w:t>☐</w:t>
      </w:r>
      <w:r w:rsidRPr="00B149F3">
        <w:t xml:space="preserve"> </w:t>
      </w:r>
      <w:r w:rsidRPr="003E2173">
        <w:t>di impegnarsi ad assicurare, anche nell’ambito della Co</w:t>
      </w:r>
      <w:r>
        <w:t xml:space="preserve">nvenzione di partenariato con </w:t>
      </w:r>
      <w:proofErr w:type="gramStart"/>
      <w:r>
        <w:t xml:space="preserve">l’Ambito </w:t>
      </w:r>
      <w:r w:rsidRPr="003E2173">
        <w:t>,</w:t>
      </w:r>
      <w:proofErr w:type="gramEnd"/>
      <w:r w:rsidRPr="003E2173">
        <w:t xml:space="preserve"> quanto necessario al rispetto delle previsioni di cui all’Avviso pubblico 1/2022 del Ministero del Lavoro e delle Politiche Sociali al fine di consentire di ottemperare integralmente e puntualmente agli obblighi ivi previsti</w:t>
      </w:r>
    </w:p>
    <w:p w14:paraId="287ED038" w14:textId="07CD3A8C" w:rsidR="00633993" w:rsidRDefault="00633993" w:rsidP="00052DC2">
      <w:pPr>
        <w:pStyle w:val="Corpotesto"/>
        <w:ind w:left="2" w:right="151"/>
        <w:jc w:val="both"/>
      </w:pPr>
      <w:r w:rsidRPr="002674D9">
        <w:rPr>
          <w:rFonts w:ascii="Segoe UI Symbol" w:hAnsi="Segoe UI Symbol" w:cs="Segoe UI Symbol"/>
        </w:rPr>
        <w:t>☐</w:t>
      </w:r>
      <w:r>
        <w:t>Dichiara,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informato</w:t>
      </w:r>
      <w:r>
        <w:rPr>
          <w:spacing w:val="-1"/>
        </w:rPr>
        <w:t xml:space="preserve"> </w:t>
      </w:r>
      <w:r>
        <w:t>tramite apposita informativa,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13 e seg. del Regolamento generale sulla Protezione dei dati (RGPD-UE 2016/679), che i dati personali raccolti saranno trattati anche con strumenti informatici, esclusivamente nell’ambito del procedimento per il quale la presente dichiarazione viene resa.</w:t>
      </w:r>
    </w:p>
    <w:p w14:paraId="6E0A9BE2" w14:textId="0F4B394A" w:rsidR="00633993" w:rsidRDefault="00633993" w:rsidP="00052DC2">
      <w:pPr>
        <w:pStyle w:val="Corpotesto"/>
        <w:spacing w:before="120"/>
        <w:ind w:left="2" w:right="164"/>
        <w:jc w:val="both"/>
      </w:pPr>
      <w:r>
        <w:t>Si allega alla presente copia fotostatica non autenticata di un documento di identità del sottoscrittore, laddove l’istanza non è firmata digitalmente.</w:t>
      </w:r>
    </w:p>
    <w:p w14:paraId="280B2E48" w14:textId="77777777" w:rsidR="00633993" w:rsidRDefault="00633993" w:rsidP="00633993">
      <w:pPr>
        <w:pStyle w:val="Corpotesto"/>
        <w:tabs>
          <w:tab w:val="left" w:pos="4088"/>
        </w:tabs>
        <w:ind w:left="2"/>
        <w:jc w:val="both"/>
        <w:rPr>
          <w:rFonts w:ascii="Times New Roman"/>
        </w:rPr>
      </w:pPr>
      <w:r>
        <w:t>Luogo e</w:t>
      </w:r>
      <w:r>
        <w:rPr>
          <w:spacing w:val="-1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ab/>
      </w:r>
    </w:p>
    <w:p w14:paraId="4FFB3953" w14:textId="77777777" w:rsidR="00633993" w:rsidRDefault="00633993" w:rsidP="00633993">
      <w:pPr>
        <w:pStyle w:val="Corpotesto"/>
        <w:rPr>
          <w:rFonts w:ascii="Times New Roman"/>
        </w:rPr>
      </w:pPr>
    </w:p>
    <w:p w14:paraId="73D315B1" w14:textId="77777777" w:rsidR="00633993" w:rsidRDefault="00633993" w:rsidP="00633993">
      <w:pPr>
        <w:pStyle w:val="Corpotesto"/>
        <w:spacing w:before="164"/>
        <w:rPr>
          <w:rFonts w:ascii="Times New Roman"/>
        </w:rPr>
      </w:pPr>
    </w:p>
    <w:p w14:paraId="03F420C3" w14:textId="77777777" w:rsidR="00633993" w:rsidRDefault="00633993" w:rsidP="00633993">
      <w:pPr>
        <w:pStyle w:val="Corpotesto"/>
        <w:tabs>
          <w:tab w:val="left" w:pos="9683"/>
        </w:tabs>
        <w:ind w:left="3240"/>
        <w:rPr>
          <w:rFonts w:ascii="Times New Roman"/>
        </w:rPr>
      </w:pPr>
      <w:r>
        <w:t>Il Legale</w:t>
      </w:r>
      <w:r>
        <w:rPr>
          <w:spacing w:val="-1"/>
        </w:rPr>
        <w:t xml:space="preserve"> </w:t>
      </w:r>
      <w:r>
        <w:t xml:space="preserve">Rappresentante </w:t>
      </w:r>
      <w:r>
        <w:rPr>
          <w:rFonts w:ascii="Times New Roman"/>
          <w:u w:val="single"/>
        </w:rPr>
        <w:tab/>
      </w:r>
    </w:p>
    <w:p w14:paraId="66B929C2" w14:textId="77777777" w:rsidR="00CD7C5E" w:rsidRDefault="00CD7C5E">
      <w:pPr>
        <w:pStyle w:val="Corpotesto"/>
        <w:rPr>
          <w:b/>
          <w:sz w:val="20"/>
        </w:rPr>
      </w:pPr>
    </w:p>
    <w:p w14:paraId="2024BDD8" w14:textId="77777777" w:rsidR="00CD7C5E" w:rsidRDefault="00CD7C5E">
      <w:pPr>
        <w:pStyle w:val="Corpotesto"/>
      </w:pPr>
    </w:p>
    <w:sectPr w:rsidR="00CD7C5E">
      <w:headerReference w:type="default" r:id="rId9"/>
      <w:footerReference w:type="default" r:id="rId10"/>
      <w:pgSz w:w="11910" w:h="16840"/>
      <w:pgMar w:top="2000" w:right="992" w:bottom="1920" w:left="1133" w:header="356" w:footer="1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056B" w14:textId="77777777" w:rsidR="00050BDE" w:rsidRDefault="00050BDE">
      <w:r>
        <w:separator/>
      </w:r>
    </w:p>
  </w:endnote>
  <w:endnote w:type="continuationSeparator" w:id="0">
    <w:p w14:paraId="2CB787B8" w14:textId="77777777" w:rsidR="00050BDE" w:rsidRDefault="0005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8660" w14:textId="77777777" w:rsidR="00CD7C5E" w:rsidRDefault="004E086C">
    <w:pPr>
      <w:pStyle w:val="Corpotesto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30C3D554" wp14:editId="63DBD387">
              <wp:simplePos x="0" y="0"/>
              <wp:positionH relativeFrom="page">
                <wp:posOffset>3705859</wp:posOffset>
              </wp:positionH>
              <wp:positionV relativeFrom="page">
                <wp:posOffset>9447624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D8043" w14:textId="77777777" w:rsidR="00CD7C5E" w:rsidRDefault="004E086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3D55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1.8pt;margin-top:743.9pt;width:13pt;height:15.3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" filled="f" stroked="f">
              <v:textbox inset="0,0,0,0">
                <w:txbxContent>
                  <w:p w14:paraId="36AD8043" w14:textId="77777777" w:rsidR="00CD7C5E" w:rsidRDefault="004E086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2845" w14:textId="77777777" w:rsidR="00050BDE" w:rsidRDefault="00050BDE">
      <w:r>
        <w:separator/>
      </w:r>
    </w:p>
  </w:footnote>
  <w:footnote w:type="continuationSeparator" w:id="0">
    <w:p w14:paraId="1012B881" w14:textId="77777777" w:rsidR="00050BDE" w:rsidRDefault="0005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F964" w14:textId="4CE0697A" w:rsidR="00CD7C5E" w:rsidRDefault="00CD7C5E">
    <w:pPr>
      <w:pStyle w:val="Corpotesto"/>
      <w:spacing w:line="14" w:lineRule="auto"/>
      <w:rPr>
        <w:sz w:val="20"/>
      </w:rPr>
    </w:pPr>
  </w:p>
  <w:tbl>
    <w:tblPr>
      <w:tblW w:w="993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8"/>
      <w:gridCol w:w="3832"/>
    </w:tblGrid>
    <w:tr w:rsidR="00344803" w14:paraId="666EF83E" w14:textId="77777777" w:rsidTr="00A1161F">
      <w:trPr>
        <w:trHeight w:val="3180"/>
        <w:jc w:val="center"/>
      </w:trPr>
      <w:tc>
        <w:tcPr>
          <w:tcW w:w="60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9B73A5" w14:textId="77777777" w:rsidR="00344803" w:rsidRDefault="00344803" w:rsidP="00344803">
          <w:pPr>
            <w:pStyle w:val="msoaddress"/>
            <w:widowControl w:val="0"/>
            <w:spacing w:line="240" w:lineRule="auto"/>
            <w:ind w:left="318"/>
          </w:pPr>
          <w:r>
            <w:rPr>
              <w:noProof/>
            </w:rPr>
            <w:drawing>
              <wp:inline distT="0" distB="0" distL="0" distR="0" wp14:anchorId="4A3658D6" wp14:editId="21FADC51">
                <wp:extent cx="3486150" cy="1352550"/>
                <wp:effectExtent l="0" t="0" r="0" b="0"/>
                <wp:docPr id="531575025" name="Immagine 531575025" descr="NUO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NUO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B0402E" w14:textId="77777777" w:rsidR="00344803" w:rsidRDefault="00344803" w:rsidP="00344803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>Comuni aderenti:</w:t>
          </w:r>
        </w:p>
        <w:p w14:paraId="419B0A3D" w14:textId="77777777" w:rsidR="00344803" w:rsidRDefault="00344803" w:rsidP="00344803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proofErr w:type="gramStart"/>
          <w:r>
            <w:rPr>
              <w:rFonts w:ascii="Book Antiqua" w:hAnsi="Book Antiqua"/>
              <w:b/>
              <w:bCs/>
              <w:sz w:val="18"/>
              <w:szCs w:val="18"/>
            </w:rPr>
            <w:t>Arienzo,  Cervino</w:t>
          </w:r>
          <w:proofErr w:type="gramEnd"/>
          <w:r>
            <w:rPr>
              <w:rFonts w:ascii="Book Antiqua" w:hAnsi="Book Antiqua"/>
              <w:b/>
              <w:bCs/>
              <w:sz w:val="18"/>
              <w:szCs w:val="18"/>
            </w:rPr>
            <w:t xml:space="preserve"> ,Maddaloni,</w:t>
          </w:r>
        </w:p>
        <w:p w14:paraId="73E4A4B8" w14:textId="77777777" w:rsidR="00344803" w:rsidRDefault="00344803" w:rsidP="00344803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>San Felice a Cancello Santa Maria a Vico</w:t>
          </w:r>
        </w:p>
        <w:p w14:paraId="25900987" w14:textId="77777777" w:rsidR="00344803" w:rsidRDefault="00344803" w:rsidP="00344803">
          <w:pPr>
            <w:pStyle w:val="msoaddress"/>
            <w:widowControl w:val="0"/>
            <w:spacing w:line="240" w:lineRule="auto"/>
            <w:ind w:left="-720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 xml:space="preserve">               Valle di Maddaloni</w:t>
          </w:r>
        </w:p>
      </w:tc>
      <w:tc>
        <w:tcPr>
          <w:tcW w:w="38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1CA3C10" w14:textId="2366642C" w:rsidR="00344803" w:rsidRDefault="00344803" w:rsidP="00344803">
          <w:pPr>
            <w:pStyle w:val="Standard"/>
            <w:widowControl w:val="0"/>
            <w:spacing w:line="360" w:lineRule="auto"/>
            <w:ind w:left="-649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t xml:space="preserve">     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51C4B1D7" wp14:editId="01E7738E">
                <wp:extent cx="2243455" cy="652145"/>
                <wp:effectExtent l="0" t="0" r="4445" b="0"/>
                <wp:docPr id="106276852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85667" w:rsidRPr="00747509">
            <w:rPr>
              <w:noProof/>
            </w:rPr>
            <w:drawing>
              <wp:inline distT="0" distB="0" distL="0" distR="0" wp14:anchorId="3DBDB2F4" wp14:editId="3187020C">
                <wp:extent cx="1619476" cy="885949"/>
                <wp:effectExtent l="0" t="0" r="0" b="952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723282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76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B4BA7" w14:textId="77777777" w:rsidR="00344803" w:rsidRDefault="00344803" w:rsidP="0034480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C6F"/>
    <w:multiLevelType w:val="hybridMultilevel"/>
    <w:tmpl w:val="6CB49EB6"/>
    <w:lvl w:ilvl="0" w:tplc="499A2F5E">
      <w:start w:val="1"/>
      <w:numFmt w:val="decimal"/>
      <w:lvlText w:val="%1."/>
      <w:lvlJc w:val="left"/>
      <w:pPr>
        <w:ind w:left="343" w:hanging="3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83B08CB0">
      <w:start w:val="1"/>
      <w:numFmt w:val="lowerLetter"/>
      <w:lvlText w:val="%2)"/>
      <w:lvlJc w:val="left"/>
      <w:pPr>
        <w:ind w:left="717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54E959E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3" w:tplc="4FE2F7AC">
      <w:numFmt w:val="bullet"/>
      <w:lvlText w:val="•"/>
      <w:lvlJc w:val="left"/>
      <w:pPr>
        <w:ind w:left="2733" w:hanging="356"/>
      </w:pPr>
      <w:rPr>
        <w:rFonts w:hint="default"/>
        <w:lang w:val="it-IT" w:eastAsia="en-US" w:bidi="ar-SA"/>
      </w:rPr>
    </w:lvl>
    <w:lvl w:ilvl="4" w:tplc="3F44956C">
      <w:numFmt w:val="bullet"/>
      <w:lvlText w:val="•"/>
      <w:lvlJc w:val="left"/>
      <w:pPr>
        <w:ind w:left="3740" w:hanging="356"/>
      </w:pPr>
      <w:rPr>
        <w:rFonts w:hint="default"/>
        <w:lang w:val="it-IT" w:eastAsia="en-US" w:bidi="ar-SA"/>
      </w:rPr>
    </w:lvl>
    <w:lvl w:ilvl="5" w:tplc="BA3E887E">
      <w:numFmt w:val="bullet"/>
      <w:lvlText w:val="•"/>
      <w:lvlJc w:val="left"/>
      <w:pPr>
        <w:ind w:left="4747" w:hanging="356"/>
      </w:pPr>
      <w:rPr>
        <w:rFonts w:hint="default"/>
        <w:lang w:val="it-IT" w:eastAsia="en-US" w:bidi="ar-SA"/>
      </w:rPr>
    </w:lvl>
    <w:lvl w:ilvl="6" w:tplc="D2385150">
      <w:numFmt w:val="bullet"/>
      <w:lvlText w:val="•"/>
      <w:lvlJc w:val="left"/>
      <w:pPr>
        <w:ind w:left="5753" w:hanging="356"/>
      </w:pPr>
      <w:rPr>
        <w:rFonts w:hint="default"/>
        <w:lang w:val="it-IT" w:eastAsia="en-US" w:bidi="ar-SA"/>
      </w:rPr>
    </w:lvl>
    <w:lvl w:ilvl="7" w:tplc="CA361CD2">
      <w:numFmt w:val="bullet"/>
      <w:lvlText w:val="•"/>
      <w:lvlJc w:val="left"/>
      <w:pPr>
        <w:ind w:left="6760" w:hanging="356"/>
      </w:pPr>
      <w:rPr>
        <w:rFonts w:hint="default"/>
        <w:lang w:val="it-IT" w:eastAsia="en-US" w:bidi="ar-SA"/>
      </w:rPr>
    </w:lvl>
    <w:lvl w:ilvl="8" w:tplc="255222F6">
      <w:numFmt w:val="bullet"/>
      <w:lvlText w:val="•"/>
      <w:lvlJc w:val="left"/>
      <w:pPr>
        <w:ind w:left="776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E4E788A"/>
    <w:multiLevelType w:val="hybridMultilevel"/>
    <w:tmpl w:val="324616C6"/>
    <w:lvl w:ilvl="0" w:tplc="267E2BB0">
      <w:numFmt w:val="bullet"/>
      <w:lvlText w:val="●"/>
      <w:lvlJc w:val="left"/>
      <w:pPr>
        <w:ind w:left="9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74832E">
      <w:numFmt w:val="bullet"/>
      <w:lvlText w:val="•"/>
      <w:lvlJc w:val="left"/>
      <w:pPr>
        <w:ind w:left="1806" w:hanging="356"/>
      </w:pPr>
      <w:rPr>
        <w:rFonts w:hint="default"/>
        <w:lang w:val="it-IT" w:eastAsia="en-US" w:bidi="ar-SA"/>
      </w:rPr>
    </w:lvl>
    <w:lvl w:ilvl="2" w:tplc="165C505E">
      <w:numFmt w:val="bullet"/>
      <w:lvlText w:val="•"/>
      <w:lvlJc w:val="left"/>
      <w:pPr>
        <w:ind w:left="2692" w:hanging="356"/>
      </w:pPr>
      <w:rPr>
        <w:rFonts w:hint="default"/>
        <w:lang w:val="it-IT" w:eastAsia="en-US" w:bidi="ar-SA"/>
      </w:rPr>
    </w:lvl>
    <w:lvl w:ilvl="3" w:tplc="878EBD2E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2C867092">
      <w:numFmt w:val="bullet"/>
      <w:lvlText w:val="•"/>
      <w:lvlJc w:val="left"/>
      <w:pPr>
        <w:ind w:left="4464" w:hanging="356"/>
      </w:pPr>
      <w:rPr>
        <w:rFonts w:hint="default"/>
        <w:lang w:val="it-IT" w:eastAsia="en-US" w:bidi="ar-SA"/>
      </w:rPr>
    </w:lvl>
    <w:lvl w:ilvl="5" w:tplc="165AD5C4">
      <w:numFmt w:val="bullet"/>
      <w:lvlText w:val="•"/>
      <w:lvlJc w:val="left"/>
      <w:pPr>
        <w:ind w:left="5350" w:hanging="356"/>
      </w:pPr>
      <w:rPr>
        <w:rFonts w:hint="default"/>
        <w:lang w:val="it-IT" w:eastAsia="en-US" w:bidi="ar-SA"/>
      </w:rPr>
    </w:lvl>
    <w:lvl w:ilvl="6" w:tplc="6C6AB808">
      <w:numFmt w:val="bullet"/>
      <w:lvlText w:val="•"/>
      <w:lvlJc w:val="left"/>
      <w:pPr>
        <w:ind w:left="6236" w:hanging="356"/>
      </w:pPr>
      <w:rPr>
        <w:rFonts w:hint="default"/>
        <w:lang w:val="it-IT" w:eastAsia="en-US" w:bidi="ar-SA"/>
      </w:rPr>
    </w:lvl>
    <w:lvl w:ilvl="7" w:tplc="998ACDFE">
      <w:numFmt w:val="bullet"/>
      <w:lvlText w:val="•"/>
      <w:lvlJc w:val="left"/>
      <w:pPr>
        <w:ind w:left="7122" w:hanging="356"/>
      </w:pPr>
      <w:rPr>
        <w:rFonts w:hint="default"/>
        <w:lang w:val="it-IT" w:eastAsia="en-US" w:bidi="ar-SA"/>
      </w:rPr>
    </w:lvl>
    <w:lvl w:ilvl="8" w:tplc="00C24DDC">
      <w:numFmt w:val="bullet"/>
      <w:lvlText w:val="•"/>
      <w:lvlJc w:val="left"/>
      <w:pPr>
        <w:ind w:left="8008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111F02E5"/>
    <w:multiLevelType w:val="hybridMultilevel"/>
    <w:tmpl w:val="4ECEC5F4"/>
    <w:lvl w:ilvl="0" w:tplc="BCFC987A">
      <w:start w:val="1"/>
      <w:numFmt w:val="decimal"/>
      <w:lvlText w:val="%1)"/>
      <w:lvlJc w:val="left"/>
      <w:pPr>
        <w:ind w:left="36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2AE2CE">
      <w:numFmt w:val="bullet"/>
      <w:lvlText w:val="•"/>
      <w:lvlJc w:val="left"/>
      <w:pPr>
        <w:ind w:left="1302" w:hanging="358"/>
      </w:pPr>
      <w:rPr>
        <w:rFonts w:hint="default"/>
        <w:lang w:val="it-IT" w:eastAsia="en-US" w:bidi="ar-SA"/>
      </w:rPr>
    </w:lvl>
    <w:lvl w:ilvl="2" w:tplc="90A21A24">
      <w:numFmt w:val="bullet"/>
      <w:lvlText w:val="•"/>
      <w:lvlJc w:val="left"/>
      <w:pPr>
        <w:ind w:left="2244" w:hanging="358"/>
      </w:pPr>
      <w:rPr>
        <w:rFonts w:hint="default"/>
        <w:lang w:val="it-IT" w:eastAsia="en-US" w:bidi="ar-SA"/>
      </w:rPr>
    </w:lvl>
    <w:lvl w:ilvl="3" w:tplc="37C8558A">
      <w:numFmt w:val="bullet"/>
      <w:lvlText w:val="•"/>
      <w:lvlJc w:val="left"/>
      <w:pPr>
        <w:ind w:left="3186" w:hanging="358"/>
      </w:pPr>
      <w:rPr>
        <w:rFonts w:hint="default"/>
        <w:lang w:val="it-IT" w:eastAsia="en-US" w:bidi="ar-SA"/>
      </w:rPr>
    </w:lvl>
    <w:lvl w:ilvl="4" w:tplc="1D7ED2B6">
      <w:numFmt w:val="bullet"/>
      <w:lvlText w:val="•"/>
      <w:lvlJc w:val="left"/>
      <w:pPr>
        <w:ind w:left="4128" w:hanging="358"/>
      </w:pPr>
      <w:rPr>
        <w:rFonts w:hint="default"/>
        <w:lang w:val="it-IT" w:eastAsia="en-US" w:bidi="ar-SA"/>
      </w:rPr>
    </w:lvl>
    <w:lvl w:ilvl="5" w:tplc="1696F5FE">
      <w:numFmt w:val="bullet"/>
      <w:lvlText w:val="•"/>
      <w:lvlJc w:val="left"/>
      <w:pPr>
        <w:ind w:left="5070" w:hanging="358"/>
      </w:pPr>
      <w:rPr>
        <w:rFonts w:hint="default"/>
        <w:lang w:val="it-IT" w:eastAsia="en-US" w:bidi="ar-SA"/>
      </w:rPr>
    </w:lvl>
    <w:lvl w:ilvl="6" w:tplc="BFA6C8E0">
      <w:numFmt w:val="bullet"/>
      <w:lvlText w:val="•"/>
      <w:lvlJc w:val="left"/>
      <w:pPr>
        <w:ind w:left="6012" w:hanging="358"/>
      </w:pPr>
      <w:rPr>
        <w:rFonts w:hint="default"/>
        <w:lang w:val="it-IT" w:eastAsia="en-US" w:bidi="ar-SA"/>
      </w:rPr>
    </w:lvl>
    <w:lvl w:ilvl="7" w:tplc="F5F08F3A">
      <w:numFmt w:val="bullet"/>
      <w:lvlText w:val="•"/>
      <w:lvlJc w:val="left"/>
      <w:pPr>
        <w:ind w:left="6954" w:hanging="358"/>
      </w:pPr>
      <w:rPr>
        <w:rFonts w:hint="default"/>
        <w:lang w:val="it-IT" w:eastAsia="en-US" w:bidi="ar-SA"/>
      </w:rPr>
    </w:lvl>
    <w:lvl w:ilvl="8" w:tplc="498AC5E6">
      <w:numFmt w:val="bullet"/>
      <w:lvlText w:val="•"/>
      <w:lvlJc w:val="left"/>
      <w:pPr>
        <w:ind w:left="789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18302838"/>
    <w:multiLevelType w:val="hybridMultilevel"/>
    <w:tmpl w:val="6ECAD338"/>
    <w:lvl w:ilvl="0" w:tplc="B53079AE">
      <w:numFmt w:val="bullet"/>
      <w:lvlText w:val="●"/>
      <w:lvlJc w:val="left"/>
      <w:pPr>
        <w:ind w:left="343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3E46C2">
      <w:numFmt w:val="bullet"/>
      <w:lvlText w:val="•"/>
      <w:lvlJc w:val="left"/>
      <w:pPr>
        <w:ind w:left="1284" w:hanging="340"/>
      </w:pPr>
      <w:rPr>
        <w:rFonts w:hint="default"/>
        <w:lang w:val="it-IT" w:eastAsia="en-US" w:bidi="ar-SA"/>
      </w:rPr>
    </w:lvl>
    <w:lvl w:ilvl="2" w:tplc="DCB24D34">
      <w:numFmt w:val="bullet"/>
      <w:lvlText w:val="•"/>
      <w:lvlJc w:val="left"/>
      <w:pPr>
        <w:ind w:left="2228" w:hanging="340"/>
      </w:pPr>
      <w:rPr>
        <w:rFonts w:hint="default"/>
        <w:lang w:val="it-IT" w:eastAsia="en-US" w:bidi="ar-SA"/>
      </w:rPr>
    </w:lvl>
    <w:lvl w:ilvl="3" w:tplc="47A86FF0">
      <w:numFmt w:val="bullet"/>
      <w:lvlText w:val="•"/>
      <w:lvlJc w:val="left"/>
      <w:pPr>
        <w:ind w:left="3172" w:hanging="340"/>
      </w:pPr>
      <w:rPr>
        <w:rFonts w:hint="default"/>
        <w:lang w:val="it-IT" w:eastAsia="en-US" w:bidi="ar-SA"/>
      </w:rPr>
    </w:lvl>
    <w:lvl w:ilvl="4" w:tplc="CE0079E2">
      <w:numFmt w:val="bullet"/>
      <w:lvlText w:val="•"/>
      <w:lvlJc w:val="left"/>
      <w:pPr>
        <w:ind w:left="4116" w:hanging="340"/>
      </w:pPr>
      <w:rPr>
        <w:rFonts w:hint="default"/>
        <w:lang w:val="it-IT" w:eastAsia="en-US" w:bidi="ar-SA"/>
      </w:rPr>
    </w:lvl>
    <w:lvl w:ilvl="5" w:tplc="75F822C8">
      <w:numFmt w:val="bullet"/>
      <w:lvlText w:val="•"/>
      <w:lvlJc w:val="left"/>
      <w:pPr>
        <w:ind w:left="5060" w:hanging="340"/>
      </w:pPr>
      <w:rPr>
        <w:rFonts w:hint="default"/>
        <w:lang w:val="it-IT" w:eastAsia="en-US" w:bidi="ar-SA"/>
      </w:rPr>
    </w:lvl>
    <w:lvl w:ilvl="6" w:tplc="A21EFD34">
      <w:numFmt w:val="bullet"/>
      <w:lvlText w:val="•"/>
      <w:lvlJc w:val="left"/>
      <w:pPr>
        <w:ind w:left="6004" w:hanging="340"/>
      </w:pPr>
      <w:rPr>
        <w:rFonts w:hint="default"/>
        <w:lang w:val="it-IT" w:eastAsia="en-US" w:bidi="ar-SA"/>
      </w:rPr>
    </w:lvl>
    <w:lvl w:ilvl="7" w:tplc="744E2FC2">
      <w:numFmt w:val="bullet"/>
      <w:lvlText w:val="•"/>
      <w:lvlJc w:val="left"/>
      <w:pPr>
        <w:ind w:left="6948" w:hanging="340"/>
      </w:pPr>
      <w:rPr>
        <w:rFonts w:hint="default"/>
        <w:lang w:val="it-IT" w:eastAsia="en-US" w:bidi="ar-SA"/>
      </w:rPr>
    </w:lvl>
    <w:lvl w:ilvl="8" w:tplc="954E3FCA">
      <w:numFmt w:val="bullet"/>
      <w:lvlText w:val="•"/>
      <w:lvlJc w:val="left"/>
      <w:pPr>
        <w:ind w:left="7892" w:hanging="340"/>
      </w:pPr>
      <w:rPr>
        <w:rFonts w:hint="default"/>
        <w:lang w:val="it-IT" w:eastAsia="en-US" w:bidi="ar-SA"/>
      </w:rPr>
    </w:lvl>
  </w:abstractNum>
  <w:abstractNum w:abstractNumId="4" w15:restartNumberingAfterBreak="0">
    <w:nsid w:val="34321135"/>
    <w:multiLevelType w:val="hybridMultilevel"/>
    <w:tmpl w:val="92C8A1DC"/>
    <w:lvl w:ilvl="0" w:tplc="EC366644">
      <w:numFmt w:val="bullet"/>
      <w:lvlText w:val="●"/>
      <w:lvlJc w:val="left"/>
      <w:pPr>
        <w:ind w:left="7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2A65A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CC9AC93C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A69C20DC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2318BB1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152A333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495E28D8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6D9A20D8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43DC99C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8247F3E"/>
    <w:multiLevelType w:val="hybridMultilevel"/>
    <w:tmpl w:val="A2B2F246"/>
    <w:lvl w:ilvl="0" w:tplc="0FF2FC22">
      <w:numFmt w:val="bullet"/>
      <w:lvlText w:val="●"/>
      <w:lvlJc w:val="left"/>
      <w:pPr>
        <w:ind w:left="231" w:hanging="228"/>
      </w:pPr>
      <w:rPr>
        <w:rFonts w:ascii="Lucida Sans Unicode" w:eastAsia="Lucida Sans Unicode" w:hAnsi="Lucida Sans Unicode" w:cs="Lucida Sans Unicode" w:hint="default"/>
        <w:spacing w:val="0"/>
        <w:w w:val="100"/>
        <w:lang w:val="it-IT" w:eastAsia="en-US" w:bidi="ar-SA"/>
      </w:rPr>
    </w:lvl>
    <w:lvl w:ilvl="1" w:tplc="36468AC8">
      <w:numFmt w:val="bullet"/>
      <w:lvlText w:val="•"/>
      <w:lvlJc w:val="left"/>
      <w:pPr>
        <w:ind w:left="1194" w:hanging="228"/>
      </w:pPr>
      <w:rPr>
        <w:rFonts w:hint="default"/>
        <w:lang w:val="it-IT" w:eastAsia="en-US" w:bidi="ar-SA"/>
      </w:rPr>
    </w:lvl>
    <w:lvl w:ilvl="2" w:tplc="B69A9FE6">
      <w:numFmt w:val="bullet"/>
      <w:lvlText w:val="•"/>
      <w:lvlJc w:val="left"/>
      <w:pPr>
        <w:ind w:left="2148" w:hanging="228"/>
      </w:pPr>
      <w:rPr>
        <w:rFonts w:hint="default"/>
        <w:lang w:val="it-IT" w:eastAsia="en-US" w:bidi="ar-SA"/>
      </w:rPr>
    </w:lvl>
    <w:lvl w:ilvl="3" w:tplc="DC8C8052">
      <w:numFmt w:val="bullet"/>
      <w:lvlText w:val="•"/>
      <w:lvlJc w:val="left"/>
      <w:pPr>
        <w:ind w:left="3102" w:hanging="228"/>
      </w:pPr>
      <w:rPr>
        <w:rFonts w:hint="default"/>
        <w:lang w:val="it-IT" w:eastAsia="en-US" w:bidi="ar-SA"/>
      </w:rPr>
    </w:lvl>
    <w:lvl w:ilvl="4" w:tplc="6058A4CE">
      <w:numFmt w:val="bullet"/>
      <w:lvlText w:val="•"/>
      <w:lvlJc w:val="left"/>
      <w:pPr>
        <w:ind w:left="4056" w:hanging="228"/>
      </w:pPr>
      <w:rPr>
        <w:rFonts w:hint="default"/>
        <w:lang w:val="it-IT" w:eastAsia="en-US" w:bidi="ar-SA"/>
      </w:rPr>
    </w:lvl>
    <w:lvl w:ilvl="5" w:tplc="E9A4FD98">
      <w:numFmt w:val="bullet"/>
      <w:lvlText w:val="•"/>
      <w:lvlJc w:val="left"/>
      <w:pPr>
        <w:ind w:left="5010" w:hanging="228"/>
      </w:pPr>
      <w:rPr>
        <w:rFonts w:hint="default"/>
        <w:lang w:val="it-IT" w:eastAsia="en-US" w:bidi="ar-SA"/>
      </w:rPr>
    </w:lvl>
    <w:lvl w:ilvl="6" w:tplc="7C44E486">
      <w:numFmt w:val="bullet"/>
      <w:lvlText w:val="•"/>
      <w:lvlJc w:val="left"/>
      <w:pPr>
        <w:ind w:left="5964" w:hanging="228"/>
      </w:pPr>
      <w:rPr>
        <w:rFonts w:hint="default"/>
        <w:lang w:val="it-IT" w:eastAsia="en-US" w:bidi="ar-SA"/>
      </w:rPr>
    </w:lvl>
    <w:lvl w:ilvl="7" w:tplc="6D8E5072">
      <w:numFmt w:val="bullet"/>
      <w:lvlText w:val="•"/>
      <w:lvlJc w:val="left"/>
      <w:pPr>
        <w:ind w:left="6918" w:hanging="228"/>
      </w:pPr>
      <w:rPr>
        <w:rFonts w:hint="default"/>
        <w:lang w:val="it-IT" w:eastAsia="en-US" w:bidi="ar-SA"/>
      </w:rPr>
    </w:lvl>
    <w:lvl w:ilvl="8" w:tplc="B9BE40EE">
      <w:numFmt w:val="bullet"/>
      <w:lvlText w:val="•"/>
      <w:lvlJc w:val="left"/>
      <w:pPr>
        <w:ind w:left="787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1293DA3"/>
    <w:multiLevelType w:val="hybridMultilevel"/>
    <w:tmpl w:val="D3B2F354"/>
    <w:lvl w:ilvl="0" w:tplc="58D433C8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61572473"/>
    <w:multiLevelType w:val="hybridMultilevel"/>
    <w:tmpl w:val="1A2C8EEA"/>
    <w:lvl w:ilvl="0" w:tplc="3BE6516A">
      <w:numFmt w:val="bullet"/>
      <w:lvlText w:val="●"/>
      <w:lvlJc w:val="left"/>
      <w:pPr>
        <w:ind w:left="343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24C4F2">
      <w:numFmt w:val="bullet"/>
      <w:lvlText w:val="•"/>
      <w:lvlJc w:val="left"/>
      <w:pPr>
        <w:ind w:left="1284" w:hanging="340"/>
      </w:pPr>
      <w:rPr>
        <w:rFonts w:hint="default"/>
        <w:lang w:val="it-IT" w:eastAsia="en-US" w:bidi="ar-SA"/>
      </w:rPr>
    </w:lvl>
    <w:lvl w:ilvl="2" w:tplc="216213B0">
      <w:numFmt w:val="bullet"/>
      <w:lvlText w:val="•"/>
      <w:lvlJc w:val="left"/>
      <w:pPr>
        <w:ind w:left="2228" w:hanging="340"/>
      </w:pPr>
      <w:rPr>
        <w:rFonts w:hint="default"/>
        <w:lang w:val="it-IT" w:eastAsia="en-US" w:bidi="ar-SA"/>
      </w:rPr>
    </w:lvl>
    <w:lvl w:ilvl="3" w:tplc="8F4CF33A">
      <w:numFmt w:val="bullet"/>
      <w:lvlText w:val="•"/>
      <w:lvlJc w:val="left"/>
      <w:pPr>
        <w:ind w:left="3172" w:hanging="340"/>
      </w:pPr>
      <w:rPr>
        <w:rFonts w:hint="default"/>
        <w:lang w:val="it-IT" w:eastAsia="en-US" w:bidi="ar-SA"/>
      </w:rPr>
    </w:lvl>
    <w:lvl w:ilvl="4" w:tplc="C05AF45A">
      <w:numFmt w:val="bullet"/>
      <w:lvlText w:val="•"/>
      <w:lvlJc w:val="left"/>
      <w:pPr>
        <w:ind w:left="4116" w:hanging="340"/>
      </w:pPr>
      <w:rPr>
        <w:rFonts w:hint="default"/>
        <w:lang w:val="it-IT" w:eastAsia="en-US" w:bidi="ar-SA"/>
      </w:rPr>
    </w:lvl>
    <w:lvl w:ilvl="5" w:tplc="D190113C">
      <w:numFmt w:val="bullet"/>
      <w:lvlText w:val="•"/>
      <w:lvlJc w:val="left"/>
      <w:pPr>
        <w:ind w:left="5060" w:hanging="340"/>
      </w:pPr>
      <w:rPr>
        <w:rFonts w:hint="default"/>
        <w:lang w:val="it-IT" w:eastAsia="en-US" w:bidi="ar-SA"/>
      </w:rPr>
    </w:lvl>
    <w:lvl w:ilvl="6" w:tplc="81B0C7F6">
      <w:numFmt w:val="bullet"/>
      <w:lvlText w:val="•"/>
      <w:lvlJc w:val="left"/>
      <w:pPr>
        <w:ind w:left="6004" w:hanging="340"/>
      </w:pPr>
      <w:rPr>
        <w:rFonts w:hint="default"/>
        <w:lang w:val="it-IT" w:eastAsia="en-US" w:bidi="ar-SA"/>
      </w:rPr>
    </w:lvl>
    <w:lvl w:ilvl="7" w:tplc="C41E5C9E">
      <w:numFmt w:val="bullet"/>
      <w:lvlText w:val="•"/>
      <w:lvlJc w:val="left"/>
      <w:pPr>
        <w:ind w:left="6948" w:hanging="340"/>
      </w:pPr>
      <w:rPr>
        <w:rFonts w:hint="default"/>
        <w:lang w:val="it-IT" w:eastAsia="en-US" w:bidi="ar-SA"/>
      </w:rPr>
    </w:lvl>
    <w:lvl w:ilvl="8" w:tplc="72EEAF24">
      <w:numFmt w:val="bullet"/>
      <w:lvlText w:val="•"/>
      <w:lvlJc w:val="left"/>
      <w:pPr>
        <w:ind w:left="7892" w:hanging="340"/>
      </w:pPr>
      <w:rPr>
        <w:rFonts w:hint="default"/>
        <w:lang w:val="it-IT" w:eastAsia="en-US" w:bidi="ar-SA"/>
      </w:rPr>
    </w:lvl>
  </w:abstractNum>
  <w:abstractNum w:abstractNumId="8" w15:restartNumberingAfterBreak="0">
    <w:nsid w:val="633249F0"/>
    <w:multiLevelType w:val="hybridMultilevel"/>
    <w:tmpl w:val="825A4856"/>
    <w:lvl w:ilvl="0" w:tplc="5F7C83AA">
      <w:numFmt w:val="bullet"/>
      <w:lvlText w:val="●"/>
      <w:lvlJc w:val="left"/>
      <w:pPr>
        <w:ind w:left="7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CC6C9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13D2A3F6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98F21AD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5A7A965E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7227B5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F4FAA6D4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981869EE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6908DC88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FA3F71"/>
    <w:multiLevelType w:val="hybridMultilevel"/>
    <w:tmpl w:val="1EC00ACA"/>
    <w:lvl w:ilvl="0" w:tplc="5B8C7000">
      <w:numFmt w:val="bullet"/>
      <w:lvlText w:val="●"/>
      <w:lvlJc w:val="left"/>
      <w:pPr>
        <w:ind w:left="9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EC5CC8">
      <w:numFmt w:val="bullet"/>
      <w:lvlText w:val="•"/>
      <w:lvlJc w:val="left"/>
      <w:pPr>
        <w:ind w:left="1806" w:hanging="356"/>
      </w:pPr>
      <w:rPr>
        <w:rFonts w:hint="default"/>
        <w:lang w:val="it-IT" w:eastAsia="en-US" w:bidi="ar-SA"/>
      </w:rPr>
    </w:lvl>
    <w:lvl w:ilvl="2" w:tplc="FB045426">
      <w:numFmt w:val="bullet"/>
      <w:lvlText w:val="•"/>
      <w:lvlJc w:val="left"/>
      <w:pPr>
        <w:ind w:left="2692" w:hanging="356"/>
      </w:pPr>
      <w:rPr>
        <w:rFonts w:hint="default"/>
        <w:lang w:val="it-IT" w:eastAsia="en-US" w:bidi="ar-SA"/>
      </w:rPr>
    </w:lvl>
    <w:lvl w:ilvl="3" w:tplc="B4B62112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13F29768">
      <w:numFmt w:val="bullet"/>
      <w:lvlText w:val="•"/>
      <w:lvlJc w:val="left"/>
      <w:pPr>
        <w:ind w:left="4464" w:hanging="356"/>
      </w:pPr>
      <w:rPr>
        <w:rFonts w:hint="default"/>
        <w:lang w:val="it-IT" w:eastAsia="en-US" w:bidi="ar-SA"/>
      </w:rPr>
    </w:lvl>
    <w:lvl w:ilvl="5" w:tplc="004247F2">
      <w:numFmt w:val="bullet"/>
      <w:lvlText w:val="•"/>
      <w:lvlJc w:val="left"/>
      <w:pPr>
        <w:ind w:left="5350" w:hanging="356"/>
      </w:pPr>
      <w:rPr>
        <w:rFonts w:hint="default"/>
        <w:lang w:val="it-IT" w:eastAsia="en-US" w:bidi="ar-SA"/>
      </w:rPr>
    </w:lvl>
    <w:lvl w:ilvl="6" w:tplc="7A4C495C">
      <w:numFmt w:val="bullet"/>
      <w:lvlText w:val="•"/>
      <w:lvlJc w:val="left"/>
      <w:pPr>
        <w:ind w:left="6236" w:hanging="356"/>
      </w:pPr>
      <w:rPr>
        <w:rFonts w:hint="default"/>
        <w:lang w:val="it-IT" w:eastAsia="en-US" w:bidi="ar-SA"/>
      </w:rPr>
    </w:lvl>
    <w:lvl w:ilvl="7" w:tplc="ACBE7DC2">
      <w:numFmt w:val="bullet"/>
      <w:lvlText w:val="•"/>
      <w:lvlJc w:val="left"/>
      <w:pPr>
        <w:ind w:left="7122" w:hanging="356"/>
      </w:pPr>
      <w:rPr>
        <w:rFonts w:hint="default"/>
        <w:lang w:val="it-IT" w:eastAsia="en-US" w:bidi="ar-SA"/>
      </w:rPr>
    </w:lvl>
    <w:lvl w:ilvl="8" w:tplc="179C4566">
      <w:numFmt w:val="bullet"/>
      <w:lvlText w:val="•"/>
      <w:lvlJc w:val="left"/>
      <w:pPr>
        <w:ind w:left="8008" w:hanging="356"/>
      </w:pPr>
      <w:rPr>
        <w:rFonts w:hint="default"/>
        <w:lang w:val="it-IT" w:eastAsia="en-US" w:bidi="ar-SA"/>
      </w:rPr>
    </w:lvl>
  </w:abstractNum>
  <w:abstractNum w:abstractNumId="10" w15:restartNumberingAfterBreak="0">
    <w:nsid w:val="7BBB14B7"/>
    <w:multiLevelType w:val="hybridMultilevel"/>
    <w:tmpl w:val="CB4CD942"/>
    <w:lvl w:ilvl="0" w:tplc="72C09F4C">
      <w:numFmt w:val="bullet"/>
      <w:lvlText w:val="●"/>
      <w:lvlJc w:val="left"/>
      <w:pPr>
        <w:ind w:left="723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9A2C06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28220316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A79CAF1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9218365A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7D94FC00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3A8C640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40FC8BF0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0B2CE59C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5E"/>
    <w:rsid w:val="000240D7"/>
    <w:rsid w:val="00050BDE"/>
    <w:rsid w:val="00052DC2"/>
    <w:rsid w:val="00072639"/>
    <w:rsid w:val="000A5441"/>
    <w:rsid w:val="0013455B"/>
    <w:rsid w:val="00172512"/>
    <w:rsid w:val="001E140F"/>
    <w:rsid w:val="00247014"/>
    <w:rsid w:val="00252A63"/>
    <w:rsid w:val="002674D9"/>
    <w:rsid w:val="002819D6"/>
    <w:rsid w:val="002B6684"/>
    <w:rsid w:val="00344803"/>
    <w:rsid w:val="00373B8B"/>
    <w:rsid w:val="00385667"/>
    <w:rsid w:val="003A6003"/>
    <w:rsid w:val="004E086C"/>
    <w:rsid w:val="004F2713"/>
    <w:rsid w:val="00533AE4"/>
    <w:rsid w:val="00571D5B"/>
    <w:rsid w:val="00583F88"/>
    <w:rsid w:val="00585F4C"/>
    <w:rsid w:val="005B414D"/>
    <w:rsid w:val="005E1A73"/>
    <w:rsid w:val="00630ED0"/>
    <w:rsid w:val="00633993"/>
    <w:rsid w:val="006C450A"/>
    <w:rsid w:val="006D7781"/>
    <w:rsid w:val="00797328"/>
    <w:rsid w:val="008D74E2"/>
    <w:rsid w:val="0091000E"/>
    <w:rsid w:val="009F495F"/>
    <w:rsid w:val="00A33CD8"/>
    <w:rsid w:val="00A93AEE"/>
    <w:rsid w:val="00AF422D"/>
    <w:rsid w:val="00B23963"/>
    <w:rsid w:val="00B518A6"/>
    <w:rsid w:val="00B742F2"/>
    <w:rsid w:val="00C72AD4"/>
    <w:rsid w:val="00C83292"/>
    <w:rsid w:val="00CC1160"/>
    <w:rsid w:val="00CD7C5E"/>
    <w:rsid w:val="00D12371"/>
    <w:rsid w:val="00D2508F"/>
    <w:rsid w:val="00D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5E33E5"/>
  <w15:docId w15:val="{A59743C3-47ED-4558-ADA9-32DA7C9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2" w:right="13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43" w:hanging="3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6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68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6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68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18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18A6"/>
    <w:rPr>
      <w:color w:val="605E5C"/>
      <w:shd w:val="clear" w:color="auto" w:fill="E1DFDD"/>
    </w:rPr>
  </w:style>
  <w:style w:type="paragraph" w:customStyle="1" w:styleId="Standard">
    <w:name w:val="Standard"/>
    <w:rsid w:val="00344803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lang w:val="it-IT"/>
    </w:rPr>
  </w:style>
  <w:style w:type="paragraph" w:customStyle="1" w:styleId="msoaddress">
    <w:name w:val="msoaddress"/>
    <w:rsid w:val="00344803"/>
    <w:pPr>
      <w:widowControl/>
      <w:suppressAutoHyphens/>
      <w:autoSpaceDE/>
      <w:spacing w:line="300" w:lineRule="auto"/>
      <w:jc w:val="center"/>
    </w:pPr>
    <w:rPr>
      <w:rFonts w:ascii="Gill Sans MT" w:eastAsia="Times New Roman" w:hAnsi="Gill Sans MT" w:cs="Times New Roman"/>
      <w:color w:val="000000"/>
      <w:kern w:val="3"/>
      <w:sz w:val="14"/>
      <w:szCs w:val="1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3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371"/>
    <w:rPr>
      <w:rFonts w:ascii="Segoe UI" w:eastAsia="Calibri" w:hAnsi="Segoe UI" w:cs="Segoe UI"/>
      <w:sz w:val="18"/>
      <w:szCs w:val="18"/>
      <w:lang w:val="it-IT"/>
    </w:rPr>
  </w:style>
  <w:style w:type="paragraph" w:customStyle="1" w:styleId="western">
    <w:name w:val="western"/>
    <w:basedOn w:val="Normale"/>
    <w:rsid w:val="00052DC2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.sociali@pec.comune.maddaloni.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PaolaPinto</dc:creator>
  <cp:lastModifiedBy>Maddalena Varra</cp:lastModifiedBy>
  <cp:revision>32</cp:revision>
  <cp:lastPrinted>2025-09-03T07:47:00Z</cp:lastPrinted>
  <dcterms:created xsi:type="dcterms:W3CDTF">2025-08-12T14:35:00Z</dcterms:created>
  <dcterms:modified xsi:type="dcterms:W3CDTF">2025-09-04T12:55:00Z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2024-05-06T00:00:00Z</vt:filetime>
  </property>
</Properties>
</file>