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7E08D" w14:textId="77777777" w:rsidR="00BB4AB4" w:rsidRDefault="002A6613" w:rsidP="000E149C">
      <w:pPr>
        <w:pStyle w:val="Titolo"/>
        <w:rPr>
          <w:i w:val="0"/>
          <w:sz w:val="20"/>
        </w:rPr>
      </w:pPr>
      <w:r>
        <w:rPr>
          <w:spacing w:val="-6"/>
        </w:rPr>
        <w:t>C</w:t>
      </w:r>
      <w:r w:rsidR="000E149C">
        <w:rPr>
          <w:spacing w:val="-6"/>
        </w:rPr>
        <w:t>OMUNE DI MADDALONI</w:t>
      </w:r>
    </w:p>
    <w:p w14:paraId="222E4EB3" w14:textId="77777777" w:rsidR="00BB4AB4" w:rsidRDefault="00BB4AB4">
      <w:pPr>
        <w:pStyle w:val="Corpotesto"/>
        <w:rPr>
          <w:i/>
          <w:sz w:val="20"/>
        </w:rPr>
      </w:pPr>
    </w:p>
    <w:p w14:paraId="658DFBD2" w14:textId="77777777" w:rsidR="00BB4AB4" w:rsidRDefault="00BB4AB4">
      <w:pPr>
        <w:pStyle w:val="Corpotesto"/>
        <w:spacing w:before="117"/>
        <w:rPr>
          <w:i/>
          <w:sz w:val="20"/>
        </w:rPr>
      </w:pPr>
    </w:p>
    <w:p w14:paraId="13029C7B" w14:textId="77777777" w:rsidR="00BB4AB4" w:rsidRDefault="00BB4AB4">
      <w:pPr>
        <w:pStyle w:val="Corpotesto"/>
        <w:rPr>
          <w:i/>
          <w:sz w:val="44"/>
        </w:rPr>
      </w:pPr>
    </w:p>
    <w:p w14:paraId="6639D174" w14:textId="77777777" w:rsidR="00BB4AB4" w:rsidRDefault="00BB4AB4">
      <w:pPr>
        <w:pStyle w:val="Corpotesto"/>
        <w:rPr>
          <w:i/>
          <w:sz w:val="44"/>
        </w:rPr>
      </w:pPr>
    </w:p>
    <w:p w14:paraId="532546E0" w14:textId="77777777" w:rsidR="00BB4AB4" w:rsidRDefault="00BB4AB4">
      <w:pPr>
        <w:pStyle w:val="Corpotesto"/>
        <w:spacing w:before="188"/>
        <w:rPr>
          <w:i/>
          <w:sz w:val="44"/>
        </w:rPr>
      </w:pPr>
    </w:p>
    <w:p w14:paraId="581CE341" w14:textId="77777777" w:rsidR="00BB4AB4" w:rsidRDefault="002A6613">
      <w:pPr>
        <w:pStyle w:val="Titolo1"/>
      </w:pPr>
      <w:r>
        <w:t>REGOLAMENTO PER LA RIPARTIZIONE DEGLI</w:t>
      </w:r>
      <w:r>
        <w:rPr>
          <w:spacing w:val="-12"/>
        </w:rPr>
        <w:t xml:space="preserve"> </w:t>
      </w:r>
      <w:r>
        <w:t>INCENTIVI</w:t>
      </w:r>
      <w:r>
        <w:rPr>
          <w:spacing w:val="-12"/>
        </w:rPr>
        <w:t xml:space="preserve"> </w:t>
      </w:r>
      <w:r>
        <w:t>PER</w:t>
      </w:r>
      <w:r>
        <w:rPr>
          <w:spacing w:val="-13"/>
        </w:rPr>
        <w:t xml:space="preserve"> </w:t>
      </w:r>
      <w:r>
        <w:t>ATTIVITÀ</w:t>
      </w:r>
      <w:r>
        <w:rPr>
          <w:spacing w:val="-12"/>
        </w:rPr>
        <w:t xml:space="preserve"> </w:t>
      </w:r>
      <w:r>
        <w:t>TECNICHE</w:t>
      </w:r>
    </w:p>
    <w:p w14:paraId="67471352" w14:textId="77777777" w:rsidR="00BB4AB4" w:rsidRDefault="00BB4AB4">
      <w:pPr>
        <w:pStyle w:val="Corpotesto"/>
        <w:spacing w:before="2"/>
        <w:rPr>
          <w:b/>
          <w:sz w:val="44"/>
        </w:rPr>
      </w:pPr>
    </w:p>
    <w:p w14:paraId="2CBD2168" w14:textId="77777777" w:rsidR="00BB4AB4" w:rsidRDefault="002A6613">
      <w:pPr>
        <w:spacing w:before="1"/>
        <w:ind w:left="117" w:right="22"/>
        <w:jc w:val="center"/>
        <w:rPr>
          <w:b/>
          <w:sz w:val="32"/>
        </w:rPr>
      </w:pPr>
      <w:r>
        <w:rPr>
          <w:b/>
          <w:sz w:val="32"/>
        </w:rPr>
        <w:t>(ex.</w:t>
      </w:r>
      <w:r>
        <w:rPr>
          <w:b/>
          <w:spacing w:val="-5"/>
          <w:sz w:val="32"/>
        </w:rPr>
        <w:t xml:space="preserve"> </w:t>
      </w:r>
      <w:r>
        <w:rPr>
          <w:b/>
          <w:sz w:val="32"/>
        </w:rPr>
        <w:t>art.</w:t>
      </w:r>
      <w:r>
        <w:rPr>
          <w:b/>
          <w:spacing w:val="-1"/>
          <w:sz w:val="32"/>
        </w:rPr>
        <w:t xml:space="preserve"> </w:t>
      </w:r>
      <w:r>
        <w:rPr>
          <w:b/>
          <w:sz w:val="32"/>
        </w:rPr>
        <w:t>45</w:t>
      </w:r>
      <w:r>
        <w:rPr>
          <w:b/>
          <w:spacing w:val="-3"/>
          <w:sz w:val="32"/>
        </w:rPr>
        <w:t xml:space="preserve"> </w:t>
      </w:r>
      <w:proofErr w:type="spellStart"/>
      <w:r>
        <w:rPr>
          <w:b/>
          <w:sz w:val="32"/>
        </w:rPr>
        <w:t>D.Lgs.</w:t>
      </w:r>
      <w:proofErr w:type="spellEnd"/>
      <w:r>
        <w:rPr>
          <w:b/>
          <w:spacing w:val="-3"/>
          <w:sz w:val="32"/>
        </w:rPr>
        <w:t xml:space="preserve"> </w:t>
      </w:r>
      <w:r>
        <w:rPr>
          <w:b/>
          <w:sz w:val="32"/>
        </w:rPr>
        <w:t>n.</w:t>
      </w:r>
      <w:r>
        <w:rPr>
          <w:b/>
          <w:spacing w:val="-3"/>
          <w:sz w:val="32"/>
        </w:rPr>
        <w:t xml:space="preserve"> </w:t>
      </w:r>
      <w:r>
        <w:rPr>
          <w:b/>
          <w:sz w:val="32"/>
        </w:rPr>
        <w:t>36</w:t>
      </w:r>
      <w:r>
        <w:rPr>
          <w:b/>
          <w:spacing w:val="-3"/>
          <w:sz w:val="32"/>
        </w:rPr>
        <w:t xml:space="preserve"> </w:t>
      </w:r>
      <w:r>
        <w:rPr>
          <w:b/>
          <w:sz w:val="32"/>
        </w:rPr>
        <w:t>del</w:t>
      </w:r>
      <w:r>
        <w:rPr>
          <w:b/>
          <w:spacing w:val="-3"/>
          <w:sz w:val="32"/>
        </w:rPr>
        <w:t xml:space="preserve"> </w:t>
      </w:r>
      <w:r>
        <w:rPr>
          <w:b/>
          <w:sz w:val="32"/>
        </w:rPr>
        <w:t>31</w:t>
      </w:r>
      <w:r>
        <w:rPr>
          <w:b/>
          <w:spacing w:val="-2"/>
          <w:sz w:val="32"/>
        </w:rPr>
        <w:t xml:space="preserve"> </w:t>
      </w:r>
      <w:r>
        <w:rPr>
          <w:b/>
          <w:sz w:val="32"/>
        </w:rPr>
        <w:t>marzo</w:t>
      </w:r>
      <w:r>
        <w:rPr>
          <w:b/>
          <w:spacing w:val="-1"/>
          <w:sz w:val="32"/>
        </w:rPr>
        <w:t xml:space="preserve"> </w:t>
      </w:r>
      <w:r>
        <w:rPr>
          <w:b/>
          <w:sz w:val="32"/>
        </w:rPr>
        <w:t>2023</w:t>
      </w:r>
      <w:r>
        <w:rPr>
          <w:b/>
          <w:spacing w:val="-2"/>
          <w:sz w:val="32"/>
        </w:rPr>
        <w:t xml:space="preserve"> </w:t>
      </w:r>
      <w:r>
        <w:rPr>
          <w:b/>
          <w:sz w:val="32"/>
        </w:rPr>
        <w:t>e</w:t>
      </w:r>
      <w:r>
        <w:rPr>
          <w:b/>
          <w:spacing w:val="-2"/>
          <w:sz w:val="32"/>
        </w:rPr>
        <w:t xml:space="preserve"> </w:t>
      </w:r>
      <w:proofErr w:type="spellStart"/>
      <w:r>
        <w:rPr>
          <w:b/>
          <w:spacing w:val="-2"/>
          <w:sz w:val="32"/>
        </w:rPr>
        <w:t>ss.mm.ii</w:t>
      </w:r>
      <w:proofErr w:type="spellEnd"/>
      <w:r>
        <w:rPr>
          <w:b/>
          <w:spacing w:val="-2"/>
          <w:sz w:val="32"/>
        </w:rPr>
        <w:t>.)</w:t>
      </w:r>
    </w:p>
    <w:p w14:paraId="6EB76CD8" w14:textId="4895D83D" w:rsidR="00BB4AB4" w:rsidRPr="000B061C" w:rsidRDefault="000B061C">
      <w:pPr>
        <w:pStyle w:val="Corpotesto"/>
        <w:rPr>
          <w:b/>
          <w:sz w:val="32"/>
          <w:szCs w:val="32"/>
        </w:rPr>
      </w:pPr>
      <w:r w:rsidRPr="000B061C">
        <w:rPr>
          <w:b/>
          <w:sz w:val="32"/>
          <w:szCs w:val="32"/>
        </w:rPr>
        <w:t xml:space="preserve">             </w:t>
      </w:r>
      <w:r w:rsidRPr="000B061C">
        <w:rPr>
          <w:color w:val="0A0A0A"/>
          <w:sz w:val="32"/>
          <w:szCs w:val="32"/>
          <w:shd w:val="clear" w:color="auto" w:fill="FFFFFF"/>
        </w:rPr>
        <w:t xml:space="preserve">come modificato dal </w:t>
      </w:r>
      <w:proofErr w:type="spellStart"/>
      <w:r w:rsidRPr="000B061C">
        <w:rPr>
          <w:color w:val="0A0A0A"/>
          <w:sz w:val="32"/>
          <w:szCs w:val="32"/>
          <w:shd w:val="clear" w:color="auto" w:fill="FFFFFF"/>
        </w:rPr>
        <w:t>D.Lgs.</w:t>
      </w:r>
      <w:proofErr w:type="spellEnd"/>
      <w:r w:rsidRPr="000B061C">
        <w:rPr>
          <w:color w:val="0A0A0A"/>
          <w:sz w:val="32"/>
          <w:szCs w:val="32"/>
          <w:shd w:val="clear" w:color="auto" w:fill="FFFFFF"/>
        </w:rPr>
        <w:t xml:space="preserve"> n. 209/2024</w:t>
      </w:r>
    </w:p>
    <w:p w14:paraId="0DD7810D" w14:textId="77777777" w:rsidR="00BB4AB4" w:rsidRDefault="00BB4AB4">
      <w:pPr>
        <w:pStyle w:val="Corpotesto"/>
        <w:rPr>
          <w:b/>
          <w:sz w:val="32"/>
        </w:rPr>
      </w:pPr>
    </w:p>
    <w:p w14:paraId="1F7E7677" w14:textId="77777777" w:rsidR="00BB4AB4" w:rsidRDefault="00BB4AB4">
      <w:pPr>
        <w:pStyle w:val="Corpotesto"/>
        <w:rPr>
          <w:b/>
          <w:sz w:val="32"/>
        </w:rPr>
      </w:pPr>
    </w:p>
    <w:p w14:paraId="5193632F" w14:textId="77777777" w:rsidR="00BB4AB4" w:rsidRDefault="00BB4AB4">
      <w:pPr>
        <w:pStyle w:val="Corpotesto"/>
        <w:rPr>
          <w:b/>
          <w:sz w:val="32"/>
        </w:rPr>
      </w:pPr>
    </w:p>
    <w:p w14:paraId="1E50E582" w14:textId="77777777" w:rsidR="00BB4AB4" w:rsidRDefault="00BB4AB4">
      <w:pPr>
        <w:pStyle w:val="Corpotesto"/>
        <w:rPr>
          <w:b/>
          <w:sz w:val="32"/>
        </w:rPr>
      </w:pPr>
    </w:p>
    <w:p w14:paraId="20816121" w14:textId="77777777" w:rsidR="00BB4AB4" w:rsidRDefault="00BB4AB4">
      <w:pPr>
        <w:pStyle w:val="Corpotesto"/>
        <w:spacing w:before="322"/>
        <w:rPr>
          <w:b/>
          <w:sz w:val="32"/>
        </w:rPr>
      </w:pPr>
    </w:p>
    <w:p w14:paraId="1E77EB9C" w14:textId="77777777" w:rsidR="00BB4AB4" w:rsidRDefault="002A6613">
      <w:pPr>
        <w:ind w:left="120" w:right="22"/>
        <w:jc w:val="center"/>
        <w:rPr>
          <w:b/>
          <w:sz w:val="32"/>
        </w:rPr>
      </w:pPr>
      <w:r>
        <w:rPr>
          <w:b/>
          <w:sz w:val="32"/>
        </w:rPr>
        <w:t>Approvato</w:t>
      </w:r>
      <w:r>
        <w:rPr>
          <w:b/>
          <w:spacing w:val="-4"/>
          <w:sz w:val="32"/>
        </w:rPr>
        <w:t xml:space="preserve"> </w:t>
      </w:r>
      <w:r>
        <w:rPr>
          <w:b/>
          <w:sz w:val="32"/>
        </w:rPr>
        <w:t>con</w:t>
      </w:r>
      <w:r>
        <w:rPr>
          <w:b/>
          <w:spacing w:val="-1"/>
          <w:sz w:val="32"/>
        </w:rPr>
        <w:t xml:space="preserve"> </w:t>
      </w:r>
      <w:r>
        <w:rPr>
          <w:b/>
          <w:sz w:val="32"/>
        </w:rPr>
        <w:t>delibera</w:t>
      </w:r>
      <w:r>
        <w:rPr>
          <w:b/>
          <w:spacing w:val="-1"/>
          <w:sz w:val="32"/>
        </w:rPr>
        <w:t xml:space="preserve"> </w:t>
      </w:r>
      <w:r>
        <w:rPr>
          <w:b/>
          <w:sz w:val="32"/>
        </w:rPr>
        <w:t>di</w:t>
      </w:r>
      <w:r>
        <w:rPr>
          <w:b/>
          <w:spacing w:val="-4"/>
          <w:sz w:val="32"/>
        </w:rPr>
        <w:t xml:space="preserve"> </w:t>
      </w:r>
      <w:r>
        <w:rPr>
          <w:b/>
          <w:sz w:val="32"/>
        </w:rPr>
        <w:t>G.C.</w:t>
      </w:r>
      <w:r>
        <w:rPr>
          <w:b/>
          <w:spacing w:val="-1"/>
          <w:sz w:val="32"/>
        </w:rPr>
        <w:t xml:space="preserve"> </w:t>
      </w:r>
      <w:r>
        <w:rPr>
          <w:b/>
          <w:sz w:val="32"/>
        </w:rPr>
        <w:t>n.</w:t>
      </w:r>
      <w:r>
        <w:rPr>
          <w:b/>
          <w:spacing w:val="-5"/>
          <w:sz w:val="32"/>
        </w:rPr>
        <w:t xml:space="preserve"> </w:t>
      </w:r>
      <w:r>
        <w:rPr>
          <w:b/>
          <w:sz w:val="32"/>
        </w:rPr>
        <w:t>…….</w:t>
      </w:r>
      <w:r>
        <w:rPr>
          <w:b/>
          <w:spacing w:val="-3"/>
          <w:sz w:val="32"/>
        </w:rPr>
        <w:t xml:space="preserve"> </w:t>
      </w:r>
      <w:r>
        <w:rPr>
          <w:b/>
          <w:sz w:val="32"/>
        </w:rPr>
        <w:t>del</w:t>
      </w:r>
      <w:r>
        <w:rPr>
          <w:b/>
          <w:spacing w:val="-3"/>
          <w:sz w:val="32"/>
        </w:rPr>
        <w:t xml:space="preserve"> </w:t>
      </w:r>
      <w:r>
        <w:rPr>
          <w:b/>
          <w:spacing w:val="-2"/>
          <w:sz w:val="32"/>
        </w:rPr>
        <w:t>…/…</w:t>
      </w:r>
      <w:proofErr w:type="gramStart"/>
      <w:r>
        <w:rPr>
          <w:b/>
          <w:spacing w:val="-2"/>
          <w:sz w:val="32"/>
        </w:rPr>
        <w:t>/….</w:t>
      </w:r>
      <w:proofErr w:type="gramEnd"/>
      <w:r>
        <w:rPr>
          <w:b/>
          <w:spacing w:val="-2"/>
          <w:sz w:val="32"/>
        </w:rPr>
        <w:t>.</w:t>
      </w:r>
    </w:p>
    <w:p w14:paraId="7996711F" w14:textId="77777777" w:rsidR="00BB4AB4" w:rsidRDefault="00BB4AB4">
      <w:pPr>
        <w:jc w:val="center"/>
        <w:rPr>
          <w:sz w:val="32"/>
        </w:rPr>
        <w:sectPr w:rsidR="00BB4AB4" w:rsidSect="005870C5">
          <w:footerReference w:type="default" r:id="rId8"/>
          <w:type w:val="continuous"/>
          <w:pgSz w:w="11910" w:h="16840" w:code="9"/>
          <w:pgMar w:top="1780" w:right="1020" w:bottom="720" w:left="920" w:header="0" w:footer="528" w:gutter="0"/>
          <w:pgNumType w:start="1"/>
          <w:cols w:space="720"/>
          <w:docGrid w:linePitch="299"/>
        </w:sectPr>
      </w:pPr>
    </w:p>
    <w:p w14:paraId="1B7EADF9" w14:textId="77777777" w:rsidR="00BB4AB4" w:rsidRDefault="002A6613">
      <w:pPr>
        <w:pStyle w:val="Titolo1"/>
        <w:spacing w:before="63"/>
      </w:pPr>
      <w:r>
        <w:lastRenderedPageBreak/>
        <w:t>REGOLAMENTO PER LA RIPARTIZIONE DEGLI</w:t>
      </w:r>
      <w:r>
        <w:rPr>
          <w:spacing w:val="-12"/>
        </w:rPr>
        <w:t xml:space="preserve"> </w:t>
      </w:r>
      <w:r>
        <w:t>INCENTIVI</w:t>
      </w:r>
      <w:r>
        <w:rPr>
          <w:spacing w:val="-12"/>
        </w:rPr>
        <w:t xml:space="preserve"> </w:t>
      </w:r>
      <w:r>
        <w:t>PER</w:t>
      </w:r>
      <w:r>
        <w:rPr>
          <w:spacing w:val="-13"/>
        </w:rPr>
        <w:t xml:space="preserve"> </w:t>
      </w:r>
      <w:r>
        <w:t>ATTIVITÀ</w:t>
      </w:r>
      <w:r>
        <w:rPr>
          <w:spacing w:val="-12"/>
        </w:rPr>
        <w:t xml:space="preserve"> </w:t>
      </w:r>
      <w:r>
        <w:t>TECNICHE</w:t>
      </w:r>
    </w:p>
    <w:p w14:paraId="65E4D8BC" w14:textId="77777777" w:rsidR="00BB4AB4" w:rsidRDefault="00BB4AB4">
      <w:pPr>
        <w:pStyle w:val="Corpotesto"/>
        <w:spacing w:before="25"/>
        <w:rPr>
          <w:b/>
          <w:sz w:val="44"/>
        </w:rPr>
      </w:pPr>
    </w:p>
    <w:p w14:paraId="175B95BE" w14:textId="77777777" w:rsidR="00BB4AB4" w:rsidRDefault="002A6613">
      <w:pPr>
        <w:pStyle w:val="Corpotesto"/>
        <w:ind w:left="215" w:right="127"/>
        <w:jc w:val="both"/>
      </w:pPr>
      <w:r>
        <w:t>Il presente regolamento è emanato ai sensi dell’art. 45 del D. Lgs. 31 marzo 2023, n. 36 (pubblicato</w:t>
      </w:r>
      <w:r>
        <w:rPr>
          <w:spacing w:val="-4"/>
        </w:rPr>
        <w:t xml:space="preserve"> </w:t>
      </w:r>
      <w:r>
        <w:t>nel</w:t>
      </w:r>
      <w:r>
        <w:rPr>
          <w:spacing w:val="-5"/>
        </w:rPr>
        <w:t xml:space="preserve"> </w:t>
      </w:r>
      <w:r>
        <w:t>S.O.</w:t>
      </w:r>
      <w:r>
        <w:rPr>
          <w:spacing w:val="-4"/>
        </w:rPr>
        <w:t xml:space="preserve"> </w:t>
      </w:r>
      <w:r>
        <w:t>n.</w:t>
      </w:r>
      <w:r>
        <w:rPr>
          <w:spacing w:val="-4"/>
        </w:rPr>
        <w:t xml:space="preserve"> </w:t>
      </w:r>
      <w:r>
        <w:t>12</w:t>
      </w:r>
      <w:r>
        <w:rPr>
          <w:spacing w:val="-4"/>
        </w:rPr>
        <w:t xml:space="preserve"> </w:t>
      </w:r>
      <w:r>
        <w:t>alla</w:t>
      </w:r>
      <w:r>
        <w:rPr>
          <w:spacing w:val="-4"/>
        </w:rPr>
        <w:t xml:space="preserve"> </w:t>
      </w:r>
      <w:r>
        <w:t>G.U.</w:t>
      </w:r>
      <w:r>
        <w:rPr>
          <w:spacing w:val="-4"/>
        </w:rPr>
        <w:t xml:space="preserve"> </w:t>
      </w:r>
      <w:r>
        <w:t>31</w:t>
      </w:r>
      <w:r>
        <w:rPr>
          <w:spacing w:val="-4"/>
        </w:rPr>
        <w:t xml:space="preserve"> </w:t>
      </w:r>
      <w:r>
        <w:t>marzo</w:t>
      </w:r>
      <w:r>
        <w:rPr>
          <w:spacing w:val="-4"/>
        </w:rPr>
        <w:t xml:space="preserve"> </w:t>
      </w:r>
      <w:r>
        <w:t>2023,</w:t>
      </w:r>
      <w:r>
        <w:rPr>
          <w:spacing w:val="-4"/>
        </w:rPr>
        <w:t xml:space="preserve"> </w:t>
      </w:r>
      <w:r>
        <w:t>n.</w:t>
      </w:r>
      <w:r>
        <w:rPr>
          <w:spacing w:val="-4"/>
        </w:rPr>
        <w:t xml:space="preserve"> </w:t>
      </w:r>
      <w:r>
        <w:t>77)</w:t>
      </w:r>
      <w:r>
        <w:rPr>
          <w:spacing w:val="-4"/>
        </w:rPr>
        <w:t xml:space="preserve"> </w:t>
      </w:r>
      <w:r>
        <w:t>e</w:t>
      </w:r>
      <w:r>
        <w:rPr>
          <w:spacing w:val="-4"/>
        </w:rPr>
        <w:t xml:space="preserve"> </w:t>
      </w:r>
      <w:r>
        <w:t>disposizioni</w:t>
      </w:r>
      <w:r>
        <w:rPr>
          <w:spacing w:val="-3"/>
        </w:rPr>
        <w:t xml:space="preserve"> </w:t>
      </w:r>
      <w:r>
        <w:t>integrative</w:t>
      </w:r>
      <w:r>
        <w:rPr>
          <w:spacing w:val="-4"/>
        </w:rPr>
        <w:t xml:space="preserve"> </w:t>
      </w:r>
      <w:r>
        <w:t>e</w:t>
      </w:r>
      <w:r>
        <w:rPr>
          <w:spacing w:val="-4"/>
        </w:rPr>
        <w:t xml:space="preserve"> </w:t>
      </w:r>
      <w:r>
        <w:t xml:space="preserve">correttive al codice dei contratti pubblici con D. Lgs. 31 dicembre 2024 n. 209, e si applica nel caso di appalti di lavori pubblici, di servizi e di forniture affidati dal Comune di </w:t>
      </w:r>
      <w:proofErr w:type="gramStart"/>
      <w:r w:rsidR="00ED6D38">
        <w:t>Maddaloni.</w:t>
      </w:r>
      <w:r>
        <w:t>.</w:t>
      </w:r>
      <w:proofErr w:type="gramEnd"/>
    </w:p>
    <w:p w14:paraId="2F8C4DA6" w14:textId="77777777" w:rsidR="00BB4AB4" w:rsidRDefault="00BB4AB4">
      <w:pPr>
        <w:pStyle w:val="Corpotesto"/>
        <w:spacing w:before="2"/>
      </w:pPr>
    </w:p>
    <w:p w14:paraId="348BB8EA" w14:textId="77777777" w:rsidR="00BB4AB4" w:rsidRDefault="002A6613">
      <w:pPr>
        <w:pStyle w:val="Titolo4"/>
        <w:ind w:right="22"/>
        <w:jc w:val="center"/>
        <w:rPr>
          <w:spacing w:val="-2"/>
        </w:rPr>
      </w:pPr>
      <w:r>
        <w:rPr>
          <w:spacing w:val="-2"/>
        </w:rPr>
        <w:t>INDICE</w:t>
      </w:r>
    </w:p>
    <w:p w14:paraId="6F41BA27" w14:textId="0AB3D4DB" w:rsidR="00ED6D38" w:rsidRPr="00ED6D38" w:rsidRDefault="00ED6D38">
      <w:pPr>
        <w:pStyle w:val="Titolo4"/>
        <w:ind w:right="22"/>
        <w:jc w:val="center"/>
        <w:rPr>
          <w:color w:val="FF0000"/>
          <w:sz w:val="28"/>
          <w:szCs w:val="28"/>
          <w:u w:val="single"/>
        </w:rPr>
      </w:pPr>
    </w:p>
    <w:p w14:paraId="478F5F81" w14:textId="77777777" w:rsidR="00BB4AB4" w:rsidRPr="00364E26" w:rsidRDefault="002A6613">
      <w:pPr>
        <w:spacing w:before="265" w:line="264" w:lineRule="exact"/>
        <w:ind w:left="215"/>
        <w:rPr>
          <w:b/>
          <w:sz w:val="23"/>
        </w:rPr>
      </w:pPr>
      <w:r w:rsidRPr="00364E26">
        <w:rPr>
          <w:b/>
          <w:sz w:val="23"/>
        </w:rPr>
        <w:t>CAPO</w:t>
      </w:r>
      <w:r w:rsidRPr="00364E26">
        <w:rPr>
          <w:b/>
          <w:spacing w:val="-4"/>
          <w:sz w:val="23"/>
        </w:rPr>
        <w:t xml:space="preserve"> </w:t>
      </w:r>
      <w:r w:rsidRPr="00364E26">
        <w:rPr>
          <w:b/>
          <w:spacing w:val="-10"/>
          <w:sz w:val="23"/>
        </w:rPr>
        <w:t>I</w:t>
      </w:r>
    </w:p>
    <w:p w14:paraId="624FC315" w14:textId="77777777" w:rsidR="00BB4AB4" w:rsidRPr="00364E26" w:rsidRDefault="002A6613">
      <w:pPr>
        <w:spacing w:line="264" w:lineRule="exact"/>
        <w:ind w:left="215"/>
        <w:rPr>
          <w:b/>
          <w:sz w:val="23"/>
        </w:rPr>
      </w:pPr>
      <w:r w:rsidRPr="00364E26">
        <w:rPr>
          <w:b/>
          <w:sz w:val="23"/>
        </w:rPr>
        <w:t>Principi</w:t>
      </w:r>
      <w:r w:rsidRPr="00364E26">
        <w:rPr>
          <w:b/>
          <w:spacing w:val="-8"/>
          <w:sz w:val="23"/>
        </w:rPr>
        <w:t xml:space="preserve"> </w:t>
      </w:r>
      <w:r w:rsidRPr="00364E26">
        <w:rPr>
          <w:b/>
          <w:spacing w:val="-2"/>
          <w:sz w:val="23"/>
        </w:rPr>
        <w:t>generali</w:t>
      </w:r>
    </w:p>
    <w:p w14:paraId="28FBFA10" w14:textId="77777777" w:rsidR="00BB4AB4" w:rsidRPr="00364E26" w:rsidRDefault="002A6613">
      <w:pPr>
        <w:pStyle w:val="Corpotesto"/>
        <w:spacing w:before="1"/>
        <w:ind w:left="215" w:right="3092"/>
      </w:pPr>
      <w:r w:rsidRPr="00364E26">
        <w:t>Art.</w:t>
      </w:r>
      <w:r w:rsidRPr="00364E26">
        <w:rPr>
          <w:spacing w:val="-5"/>
        </w:rPr>
        <w:t xml:space="preserve"> </w:t>
      </w:r>
      <w:r w:rsidRPr="00364E26">
        <w:t>1</w:t>
      </w:r>
      <w:r w:rsidRPr="00364E26">
        <w:rPr>
          <w:spacing w:val="-7"/>
        </w:rPr>
        <w:t xml:space="preserve"> </w:t>
      </w:r>
      <w:r w:rsidRPr="00364E26">
        <w:t>-</w:t>
      </w:r>
      <w:r w:rsidRPr="00364E26">
        <w:rPr>
          <w:spacing w:val="-4"/>
        </w:rPr>
        <w:t xml:space="preserve"> </w:t>
      </w:r>
      <w:r w:rsidRPr="00364E26">
        <w:t>Procedure</w:t>
      </w:r>
      <w:r w:rsidRPr="00364E26">
        <w:rPr>
          <w:spacing w:val="-5"/>
        </w:rPr>
        <w:t xml:space="preserve"> </w:t>
      </w:r>
      <w:r w:rsidRPr="00364E26">
        <w:t>di</w:t>
      </w:r>
      <w:r w:rsidRPr="00364E26">
        <w:rPr>
          <w:spacing w:val="-4"/>
        </w:rPr>
        <w:t xml:space="preserve"> </w:t>
      </w:r>
      <w:r w:rsidRPr="00364E26">
        <w:t>affidamento</w:t>
      </w:r>
      <w:r w:rsidRPr="00364E26">
        <w:rPr>
          <w:spacing w:val="-5"/>
        </w:rPr>
        <w:t xml:space="preserve"> </w:t>
      </w:r>
      <w:r w:rsidRPr="00364E26">
        <w:t>-</w:t>
      </w:r>
      <w:r w:rsidRPr="00364E26">
        <w:rPr>
          <w:spacing w:val="-5"/>
        </w:rPr>
        <w:t xml:space="preserve"> </w:t>
      </w:r>
      <w:r w:rsidRPr="00364E26">
        <w:t>Oneri</w:t>
      </w:r>
      <w:r w:rsidRPr="00364E26">
        <w:rPr>
          <w:spacing w:val="-4"/>
        </w:rPr>
        <w:t xml:space="preserve"> </w:t>
      </w:r>
      <w:r w:rsidRPr="00364E26">
        <w:t>per</w:t>
      </w:r>
      <w:r w:rsidRPr="00364E26">
        <w:rPr>
          <w:spacing w:val="-5"/>
        </w:rPr>
        <w:t xml:space="preserve"> </w:t>
      </w:r>
      <w:r w:rsidRPr="00364E26">
        <w:t>le</w:t>
      </w:r>
      <w:r w:rsidRPr="00364E26">
        <w:rPr>
          <w:spacing w:val="-5"/>
        </w:rPr>
        <w:t xml:space="preserve"> </w:t>
      </w:r>
      <w:r w:rsidRPr="00364E26">
        <w:t>attività</w:t>
      </w:r>
      <w:r w:rsidRPr="00364E26">
        <w:rPr>
          <w:spacing w:val="-5"/>
        </w:rPr>
        <w:t xml:space="preserve"> </w:t>
      </w:r>
      <w:r w:rsidRPr="00364E26">
        <w:t>tecniche Art. 2 - Destinatari</w:t>
      </w:r>
    </w:p>
    <w:p w14:paraId="65B4EDD5" w14:textId="77777777" w:rsidR="00BB4AB4" w:rsidRPr="00364E26" w:rsidRDefault="002A6613">
      <w:pPr>
        <w:pStyle w:val="Corpotesto"/>
        <w:spacing w:before="1" w:line="264" w:lineRule="exact"/>
        <w:ind w:left="215"/>
      </w:pPr>
      <w:r w:rsidRPr="00364E26">
        <w:t>Art.</w:t>
      </w:r>
      <w:r w:rsidRPr="00364E26">
        <w:rPr>
          <w:spacing w:val="-3"/>
        </w:rPr>
        <w:t xml:space="preserve"> </w:t>
      </w:r>
      <w:r w:rsidRPr="00364E26">
        <w:t>3</w:t>
      </w:r>
      <w:r w:rsidRPr="00364E26">
        <w:rPr>
          <w:spacing w:val="-5"/>
        </w:rPr>
        <w:t xml:space="preserve"> </w:t>
      </w:r>
      <w:r w:rsidRPr="00364E26">
        <w:t>-</w:t>
      </w:r>
      <w:r w:rsidRPr="00364E26">
        <w:rPr>
          <w:spacing w:val="-2"/>
        </w:rPr>
        <w:t xml:space="preserve"> </w:t>
      </w:r>
      <w:r w:rsidRPr="00364E26">
        <w:t>Gruppo</w:t>
      </w:r>
      <w:r w:rsidRPr="00364E26">
        <w:rPr>
          <w:spacing w:val="-3"/>
        </w:rPr>
        <w:t xml:space="preserve"> </w:t>
      </w:r>
      <w:r w:rsidRPr="00364E26">
        <w:t>di</w:t>
      </w:r>
      <w:r w:rsidRPr="00364E26">
        <w:rPr>
          <w:spacing w:val="-1"/>
        </w:rPr>
        <w:t xml:space="preserve"> </w:t>
      </w:r>
      <w:r w:rsidRPr="00364E26">
        <w:rPr>
          <w:spacing w:val="-2"/>
        </w:rPr>
        <w:t>lavoro</w:t>
      </w:r>
    </w:p>
    <w:p w14:paraId="69150328" w14:textId="77777777" w:rsidR="00BB4AB4" w:rsidRPr="00364E26" w:rsidRDefault="002A6613">
      <w:pPr>
        <w:pStyle w:val="Corpotesto"/>
        <w:spacing w:line="264" w:lineRule="exact"/>
        <w:ind w:left="215"/>
      </w:pPr>
      <w:r w:rsidRPr="00364E26">
        <w:t>Art.</w:t>
      </w:r>
      <w:r w:rsidRPr="00364E26">
        <w:rPr>
          <w:spacing w:val="-5"/>
        </w:rPr>
        <w:t xml:space="preserve"> </w:t>
      </w:r>
      <w:r w:rsidRPr="00364E26">
        <w:t>4</w:t>
      </w:r>
      <w:r w:rsidRPr="00364E26">
        <w:rPr>
          <w:spacing w:val="-6"/>
        </w:rPr>
        <w:t xml:space="preserve"> </w:t>
      </w:r>
      <w:r w:rsidRPr="00364E26">
        <w:t>-</w:t>
      </w:r>
      <w:r w:rsidRPr="00364E26">
        <w:rPr>
          <w:spacing w:val="-3"/>
        </w:rPr>
        <w:t xml:space="preserve"> </w:t>
      </w:r>
      <w:r w:rsidRPr="00364E26">
        <w:t>Limite</w:t>
      </w:r>
      <w:r w:rsidRPr="00364E26">
        <w:rPr>
          <w:spacing w:val="-4"/>
        </w:rPr>
        <w:t xml:space="preserve"> </w:t>
      </w:r>
      <w:r w:rsidRPr="00364E26">
        <w:t>soggettivo</w:t>
      </w:r>
      <w:r w:rsidRPr="00364E26">
        <w:rPr>
          <w:spacing w:val="-4"/>
        </w:rPr>
        <w:t xml:space="preserve"> </w:t>
      </w:r>
      <w:r w:rsidRPr="00364E26">
        <w:rPr>
          <w:spacing w:val="-2"/>
        </w:rPr>
        <w:t>dell’incentivo</w:t>
      </w:r>
    </w:p>
    <w:p w14:paraId="6626FC42" w14:textId="77777777" w:rsidR="00BB4AB4" w:rsidRPr="00364E26" w:rsidRDefault="002A6613">
      <w:pPr>
        <w:pStyle w:val="Corpotesto"/>
        <w:spacing w:before="2"/>
        <w:ind w:left="215" w:right="4797"/>
      </w:pPr>
      <w:r w:rsidRPr="00364E26">
        <w:t>Art.</w:t>
      </w:r>
      <w:r w:rsidRPr="00364E26">
        <w:rPr>
          <w:spacing w:val="-8"/>
        </w:rPr>
        <w:t xml:space="preserve"> </w:t>
      </w:r>
      <w:r w:rsidRPr="00364E26">
        <w:t>5</w:t>
      </w:r>
      <w:r w:rsidRPr="00364E26">
        <w:rPr>
          <w:spacing w:val="-10"/>
        </w:rPr>
        <w:t xml:space="preserve"> </w:t>
      </w:r>
      <w:r w:rsidRPr="00364E26">
        <w:t>-</w:t>
      </w:r>
      <w:r w:rsidRPr="00364E26">
        <w:rPr>
          <w:spacing w:val="-7"/>
        </w:rPr>
        <w:t xml:space="preserve"> </w:t>
      </w:r>
      <w:r w:rsidRPr="00364E26">
        <w:t>Esclusione</w:t>
      </w:r>
      <w:r w:rsidRPr="00364E26">
        <w:rPr>
          <w:spacing w:val="-8"/>
        </w:rPr>
        <w:t xml:space="preserve"> </w:t>
      </w:r>
      <w:r w:rsidRPr="00364E26">
        <w:t>dalla</w:t>
      </w:r>
      <w:r w:rsidRPr="00364E26">
        <w:rPr>
          <w:spacing w:val="-8"/>
        </w:rPr>
        <w:t xml:space="preserve"> </w:t>
      </w:r>
      <w:r w:rsidRPr="00364E26">
        <w:t>disciplina</w:t>
      </w:r>
      <w:r w:rsidRPr="00364E26">
        <w:rPr>
          <w:spacing w:val="-8"/>
        </w:rPr>
        <w:t xml:space="preserve"> </w:t>
      </w:r>
      <w:r w:rsidRPr="00364E26">
        <w:t>dell’incentivo Art. 6 - Centrali di committenza</w:t>
      </w:r>
    </w:p>
    <w:p w14:paraId="00A84AF2" w14:textId="77777777" w:rsidR="00BB4AB4" w:rsidRPr="00364E26" w:rsidRDefault="002A6613">
      <w:pPr>
        <w:pStyle w:val="Corpotesto"/>
        <w:spacing w:before="1"/>
        <w:ind w:left="215"/>
      </w:pPr>
      <w:r w:rsidRPr="00364E26">
        <w:t>Art.</w:t>
      </w:r>
      <w:r w:rsidRPr="00364E26">
        <w:rPr>
          <w:spacing w:val="-3"/>
        </w:rPr>
        <w:t xml:space="preserve"> </w:t>
      </w:r>
      <w:r w:rsidRPr="00364E26">
        <w:t>7</w:t>
      </w:r>
      <w:r w:rsidRPr="00364E26">
        <w:rPr>
          <w:spacing w:val="-4"/>
        </w:rPr>
        <w:t xml:space="preserve"> </w:t>
      </w:r>
      <w:r w:rsidRPr="00364E26">
        <w:t>-</w:t>
      </w:r>
      <w:r w:rsidRPr="00364E26">
        <w:rPr>
          <w:spacing w:val="-2"/>
        </w:rPr>
        <w:t xml:space="preserve"> </w:t>
      </w:r>
      <w:r w:rsidRPr="00364E26">
        <w:t>Quota</w:t>
      </w:r>
      <w:r w:rsidRPr="00364E26">
        <w:rPr>
          <w:spacing w:val="-2"/>
        </w:rPr>
        <w:t xml:space="preserve"> </w:t>
      </w:r>
      <w:r w:rsidRPr="00364E26">
        <w:t>del</w:t>
      </w:r>
      <w:r w:rsidRPr="00364E26">
        <w:rPr>
          <w:spacing w:val="-2"/>
        </w:rPr>
        <w:t xml:space="preserve"> </w:t>
      </w:r>
      <w:r w:rsidRPr="00364E26">
        <w:t>20</w:t>
      </w:r>
      <w:r w:rsidRPr="00364E26">
        <w:rPr>
          <w:spacing w:val="-2"/>
        </w:rPr>
        <w:t xml:space="preserve"> </w:t>
      </w:r>
      <w:r w:rsidRPr="00364E26">
        <w:t>per</w:t>
      </w:r>
      <w:r w:rsidRPr="00364E26">
        <w:rPr>
          <w:spacing w:val="-2"/>
        </w:rPr>
        <w:t xml:space="preserve"> cento</w:t>
      </w:r>
    </w:p>
    <w:p w14:paraId="534FC6A8" w14:textId="77777777" w:rsidR="00BB4AB4" w:rsidRPr="00364E26" w:rsidRDefault="00BB4AB4">
      <w:pPr>
        <w:pStyle w:val="Corpotesto"/>
        <w:spacing w:before="1"/>
      </w:pPr>
    </w:p>
    <w:p w14:paraId="36850355" w14:textId="77777777" w:rsidR="00BB4AB4" w:rsidRPr="00364E26" w:rsidRDefault="002A6613">
      <w:pPr>
        <w:spacing w:line="264" w:lineRule="exact"/>
        <w:ind w:left="215"/>
        <w:rPr>
          <w:b/>
          <w:sz w:val="23"/>
        </w:rPr>
      </w:pPr>
      <w:r w:rsidRPr="00364E26">
        <w:rPr>
          <w:b/>
          <w:sz w:val="23"/>
        </w:rPr>
        <w:t>CAPO</w:t>
      </w:r>
      <w:r w:rsidRPr="00364E26">
        <w:rPr>
          <w:b/>
          <w:spacing w:val="-4"/>
          <w:sz w:val="23"/>
        </w:rPr>
        <w:t xml:space="preserve"> </w:t>
      </w:r>
      <w:r w:rsidRPr="00364E26">
        <w:rPr>
          <w:b/>
          <w:spacing w:val="-5"/>
          <w:sz w:val="23"/>
        </w:rPr>
        <w:t>II</w:t>
      </w:r>
    </w:p>
    <w:p w14:paraId="27DDB331" w14:textId="77777777" w:rsidR="00BB4AB4" w:rsidRPr="00364E26" w:rsidRDefault="002A6613">
      <w:pPr>
        <w:spacing w:line="264" w:lineRule="exact"/>
        <w:ind w:left="215"/>
        <w:rPr>
          <w:b/>
          <w:sz w:val="23"/>
        </w:rPr>
      </w:pPr>
      <w:r w:rsidRPr="00364E26">
        <w:rPr>
          <w:b/>
          <w:sz w:val="23"/>
        </w:rPr>
        <w:t>Incentivo</w:t>
      </w:r>
      <w:r w:rsidRPr="00364E26">
        <w:rPr>
          <w:b/>
          <w:spacing w:val="-6"/>
          <w:sz w:val="23"/>
        </w:rPr>
        <w:t xml:space="preserve"> </w:t>
      </w:r>
      <w:r w:rsidRPr="00364E26">
        <w:rPr>
          <w:b/>
          <w:sz w:val="23"/>
        </w:rPr>
        <w:t>per</w:t>
      </w:r>
      <w:r w:rsidRPr="00364E26">
        <w:rPr>
          <w:b/>
          <w:spacing w:val="-5"/>
          <w:sz w:val="23"/>
        </w:rPr>
        <w:t xml:space="preserve"> </w:t>
      </w:r>
      <w:r w:rsidRPr="00364E26">
        <w:rPr>
          <w:b/>
          <w:spacing w:val="-2"/>
          <w:sz w:val="23"/>
        </w:rPr>
        <w:t>lavori</w:t>
      </w:r>
    </w:p>
    <w:p w14:paraId="7F301412" w14:textId="77777777" w:rsidR="00BB4AB4" w:rsidRPr="00364E26" w:rsidRDefault="002A6613">
      <w:pPr>
        <w:pStyle w:val="Corpotesto"/>
        <w:spacing w:before="2"/>
        <w:ind w:left="215" w:right="4797"/>
      </w:pPr>
      <w:r w:rsidRPr="00364E26">
        <w:t>Art.</w:t>
      </w:r>
      <w:r w:rsidRPr="00364E26">
        <w:rPr>
          <w:spacing w:val="-8"/>
        </w:rPr>
        <w:t xml:space="preserve"> </w:t>
      </w:r>
      <w:r w:rsidRPr="00364E26">
        <w:t>8</w:t>
      </w:r>
      <w:r w:rsidRPr="00364E26">
        <w:rPr>
          <w:spacing w:val="-10"/>
        </w:rPr>
        <w:t xml:space="preserve"> </w:t>
      </w:r>
      <w:r w:rsidRPr="00364E26">
        <w:t>-</w:t>
      </w:r>
      <w:r w:rsidRPr="00364E26">
        <w:rPr>
          <w:spacing w:val="-7"/>
        </w:rPr>
        <w:t xml:space="preserve"> </w:t>
      </w:r>
      <w:r w:rsidRPr="00364E26">
        <w:t>Graduazione</w:t>
      </w:r>
      <w:r w:rsidRPr="00364E26">
        <w:rPr>
          <w:spacing w:val="-8"/>
        </w:rPr>
        <w:t xml:space="preserve"> </w:t>
      </w:r>
      <w:r w:rsidRPr="00364E26">
        <w:t>della</w:t>
      </w:r>
      <w:r w:rsidRPr="00364E26">
        <w:rPr>
          <w:spacing w:val="-8"/>
        </w:rPr>
        <w:t xml:space="preserve"> </w:t>
      </w:r>
      <w:r w:rsidRPr="00364E26">
        <w:t>misura</w:t>
      </w:r>
      <w:r w:rsidRPr="00364E26">
        <w:rPr>
          <w:spacing w:val="-6"/>
        </w:rPr>
        <w:t xml:space="preserve"> </w:t>
      </w:r>
      <w:r w:rsidRPr="00364E26">
        <w:t>incentivante Art. 9 - Disciplina delle varianti</w:t>
      </w:r>
    </w:p>
    <w:p w14:paraId="727EFC5C" w14:textId="579BA3DF" w:rsidR="00BB4AB4" w:rsidRPr="00364E26" w:rsidRDefault="002A6613">
      <w:pPr>
        <w:pStyle w:val="Corpotesto"/>
        <w:spacing w:before="1"/>
        <w:ind w:left="215"/>
        <w:rPr>
          <w:spacing w:val="-2"/>
        </w:rPr>
      </w:pPr>
      <w:r w:rsidRPr="00364E26">
        <w:t>Art.</w:t>
      </w:r>
      <w:r w:rsidRPr="00364E26">
        <w:rPr>
          <w:spacing w:val="-8"/>
        </w:rPr>
        <w:t xml:space="preserve"> </w:t>
      </w:r>
      <w:r w:rsidRPr="00364E26">
        <w:t>10</w:t>
      </w:r>
      <w:r w:rsidRPr="00364E26">
        <w:rPr>
          <w:spacing w:val="-6"/>
        </w:rPr>
        <w:t xml:space="preserve"> </w:t>
      </w:r>
      <w:r w:rsidRPr="00364E26">
        <w:t>-</w:t>
      </w:r>
      <w:r w:rsidRPr="00364E26">
        <w:rPr>
          <w:spacing w:val="-4"/>
        </w:rPr>
        <w:t xml:space="preserve"> </w:t>
      </w:r>
      <w:r w:rsidRPr="00364E26">
        <w:t>Coefficienti</w:t>
      </w:r>
      <w:r w:rsidRPr="00364E26">
        <w:rPr>
          <w:spacing w:val="-5"/>
        </w:rPr>
        <w:t xml:space="preserve"> </w:t>
      </w:r>
      <w:r w:rsidRPr="00364E26">
        <w:t>di</w:t>
      </w:r>
      <w:r w:rsidRPr="00364E26">
        <w:rPr>
          <w:spacing w:val="-4"/>
        </w:rPr>
        <w:t xml:space="preserve"> </w:t>
      </w:r>
      <w:r w:rsidRPr="00364E26">
        <w:t>ripartizione</w:t>
      </w:r>
      <w:r w:rsidRPr="00364E26">
        <w:rPr>
          <w:spacing w:val="-6"/>
        </w:rPr>
        <w:t xml:space="preserve"> </w:t>
      </w:r>
      <w:r w:rsidRPr="00364E26">
        <w:t>dell’incentivo</w:t>
      </w:r>
      <w:r w:rsidRPr="00364E26">
        <w:rPr>
          <w:spacing w:val="-5"/>
        </w:rPr>
        <w:t xml:space="preserve"> </w:t>
      </w:r>
      <w:r w:rsidRPr="00364E26">
        <w:t>all’interno</w:t>
      </w:r>
      <w:r w:rsidRPr="00364E26">
        <w:rPr>
          <w:spacing w:val="-6"/>
        </w:rPr>
        <w:t xml:space="preserve"> </w:t>
      </w:r>
      <w:r w:rsidRPr="00364E26">
        <w:t>del</w:t>
      </w:r>
      <w:r w:rsidRPr="00364E26">
        <w:rPr>
          <w:spacing w:val="-4"/>
        </w:rPr>
        <w:t xml:space="preserve"> </w:t>
      </w:r>
      <w:r w:rsidRPr="00364E26">
        <w:t>gruppo</w:t>
      </w:r>
      <w:r w:rsidRPr="00364E26">
        <w:rPr>
          <w:spacing w:val="-7"/>
        </w:rPr>
        <w:t xml:space="preserve"> </w:t>
      </w:r>
      <w:r w:rsidRPr="00364E26">
        <w:t>di</w:t>
      </w:r>
      <w:r w:rsidRPr="00364E26">
        <w:rPr>
          <w:spacing w:val="-4"/>
        </w:rPr>
        <w:t xml:space="preserve"> </w:t>
      </w:r>
      <w:r w:rsidRPr="00364E26">
        <w:rPr>
          <w:spacing w:val="-2"/>
        </w:rPr>
        <w:t>lavoro</w:t>
      </w:r>
    </w:p>
    <w:p w14:paraId="08EA7CAE" w14:textId="686E271E" w:rsidR="00584DE1" w:rsidRPr="00364E26" w:rsidRDefault="00584DE1">
      <w:pPr>
        <w:pStyle w:val="Corpotesto"/>
        <w:spacing w:before="1"/>
        <w:ind w:left="215"/>
      </w:pPr>
      <w:r w:rsidRPr="00364E26">
        <w:t xml:space="preserve">              Tabella </w:t>
      </w:r>
      <w:proofErr w:type="gramStart"/>
      <w:r w:rsidRPr="00364E26">
        <w:t>Riparto  A</w:t>
      </w:r>
      <w:proofErr w:type="gramEnd"/>
      <w:r w:rsidRPr="00364E26">
        <w:t xml:space="preserve"> -  Lavori </w:t>
      </w:r>
    </w:p>
    <w:p w14:paraId="0CA43F26" w14:textId="77777777" w:rsidR="00BB4AB4" w:rsidRPr="00364E26" w:rsidRDefault="00BB4AB4">
      <w:pPr>
        <w:pStyle w:val="Corpotesto"/>
        <w:spacing w:before="1"/>
      </w:pPr>
    </w:p>
    <w:p w14:paraId="141753AC" w14:textId="77777777" w:rsidR="00BB4AB4" w:rsidRPr="00364E26" w:rsidRDefault="002A6613">
      <w:pPr>
        <w:spacing w:line="264" w:lineRule="exact"/>
        <w:ind w:left="215"/>
        <w:rPr>
          <w:b/>
          <w:sz w:val="23"/>
        </w:rPr>
      </w:pPr>
      <w:r w:rsidRPr="00364E26">
        <w:rPr>
          <w:b/>
          <w:sz w:val="23"/>
        </w:rPr>
        <w:t>CAPO</w:t>
      </w:r>
      <w:r w:rsidRPr="00364E26">
        <w:rPr>
          <w:b/>
          <w:spacing w:val="-4"/>
          <w:sz w:val="23"/>
        </w:rPr>
        <w:t xml:space="preserve"> </w:t>
      </w:r>
      <w:r w:rsidRPr="00364E26">
        <w:rPr>
          <w:b/>
          <w:spacing w:val="-5"/>
          <w:sz w:val="23"/>
        </w:rPr>
        <w:t>III</w:t>
      </w:r>
    </w:p>
    <w:p w14:paraId="5DF1B02B" w14:textId="77777777" w:rsidR="00BB4AB4" w:rsidRPr="00364E26" w:rsidRDefault="002A6613">
      <w:pPr>
        <w:spacing w:line="264" w:lineRule="exact"/>
        <w:ind w:left="215"/>
        <w:rPr>
          <w:b/>
          <w:sz w:val="23"/>
        </w:rPr>
      </w:pPr>
      <w:r w:rsidRPr="00364E26">
        <w:rPr>
          <w:b/>
          <w:sz w:val="23"/>
        </w:rPr>
        <w:t>Incentivo</w:t>
      </w:r>
      <w:r w:rsidRPr="00364E26">
        <w:rPr>
          <w:b/>
          <w:spacing w:val="-5"/>
          <w:sz w:val="23"/>
        </w:rPr>
        <w:t xml:space="preserve"> </w:t>
      </w:r>
      <w:r w:rsidRPr="00364E26">
        <w:rPr>
          <w:b/>
          <w:sz w:val="23"/>
        </w:rPr>
        <w:t>per</w:t>
      </w:r>
      <w:r w:rsidRPr="00364E26">
        <w:rPr>
          <w:b/>
          <w:spacing w:val="-4"/>
          <w:sz w:val="23"/>
        </w:rPr>
        <w:t xml:space="preserve"> </w:t>
      </w:r>
      <w:r w:rsidRPr="00364E26">
        <w:rPr>
          <w:b/>
          <w:sz w:val="23"/>
        </w:rPr>
        <w:t>acquisizione</w:t>
      </w:r>
      <w:r w:rsidRPr="00364E26">
        <w:rPr>
          <w:b/>
          <w:spacing w:val="-5"/>
          <w:sz w:val="23"/>
        </w:rPr>
        <w:t xml:space="preserve"> </w:t>
      </w:r>
      <w:r w:rsidRPr="00364E26">
        <w:rPr>
          <w:b/>
          <w:sz w:val="23"/>
        </w:rPr>
        <w:t>di</w:t>
      </w:r>
      <w:r w:rsidRPr="00364E26">
        <w:rPr>
          <w:b/>
          <w:spacing w:val="-5"/>
          <w:sz w:val="23"/>
        </w:rPr>
        <w:t xml:space="preserve"> </w:t>
      </w:r>
      <w:r w:rsidRPr="00364E26">
        <w:rPr>
          <w:b/>
          <w:sz w:val="23"/>
        </w:rPr>
        <w:t>servizi</w:t>
      </w:r>
      <w:r w:rsidRPr="00364E26">
        <w:rPr>
          <w:b/>
          <w:spacing w:val="-5"/>
          <w:sz w:val="23"/>
        </w:rPr>
        <w:t xml:space="preserve"> </w:t>
      </w:r>
      <w:r w:rsidRPr="00364E26">
        <w:rPr>
          <w:b/>
          <w:sz w:val="23"/>
        </w:rPr>
        <w:t>e</w:t>
      </w:r>
      <w:r w:rsidRPr="00364E26">
        <w:rPr>
          <w:b/>
          <w:spacing w:val="-4"/>
          <w:sz w:val="23"/>
        </w:rPr>
        <w:t xml:space="preserve"> </w:t>
      </w:r>
      <w:r w:rsidRPr="00364E26">
        <w:rPr>
          <w:b/>
          <w:spacing w:val="-2"/>
          <w:sz w:val="23"/>
        </w:rPr>
        <w:t>forniture</w:t>
      </w:r>
    </w:p>
    <w:p w14:paraId="1C0054CA" w14:textId="77777777" w:rsidR="00BB4AB4" w:rsidRPr="00364E26" w:rsidRDefault="002A6613">
      <w:pPr>
        <w:pStyle w:val="Corpotesto"/>
        <w:spacing w:before="1" w:line="264" w:lineRule="exact"/>
        <w:ind w:left="215"/>
      </w:pPr>
      <w:r w:rsidRPr="00364E26">
        <w:t>Art.</w:t>
      </w:r>
      <w:r w:rsidRPr="00364E26">
        <w:rPr>
          <w:spacing w:val="-7"/>
        </w:rPr>
        <w:t xml:space="preserve"> </w:t>
      </w:r>
      <w:r w:rsidRPr="00364E26">
        <w:t>11</w:t>
      </w:r>
      <w:r w:rsidRPr="00364E26">
        <w:rPr>
          <w:spacing w:val="-4"/>
        </w:rPr>
        <w:t xml:space="preserve"> </w:t>
      </w:r>
      <w:r w:rsidRPr="00364E26">
        <w:t>-</w:t>
      </w:r>
      <w:r w:rsidRPr="00364E26">
        <w:rPr>
          <w:spacing w:val="-3"/>
        </w:rPr>
        <w:t xml:space="preserve"> </w:t>
      </w:r>
      <w:r w:rsidRPr="00364E26">
        <w:t>Graduazione</w:t>
      </w:r>
      <w:r w:rsidRPr="00364E26">
        <w:rPr>
          <w:spacing w:val="-5"/>
        </w:rPr>
        <w:t xml:space="preserve"> </w:t>
      </w:r>
      <w:r w:rsidRPr="00364E26">
        <w:t>della</w:t>
      </w:r>
      <w:r w:rsidRPr="00364E26">
        <w:rPr>
          <w:spacing w:val="-4"/>
        </w:rPr>
        <w:t xml:space="preserve"> </w:t>
      </w:r>
      <w:r w:rsidRPr="00364E26">
        <w:t>misura</w:t>
      </w:r>
      <w:r w:rsidRPr="00364E26">
        <w:rPr>
          <w:spacing w:val="-2"/>
        </w:rPr>
        <w:t xml:space="preserve"> incentivante</w:t>
      </w:r>
    </w:p>
    <w:p w14:paraId="53C183D3" w14:textId="7394A8C1" w:rsidR="00BB4AB4" w:rsidRPr="00364E26" w:rsidRDefault="002A6613">
      <w:pPr>
        <w:pStyle w:val="Corpotesto"/>
        <w:spacing w:line="264" w:lineRule="exact"/>
        <w:ind w:left="215"/>
        <w:rPr>
          <w:spacing w:val="-2"/>
        </w:rPr>
      </w:pPr>
      <w:r w:rsidRPr="00364E26">
        <w:t>Art.</w:t>
      </w:r>
      <w:r w:rsidRPr="00364E26">
        <w:rPr>
          <w:spacing w:val="-8"/>
        </w:rPr>
        <w:t xml:space="preserve"> </w:t>
      </w:r>
      <w:r w:rsidRPr="00364E26">
        <w:t>12</w:t>
      </w:r>
      <w:r w:rsidRPr="00364E26">
        <w:rPr>
          <w:spacing w:val="-6"/>
        </w:rPr>
        <w:t xml:space="preserve"> </w:t>
      </w:r>
      <w:r w:rsidRPr="00364E26">
        <w:t>-</w:t>
      </w:r>
      <w:r w:rsidRPr="00364E26">
        <w:rPr>
          <w:spacing w:val="-4"/>
        </w:rPr>
        <w:t xml:space="preserve"> </w:t>
      </w:r>
      <w:r w:rsidRPr="00364E26">
        <w:t>Coefficienti</w:t>
      </w:r>
      <w:r w:rsidRPr="00364E26">
        <w:rPr>
          <w:spacing w:val="-5"/>
        </w:rPr>
        <w:t xml:space="preserve"> </w:t>
      </w:r>
      <w:r w:rsidRPr="00364E26">
        <w:t>di</w:t>
      </w:r>
      <w:r w:rsidRPr="00364E26">
        <w:rPr>
          <w:spacing w:val="-4"/>
        </w:rPr>
        <w:t xml:space="preserve"> </w:t>
      </w:r>
      <w:r w:rsidRPr="00364E26">
        <w:t>ripartizione</w:t>
      </w:r>
      <w:r w:rsidRPr="00364E26">
        <w:rPr>
          <w:spacing w:val="-6"/>
        </w:rPr>
        <w:t xml:space="preserve"> </w:t>
      </w:r>
      <w:r w:rsidRPr="00364E26">
        <w:t>dell’incentivo</w:t>
      </w:r>
      <w:r w:rsidRPr="00364E26">
        <w:rPr>
          <w:spacing w:val="-5"/>
        </w:rPr>
        <w:t xml:space="preserve"> </w:t>
      </w:r>
      <w:r w:rsidRPr="00364E26">
        <w:t>all’interno</w:t>
      </w:r>
      <w:r w:rsidRPr="00364E26">
        <w:rPr>
          <w:spacing w:val="-6"/>
        </w:rPr>
        <w:t xml:space="preserve"> </w:t>
      </w:r>
      <w:r w:rsidRPr="00364E26">
        <w:t>del</w:t>
      </w:r>
      <w:r w:rsidRPr="00364E26">
        <w:rPr>
          <w:spacing w:val="-4"/>
        </w:rPr>
        <w:t xml:space="preserve"> </w:t>
      </w:r>
      <w:r w:rsidRPr="00364E26">
        <w:t>gruppo</w:t>
      </w:r>
      <w:r w:rsidRPr="00364E26">
        <w:rPr>
          <w:spacing w:val="-7"/>
        </w:rPr>
        <w:t xml:space="preserve"> </w:t>
      </w:r>
      <w:r w:rsidRPr="00364E26">
        <w:t>di</w:t>
      </w:r>
      <w:r w:rsidRPr="00364E26">
        <w:rPr>
          <w:spacing w:val="-4"/>
        </w:rPr>
        <w:t xml:space="preserve"> </w:t>
      </w:r>
      <w:r w:rsidRPr="00364E26">
        <w:rPr>
          <w:spacing w:val="-2"/>
        </w:rPr>
        <w:t>lavoro</w:t>
      </w:r>
    </w:p>
    <w:p w14:paraId="6CE8980F" w14:textId="1B9DDA8C" w:rsidR="00584DE1" w:rsidRPr="00364E26" w:rsidRDefault="00584DE1" w:rsidP="00584DE1">
      <w:pPr>
        <w:pStyle w:val="Corpotesto"/>
        <w:spacing w:before="1"/>
        <w:ind w:left="215"/>
      </w:pPr>
      <w:r w:rsidRPr="00364E26">
        <w:t xml:space="preserve">              Tabella </w:t>
      </w:r>
      <w:proofErr w:type="gramStart"/>
      <w:r w:rsidRPr="00364E26">
        <w:t>Riparto  B</w:t>
      </w:r>
      <w:proofErr w:type="gramEnd"/>
      <w:r w:rsidRPr="00364E26">
        <w:t xml:space="preserve"> – Servizi       Tabella Riparto C -  Forniture </w:t>
      </w:r>
    </w:p>
    <w:p w14:paraId="23743B77" w14:textId="708D043D" w:rsidR="00584DE1" w:rsidRPr="00364E26" w:rsidRDefault="00584DE1" w:rsidP="00584DE1">
      <w:pPr>
        <w:pStyle w:val="Corpotesto"/>
        <w:spacing w:before="1"/>
        <w:ind w:left="215"/>
      </w:pPr>
      <w:r w:rsidRPr="00364E26">
        <w:t xml:space="preserve"> </w:t>
      </w:r>
    </w:p>
    <w:p w14:paraId="75A67970" w14:textId="77777777" w:rsidR="00BB4AB4" w:rsidRPr="00364E26" w:rsidRDefault="002A6613">
      <w:pPr>
        <w:ind w:left="215"/>
        <w:rPr>
          <w:b/>
          <w:sz w:val="23"/>
        </w:rPr>
      </w:pPr>
      <w:r w:rsidRPr="00364E26">
        <w:rPr>
          <w:b/>
          <w:sz w:val="23"/>
        </w:rPr>
        <w:t>CAPO</w:t>
      </w:r>
      <w:r w:rsidRPr="00364E26">
        <w:rPr>
          <w:b/>
          <w:spacing w:val="-4"/>
          <w:sz w:val="23"/>
        </w:rPr>
        <w:t xml:space="preserve"> </w:t>
      </w:r>
      <w:r w:rsidRPr="00364E26">
        <w:rPr>
          <w:b/>
          <w:spacing w:val="-5"/>
          <w:sz w:val="23"/>
        </w:rPr>
        <w:t>IV</w:t>
      </w:r>
    </w:p>
    <w:p w14:paraId="0E8DAEC2" w14:textId="77777777" w:rsidR="00BB4AB4" w:rsidRPr="00364E26" w:rsidRDefault="002A6613">
      <w:pPr>
        <w:spacing w:before="2" w:line="264" w:lineRule="exact"/>
        <w:ind w:left="215"/>
        <w:rPr>
          <w:b/>
          <w:sz w:val="23"/>
        </w:rPr>
      </w:pPr>
      <w:r w:rsidRPr="00364E26">
        <w:rPr>
          <w:b/>
          <w:sz w:val="23"/>
        </w:rPr>
        <w:t>Norme</w:t>
      </w:r>
      <w:r w:rsidRPr="00364E26">
        <w:rPr>
          <w:b/>
          <w:spacing w:val="-4"/>
          <w:sz w:val="23"/>
        </w:rPr>
        <w:t xml:space="preserve"> </w:t>
      </w:r>
      <w:r w:rsidRPr="00364E26">
        <w:rPr>
          <w:b/>
          <w:spacing w:val="-2"/>
          <w:sz w:val="23"/>
        </w:rPr>
        <w:t>comuni</w:t>
      </w:r>
    </w:p>
    <w:p w14:paraId="6C75FFB2" w14:textId="77777777" w:rsidR="00BB4AB4" w:rsidRPr="00364E26" w:rsidRDefault="002A6613">
      <w:pPr>
        <w:pStyle w:val="Corpotesto"/>
        <w:ind w:left="215" w:right="5283"/>
      </w:pPr>
      <w:r w:rsidRPr="00364E26">
        <w:t>Art.</w:t>
      </w:r>
      <w:r w:rsidRPr="00364E26">
        <w:rPr>
          <w:spacing w:val="-7"/>
        </w:rPr>
        <w:t xml:space="preserve"> </w:t>
      </w:r>
      <w:r w:rsidRPr="00364E26">
        <w:t>13</w:t>
      </w:r>
      <w:r w:rsidRPr="00364E26">
        <w:rPr>
          <w:spacing w:val="-7"/>
        </w:rPr>
        <w:t xml:space="preserve"> </w:t>
      </w:r>
      <w:r w:rsidRPr="00364E26">
        <w:t>-</w:t>
      </w:r>
      <w:r w:rsidRPr="00364E26">
        <w:rPr>
          <w:spacing w:val="-6"/>
        </w:rPr>
        <w:t xml:space="preserve"> </w:t>
      </w:r>
      <w:r w:rsidRPr="00364E26">
        <w:t>Principi</w:t>
      </w:r>
      <w:r w:rsidRPr="00364E26">
        <w:rPr>
          <w:spacing w:val="-6"/>
        </w:rPr>
        <w:t xml:space="preserve"> </w:t>
      </w:r>
      <w:r w:rsidRPr="00364E26">
        <w:t>in</w:t>
      </w:r>
      <w:r w:rsidRPr="00364E26">
        <w:rPr>
          <w:spacing w:val="-7"/>
        </w:rPr>
        <w:t xml:space="preserve"> </w:t>
      </w:r>
      <w:r w:rsidRPr="00364E26">
        <w:t>materia</w:t>
      </w:r>
      <w:r w:rsidRPr="00364E26">
        <w:rPr>
          <w:spacing w:val="-7"/>
        </w:rPr>
        <w:t xml:space="preserve"> </w:t>
      </w:r>
      <w:r w:rsidRPr="00364E26">
        <w:t>di</w:t>
      </w:r>
      <w:r w:rsidRPr="00364E26">
        <w:rPr>
          <w:spacing w:val="-6"/>
        </w:rPr>
        <w:t xml:space="preserve"> </w:t>
      </w:r>
      <w:r w:rsidRPr="00364E26">
        <w:t>valutazione Art. 14 - Attività articolate e singole</w:t>
      </w:r>
    </w:p>
    <w:p w14:paraId="05DF4ADA" w14:textId="77777777" w:rsidR="00BB4AB4" w:rsidRPr="00364E26" w:rsidRDefault="002A6613">
      <w:pPr>
        <w:pStyle w:val="Corpotesto"/>
        <w:spacing w:before="1"/>
        <w:ind w:left="215" w:right="4797"/>
      </w:pPr>
      <w:r w:rsidRPr="00364E26">
        <w:t>Art.</w:t>
      </w:r>
      <w:r w:rsidRPr="00364E26">
        <w:rPr>
          <w:spacing w:val="-7"/>
        </w:rPr>
        <w:t xml:space="preserve"> </w:t>
      </w:r>
      <w:r w:rsidRPr="00364E26">
        <w:t>15</w:t>
      </w:r>
      <w:r w:rsidRPr="00364E26">
        <w:rPr>
          <w:spacing w:val="-7"/>
        </w:rPr>
        <w:t xml:space="preserve"> </w:t>
      </w:r>
      <w:r w:rsidRPr="00364E26">
        <w:t>-</w:t>
      </w:r>
      <w:r w:rsidRPr="00364E26">
        <w:rPr>
          <w:spacing w:val="-6"/>
        </w:rPr>
        <w:t xml:space="preserve"> </w:t>
      </w:r>
      <w:r w:rsidRPr="00364E26">
        <w:t>Assegnazioni</w:t>
      </w:r>
      <w:r w:rsidRPr="00364E26">
        <w:rPr>
          <w:spacing w:val="-6"/>
        </w:rPr>
        <w:t xml:space="preserve"> </w:t>
      </w:r>
      <w:r w:rsidRPr="00364E26">
        <w:t>coincidenti</w:t>
      </w:r>
      <w:r w:rsidRPr="00364E26">
        <w:rPr>
          <w:spacing w:val="-8"/>
        </w:rPr>
        <w:t xml:space="preserve"> </w:t>
      </w:r>
      <w:r w:rsidRPr="00364E26">
        <w:t>di</w:t>
      </w:r>
      <w:r w:rsidRPr="00364E26">
        <w:rPr>
          <w:spacing w:val="-6"/>
        </w:rPr>
        <w:t xml:space="preserve"> </w:t>
      </w:r>
      <w:r w:rsidRPr="00364E26">
        <w:t>più</w:t>
      </w:r>
      <w:r w:rsidRPr="00364E26">
        <w:rPr>
          <w:spacing w:val="-7"/>
        </w:rPr>
        <w:t xml:space="preserve"> </w:t>
      </w:r>
      <w:r w:rsidRPr="00364E26">
        <w:t>attività Art. 16 - Attività del personale dirigenziale</w:t>
      </w:r>
    </w:p>
    <w:p w14:paraId="624731FC" w14:textId="77777777" w:rsidR="00BB4AB4" w:rsidRPr="00364E26" w:rsidRDefault="002A6613">
      <w:pPr>
        <w:pStyle w:val="Corpotesto"/>
        <w:spacing w:before="1"/>
        <w:ind w:left="215" w:right="2049"/>
      </w:pPr>
      <w:r w:rsidRPr="00364E26">
        <w:t>Art.</w:t>
      </w:r>
      <w:r w:rsidRPr="00364E26">
        <w:rPr>
          <w:spacing w:val="-5"/>
        </w:rPr>
        <w:t xml:space="preserve"> </w:t>
      </w:r>
      <w:r w:rsidRPr="00364E26">
        <w:t>17</w:t>
      </w:r>
      <w:r w:rsidRPr="00364E26">
        <w:rPr>
          <w:spacing w:val="-5"/>
        </w:rPr>
        <w:t xml:space="preserve"> </w:t>
      </w:r>
      <w:r w:rsidRPr="00364E26">
        <w:t>-</w:t>
      </w:r>
      <w:r w:rsidRPr="00364E26">
        <w:rPr>
          <w:spacing w:val="-4"/>
        </w:rPr>
        <w:t xml:space="preserve"> </w:t>
      </w:r>
      <w:r w:rsidRPr="00364E26">
        <w:t>Riduzione</w:t>
      </w:r>
      <w:r w:rsidRPr="00364E26">
        <w:rPr>
          <w:spacing w:val="-5"/>
        </w:rPr>
        <w:t xml:space="preserve"> </w:t>
      </w:r>
      <w:r w:rsidRPr="00364E26">
        <w:t>dell’incentivo</w:t>
      </w:r>
      <w:r w:rsidRPr="00364E26">
        <w:rPr>
          <w:spacing w:val="-5"/>
        </w:rPr>
        <w:t xml:space="preserve"> </w:t>
      </w:r>
      <w:r w:rsidRPr="00364E26">
        <w:t>in</w:t>
      </w:r>
      <w:r w:rsidRPr="00364E26">
        <w:rPr>
          <w:spacing w:val="-6"/>
        </w:rPr>
        <w:t xml:space="preserve"> </w:t>
      </w:r>
      <w:r w:rsidRPr="00364E26">
        <w:t>caso</w:t>
      </w:r>
      <w:r w:rsidRPr="00364E26">
        <w:rPr>
          <w:spacing w:val="-5"/>
        </w:rPr>
        <w:t xml:space="preserve"> </w:t>
      </w:r>
      <w:r w:rsidRPr="00364E26">
        <w:t>di</w:t>
      </w:r>
      <w:r w:rsidRPr="00364E26">
        <w:rPr>
          <w:spacing w:val="-4"/>
        </w:rPr>
        <w:t xml:space="preserve"> </w:t>
      </w:r>
      <w:r w:rsidRPr="00364E26">
        <w:t>ritardi</w:t>
      </w:r>
      <w:r w:rsidRPr="00364E26">
        <w:rPr>
          <w:spacing w:val="-4"/>
        </w:rPr>
        <w:t xml:space="preserve"> </w:t>
      </w:r>
      <w:r w:rsidRPr="00364E26">
        <w:t>o</w:t>
      </w:r>
      <w:r w:rsidRPr="00364E26">
        <w:rPr>
          <w:spacing w:val="-5"/>
        </w:rPr>
        <w:t xml:space="preserve"> </w:t>
      </w:r>
      <w:r w:rsidRPr="00364E26">
        <w:t>di</w:t>
      </w:r>
      <w:r w:rsidRPr="00364E26">
        <w:rPr>
          <w:spacing w:val="-4"/>
        </w:rPr>
        <w:t xml:space="preserve"> </w:t>
      </w:r>
      <w:r w:rsidRPr="00364E26">
        <w:t>incrementi</w:t>
      </w:r>
      <w:r w:rsidRPr="00364E26">
        <w:rPr>
          <w:spacing w:val="-4"/>
        </w:rPr>
        <w:t xml:space="preserve"> </w:t>
      </w:r>
      <w:r w:rsidRPr="00364E26">
        <w:t>dei</w:t>
      </w:r>
      <w:r w:rsidRPr="00364E26">
        <w:rPr>
          <w:spacing w:val="-4"/>
        </w:rPr>
        <w:t xml:space="preserve"> </w:t>
      </w:r>
      <w:r w:rsidRPr="00364E26">
        <w:t>costi Art. 18 - Liquidazione dell’incentivo</w:t>
      </w:r>
    </w:p>
    <w:p w14:paraId="60557181" w14:textId="77777777" w:rsidR="00BB4AB4" w:rsidRPr="00364E26" w:rsidRDefault="002A6613">
      <w:pPr>
        <w:pStyle w:val="Corpotesto"/>
        <w:spacing w:before="1"/>
        <w:ind w:left="215"/>
      </w:pPr>
      <w:r w:rsidRPr="00364E26">
        <w:t>Art.</w:t>
      </w:r>
      <w:r w:rsidRPr="00364E26">
        <w:rPr>
          <w:spacing w:val="-3"/>
        </w:rPr>
        <w:t xml:space="preserve"> </w:t>
      </w:r>
      <w:r w:rsidRPr="00364E26">
        <w:t>19</w:t>
      </w:r>
      <w:r w:rsidRPr="00364E26">
        <w:rPr>
          <w:spacing w:val="-2"/>
        </w:rPr>
        <w:t xml:space="preserve"> </w:t>
      </w:r>
      <w:r w:rsidRPr="00364E26">
        <w:t>-</w:t>
      </w:r>
      <w:r w:rsidRPr="00364E26">
        <w:rPr>
          <w:spacing w:val="-1"/>
        </w:rPr>
        <w:t xml:space="preserve"> </w:t>
      </w:r>
      <w:r w:rsidRPr="00364E26">
        <w:rPr>
          <w:spacing w:val="-2"/>
        </w:rPr>
        <w:t>Applicazione</w:t>
      </w:r>
    </w:p>
    <w:p w14:paraId="48F03D5A" w14:textId="42E958B5" w:rsidR="00BB4AB4" w:rsidRPr="00364E26" w:rsidRDefault="002A6613">
      <w:pPr>
        <w:pStyle w:val="Corpotesto"/>
        <w:spacing w:before="1"/>
        <w:ind w:left="215"/>
      </w:pPr>
      <w:r w:rsidRPr="00364E26">
        <w:t>Art.</w:t>
      </w:r>
      <w:r w:rsidRPr="00364E26">
        <w:rPr>
          <w:spacing w:val="-3"/>
        </w:rPr>
        <w:t xml:space="preserve"> </w:t>
      </w:r>
      <w:r w:rsidRPr="00364E26">
        <w:t>20</w:t>
      </w:r>
      <w:r w:rsidRPr="00364E26">
        <w:rPr>
          <w:spacing w:val="-3"/>
        </w:rPr>
        <w:t xml:space="preserve"> </w:t>
      </w:r>
      <w:r w:rsidR="00584DE1" w:rsidRPr="00364E26">
        <w:t>–</w:t>
      </w:r>
      <w:r w:rsidRPr="00364E26">
        <w:rPr>
          <w:spacing w:val="-2"/>
        </w:rPr>
        <w:t xml:space="preserve"> </w:t>
      </w:r>
      <w:r w:rsidR="00584DE1" w:rsidRPr="00364E26">
        <w:t>Disposizioni transitorie e finali</w:t>
      </w:r>
    </w:p>
    <w:p w14:paraId="436E7738" w14:textId="77777777" w:rsidR="00BB4AB4" w:rsidRPr="00364E26" w:rsidRDefault="00BB4AB4">
      <w:pPr>
        <w:pStyle w:val="Corpotesto"/>
      </w:pPr>
    </w:p>
    <w:p w14:paraId="7FE06ACB" w14:textId="77777777" w:rsidR="00BB4AB4" w:rsidRDefault="00BB4AB4">
      <w:pPr>
        <w:pStyle w:val="Corpotesto"/>
        <w:spacing w:before="1"/>
      </w:pPr>
    </w:p>
    <w:p w14:paraId="5F6DEA93" w14:textId="77777777" w:rsidR="00BB4AB4" w:rsidRDefault="002A6613">
      <w:pPr>
        <w:ind w:left="215"/>
        <w:rPr>
          <w:i/>
          <w:sz w:val="23"/>
        </w:rPr>
      </w:pPr>
      <w:r>
        <w:rPr>
          <w:i/>
          <w:sz w:val="23"/>
        </w:rPr>
        <w:t>N.B.:</w:t>
      </w:r>
      <w:r>
        <w:rPr>
          <w:i/>
          <w:spacing w:val="-4"/>
          <w:sz w:val="23"/>
        </w:rPr>
        <w:t xml:space="preserve"> </w:t>
      </w:r>
      <w:r>
        <w:rPr>
          <w:i/>
          <w:sz w:val="23"/>
        </w:rPr>
        <w:t>all’interno</w:t>
      </w:r>
      <w:r>
        <w:rPr>
          <w:i/>
          <w:spacing w:val="-1"/>
          <w:sz w:val="23"/>
        </w:rPr>
        <w:t xml:space="preserve"> </w:t>
      </w:r>
      <w:r>
        <w:rPr>
          <w:i/>
          <w:sz w:val="23"/>
        </w:rPr>
        <w:t>del</w:t>
      </w:r>
      <w:r>
        <w:rPr>
          <w:i/>
          <w:spacing w:val="-1"/>
          <w:sz w:val="23"/>
        </w:rPr>
        <w:t xml:space="preserve"> </w:t>
      </w:r>
      <w:r>
        <w:rPr>
          <w:i/>
          <w:sz w:val="23"/>
        </w:rPr>
        <w:t>presente</w:t>
      </w:r>
      <w:r>
        <w:rPr>
          <w:i/>
          <w:spacing w:val="-1"/>
          <w:sz w:val="23"/>
        </w:rPr>
        <w:t xml:space="preserve"> </w:t>
      </w:r>
      <w:r>
        <w:rPr>
          <w:i/>
          <w:sz w:val="23"/>
        </w:rPr>
        <w:t>regolamento</w:t>
      </w:r>
      <w:r>
        <w:rPr>
          <w:i/>
          <w:spacing w:val="-2"/>
          <w:sz w:val="23"/>
        </w:rPr>
        <w:t xml:space="preserve"> </w:t>
      </w:r>
      <w:r>
        <w:rPr>
          <w:i/>
          <w:sz w:val="23"/>
        </w:rPr>
        <w:t>il Codice</w:t>
      </w:r>
      <w:r>
        <w:rPr>
          <w:i/>
          <w:spacing w:val="-2"/>
          <w:sz w:val="23"/>
        </w:rPr>
        <w:t xml:space="preserve"> </w:t>
      </w:r>
      <w:r>
        <w:rPr>
          <w:i/>
          <w:sz w:val="23"/>
        </w:rPr>
        <w:t>dei contratti</w:t>
      </w:r>
      <w:r>
        <w:rPr>
          <w:i/>
          <w:spacing w:val="-1"/>
          <w:sz w:val="23"/>
        </w:rPr>
        <w:t xml:space="preserve"> </w:t>
      </w:r>
      <w:r>
        <w:rPr>
          <w:i/>
          <w:sz w:val="23"/>
        </w:rPr>
        <w:t>pubblici approvato</w:t>
      </w:r>
      <w:r>
        <w:rPr>
          <w:i/>
          <w:spacing w:val="-2"/>
          <w:sz w:val="23"/>
        </w:rPr>
        <w:t xml:space="preserve"> </w:t>
      </w:r>
      <w:r>
        <w:rPr>
          <w:i/>
          <w:sz w:val="23"/>
        </w:rPr>
        <w:t>con</w:t>
      </w:r>
      <w:r>
        <w:rPr>
          <w:i/>
          <w:spacing w:val="-1"/>
          <w:sz w:val="23"/>
        </w:rPr>
        <w:t xml:space="preserve"> </w:t>
      </w:r>
      <w:r>
        <w:rPr>
          <w:i/>
          <w:sz w:val="23"/>
        </w:rPr>
        <w:t>D.</w:t>
      </w:r>
      <w:r>
        <w:rPr>
          <w:i/>
          <w:spacing w:val="-1"/>
          <w:sz w:val="23"/>
        </w:rPr>
        <w:t xml:space="preserve"> </w:t>
      </w:r>
      <w:r>
        <w:rPr>
          <w:i/>
          <w:spacing w:val="-4"/>
          <w:sz w:val="23"/>
        </w:rPr>
        <w:t>Lgs.</w:t>
      </w:r>
    </w:p>
    <w:p w14:paraId="16CCFAEC" w14:textId="77777777" w:rsidR="00BB4AB4" w:rsidRDefault="000E149C">
      <w:pPr>
        <w:spacing w:before="1"/>
        <w:ind w:left="215"/>
        <w:rPr>
          <w:i/>
          <w:sz w:val="23"/>
        </w:rPr>
      </w:pPr>
      <w:r>
        <w:rPr>
          <w:i/>
          <w:sz w:val="23"/>
        </w:rPr>
        <w:t xml:space="preserve">          </w:t>
      </w:r>
      <w:r w:rsidR="002A6613">
        <w:rPr>
          <w:i/>
          <w:sz w:val="23"/>
        </w:rPr>
        <w:t>n.</w:t>
      </w:r>
      <w:r w:rsidR="002A6613">
        <w:rPr>
          <w:i/>
          <w:spacing w:val="-5"/>
          <w:sz w:val="23"/>
        </w:rPr>
        <w:t xml:space="preserve"> </w:t>
      </w:r>
      <w:r w:rsidR="002A6613">
        <w:rPr>
          <w:i/>
          <w:sz w:val="23"/>
        </w:rPr>
        <w:t>36/2023</w:t>
      </w:r>
      <w:r w:rsidR="002A6613">
        <w:rPr>
          <w:i/>
          <w:spacing w:val="-5"/>
          <w:sz w:val="23"/>
        </w:rPr>
        <w:t xml:space="preserve"> </w:t>
      </w:r>
      <w:r w:rsidR="002A6613">
        <w:rPr>
          <w:i/>
          <w:sz w:val="23"/>
        </w:rPr>
        <w:t>e</w:t>
      </w:r>
      <w:r w:rsidR="002A6613">
        <w:rPr>
          <w:i/>
          <w:spacing w:val="-4"/>
          <w:sz w:val="23"/>
        </w:rPr>
        <w:t xml:space="preserve"> </w:t>
      </w:r>
      <w:proofErr w:type="spellStart"/>
      <w:r w:rsidR="002A6613">
        <w:rPr>
          <w:i/>
          <w:sz w:val="23"/>
        </w:rPr>
        <w:t>ss.mm.ii</w:t>
      </w:r>
      <w:proofErr w:type="spellEnd"/>
      <w:r w:rsidR="002A6613">
        <w:rPr>
          <w:i/>
          <w:sz w:val="23"/>
        </w:rPr>
        <w:t>.,</w:t>
      </w:r>
      <w:r w:rsidR="002A6613">
        <w:rPr>
          <w:i/>
          <w:spacing w:val="-5"/>
          <w:sz w:val="23"/>
        </w:rPr>
        <w:t xml:space="preserve"> </w:t>
      </w:r>
      <w:r w:rsidR="002A6613">
        <w:rPr>
          <w:i/>
          <w:sz w:val="23"/>
        </w:rPr>
        <w:t>è</w:t>
      </w:r>
      <w:r w:rsidR="002A6613">
        <w:rPr>
          <w:i/>
          <w:spacing w:val="-4"/>
          <w:sz w:val="23"/>
        </w:rPr>
        <w:t xml:space="preserve"> </w:t>
      </w:r>
      <w:r w:rsidR="002A6613">
        <w:rPr>
          <w:i/>
          <w:sz w:val="23"/>
        </w:rPr>
        <w:t>menzionato</w:t>
      </w:r>
      <w:r w:rsidR="002A6613">
        <w:rPr>
          <w:i/>
          <w:spacing w:val="-5"/>
          <w:sz w:val="23"/>
        </w:rPr>
        <w:t xml:space="preserve"> </w:t>
      </w:r>
      <w:r w:rsidR="002A6613">
        <w:rPr>
          <w:i/>
          <w:sz w:val="23"/>
        </w:rPr>
        <w:t>come</w:t>
      </w:r>
      <w:r w:rsidR="002A6613">
        <w:rPr>
          <w:i/>
          <w:spacing w:val="-4"/>
          <w:sz w:val="23"/>
        </w:rPr>
        <w:t xml:space="preserve"> </w:t>
      </w:r>
      <w:r w:rsidR="002A6613">
        <w:rPr>
          <w:i/>
          <w:spacing w:val="-2"/>
          <w:sz w:val="23"/>
        </w:rPr>
        <w:t>“Codice”.</w:t>
      </w:r>
    </w:p>
    <w:p w14:paraId="50C2EA54" w14:textId="77777777" w:rsidR="00BB4AB4" w:rsidRDefault="00BB4AB4">
      <w:pPr>
        <w:rPr>
          <w:sz w:val="23"/>
        </w:rPr>
        <w:sectPr w:rsidR="00BB4AB4">
          <w:pgSz w:w="11910" w:h="16840"/>
          <w:pgMar w:top="1340" w:right="1020" w:bottom="800" w:left="920" w:header="0" w:footer="528" w:gutter="0"/>
          <w:cols w:space="720"/>
        </w:sectPr>
      </w:pPr>
    </w:p>
    <w:p w14:paraId="60A47400" w14:textId="77777777" w:rsidR="00BB4AB4" w:rsidRDefault="002A6613">
      <w:pPr>
        <w:pStyle w:val="Titolo2"/>
        <w:ind w:left="129"/>
      </w:pPr>
      <w:r>
        <w:lastRenderedPageBreak/>
        <w:t>CAPO</w:t>
      </w:r>
      <w:r>
        <w:rPr>
          <w:spacing w:val="-3"/>
        </w:rPr>
        <w:t xml:space="preserve"> </w:t>
      </w:r>
      <w:r>
        <w:rPr>
          <w:spacing w:val="-10"/>
        </w:rPr>
        <w:t>I</w:t>
      </w:r>
    </w:p>
    <w:p w14:paraId="20031BE3" w14:textId="77777777" w:rsidR="00BB4AB4" w:rsidRDefault="002A6613">
      <w:pPr>
        <w:pStyle w:val="Titolo3"/>
        <w:ind w:left="121"/>
      </w:pPr>
      <w:r>
        <w:t>Principi</w:t>
      </w:r>
      <w:r>
        <w:rPr>
          <w:spacing w:val="-5"/>
        </w:rPr>
        <w:t xml:space="preserve"> </w:t>
      </w:r>
      <w:r>
        <w:rPr>
          <w:spacing w:val="-2"/>
        </w:rPr>
        <w:t>generali</w:t>
      </w:r>
    </w:p>
    <w:p w14:paraId="32519EEB" w14:textId="77777777" w:rsidR="00BB4AB4" w:rsidRPr="00584DE1" w:rsidRDefault="002A6613">
      <w:pPr>
        <w:ind w:left="128" w:right="22"/>
        <w:jc w:val="center"/>
        <w:rPr>
          <w:b/>
          <w:sz w:val="28"/>
          <w:szCs w:val="28"/>
        </w:rPr>
      </w:pPr>
      <w:r w:rsidRPr="00584DE1">
        <w:rPr>
          <w:b/>
          <w:sz w:val="28"/>
          <w:szCs w:val="28"/>
        </w:rPr>
        <w:t>Art.</w:t>
      </w:r>
      <w:r w:rsidRPr="00584DE1">
        <w:rPr>
          <w:b/>
          <w:spacing w:val="-5"/>
          <w:sz w:val="28"/>
          <w:szCs w:val="28"/>
        </w:rPr>
        <w:t xml:space="preserve"> </w:t>
      </w:r>
      <w:r w:rsidRPr="00584DE1">
        <w:rPr>
          <w:b/>
          <w:spacing w:val="-10"/>
          <w:sz w:val="28"/>
          <w:szCs w:val="28"/>
        </w:rPr>
        <w:t>1</w:t>
      </w:r>
    </w:p>
    <w:p w14:paraId="004A73D8" w14:textId="77777777" w:rsidR="00BB4AB4" w:rsidRPr="00584DE1" w:rsidRDefault="002A6613">
      <w:pPr>
        <w:spacing w:before="2"/>
        <w:ind w:left="121" w:right="22"/>
        <w:jc w:val="center"/>
        <w:rPr>
          <w:b/>
          <w:sz w:val="28"/>
          <w:szCs w:val="28"/>
        </w:rPr>
      </w:pPr>
      <w:r w:rsidRPr="00584DE1">
        <w:rPr>
          <w:b/>
          <w:sz w:val="28"/>
          <w:szCs w:val="28"/>
        </w:rPr>
        <w:t>Procedure</w:t>
      </w:r>
      <w:r w:rsidRPr="00584DE1">
        <w:rPr>
          <w:b/>
          <w:spacing w:val="-5"/>
          <w:sz w:val="28"/>
          <w:szCs w:val="28"/>
        </w:rPr>
        <w:t xml:space="preserve"> </w:t>
      </w:r>
      <w:r w:rsidRPr="00584DE1">
        <w:rPr>
          <w:b/>
          <w:sz w:val="28"/>
          <w:szCs w:val="28"/>
        </w:rPr>
        <w:t>di</w:t>
      </w:r>
      <w:r w:rsidRPr="00584DE1">
        <w:rPr>
          <w:b/>
          <w:spacing w:val="-4"/>
          <w:sz w:val="28"/>
          <w:szCs w:val="28"/>
        </w:rPr>
        <w:t xml:space="preserve"> </w:t>
      </w:r>
      <w:r w:rsidRPr="00584DE1">
        <w:rPr>
          <w:b/>
          <w:sz w:val="28"/>
          <w:szCs w:val="28"/>
        </w:rPr>
        <w:t>affidamento –</w:t>
      </w:r>
      <w:r w:rsidRPr="00584DE1">
        <w:rPr>
          <w:b/>
          <w:spacing w:val="-6"/>
          <w:sz w:val="28"/>
          <w:szCs w:val="28"/>
        </w:rPr>
        <w:t xml:space="preserve"> </w:t>
      </w:r>
      <w:r w:rsidRPr="00584DE1">
        <w:rPr>
          <w:b/>
          <w:sz w:val="28"/>
          <w:szCs w:val="28"/>
        </w:rPr>
        <w:t>Oneri</w:t>
      </w:r>
      <w:r w:rsidRPr="00584DE1">
        <w:rPr>
          <w:b/>
          <w:spacing w:val="-2"/>
          <w:sz w:val="28"/>
          <w:szCs w:val="28"/>
        </w:rPr>
        <w:t xml:space="preserve"> </w:t>
      </w:r>
      <w:r w:rsidRPr="00584DE1">
        <w:rPr>
          <w:b/>
          <w:sz w:val="28"/>
          <w:szCs w:val="28"/>
        </w:rPr>
        <w:t>per</w:t>
      </w:r>
      <w:r w:rsidRPr="00584DE1">
        <w:rPr>
          <w:b/>
          <w:spacing w:val="-3"/>
          <w:sz w:val="28"/>
          <w:szCs w:val="28"/>
        </w:rPr>
        <w:t xml:space="preserve"> </w:t>
      </w:r>
      <w:r w:rsidRPr="00584DE1">
        <w:rPr>
          <w:b/>
          <w:sz w:val="28"/>
          <w:szCs w:val="28"/>
        </w:rPr>
        <w:t>le</w:t>
      </w:r>
      <w:r w:rsidRPr="00584DE1">
        <w:rPr>
          <w:b/>
          <w:spacing w:val="-4"/>
          <w:sz w:val="28"/>
          <w:szCs w:val="28"/>
        </w:rPr>
        <w:t xml:space="preserve"> </w:t>
      </w:r>
      <w:r w:rsidRPr="00584DE1">
        <w:rPr>
          <w:b/>
          <w:sz w:val="28"/>
          <w:szCs w:val="28"/>
        </w:rPr>
        <w:t>attività</w:t>
      </w:r>
      <w:r w:rsidRPr="00584DE1">
        <w:rPr>
          <w:b/>
          <w:spacing w:val="-2"/>
          <w:sz w:val="28"/>
          <w:szCs w:val="28"/>
        </w:rPr>
        <w:t xml:space="preserve"> tecniche</w:t>
      </w:r>
    </w:p>
    <w:p w14:paraId="434ACA1C" w14:textId="77777777" w:rsidR="00BB4AB4" w:rsidRDefault="00BB4AB4">
      <w:pPr>
        <w:pStyle w:val="Corpotesto"/>
        <w:spacing w:before="1"/>
        <w:rPr>
          <w:b/>
        </w:rPr>
      </w:pPr>
    </w:p>
    <w:p w14:paraId="27386732" w14:textId="77777777" w:rsidR="00BB4AB4" w:rsidRDefault="002A6613">
      <w:pPr>
        <w:pStyle w:val="Paragrafoelenco"/>
        <w:numPr>
          <w:ilvl w:val="0"/>
          <w:numId w:val="18"/>
        </w:numPr>
        <w:tabs>
          <w:tab w:val="left" w:pos="522"/>
        </w:tabs>
        <w:ind w:left="215" w:right="115" w:firstLine="0"/>
        <w:rPr>
          <w:sz w:val="23"/>
        </w:rPr>
      </w:pPr>
      <w:r>
        <w:rPr>
          <w:sz w:val="23"/>
        </w:rPr>
        <w:t xml:space="preserve">Gli oneri per le attività tecniche di cui all’art. 2, c. 2, relativi alle singole procedure di affidamento di lavori, servizi e forniture anche tramite concessioni o partenariato pubblico e privato  a carico dei relativi stanziamenti, sono disciplinati dall’art. 45 del </w:t>
      </w:r>
      <w:r w:rsidR="002F0B26">
        <w:rPr>
          <w:sz w:val="23"/>
        </w:rPr>
        <w:t>“</w:t>
      </w:r>
      <w:r>
        <w:rPr>
          <w:sz w:val="23"/>
        </w:rPr>
        <w:t>Codice</w:t>
      </w:r>
      <w:r w:rsidR="002F0B26">
        <w:rPr>
          <w:sz w:val="23"/>
        </w:rPr>
        <w:t xml:space="preserve">” </w:t>
      </w:r>
      <w:r>
        <w:rPr>
          <w:sz w:val="23"/>
        </w:rPr>
        <w:t xml:space="preserve"> e dal presente Regolamento; la disciplina dell’incentivazione è applicabile alle procedure relative a servizi e forniture di particolare importanza, come definite dall’allegato II.14 al codice, solo nel caso in cui sia nominato il </w:t>
      </w:r>
      <w:r w:rsidR="00E16230">
        <w:rPr>
          <w:sz w:val="23"/>
        </w:rPr>
        <w:t>D</w:t>
      </w:r>
      <w:r>
        <w:rPr>
          <w:sz w:val="23"/>
        </w:rPr>
        <w:t xml:space="preserve">irettore </w:t>
      </w:r>
      <w:r>
        <w:rPr>
          <w:spacing w:val="-2"/>
          <w:sz w:val="23"/>
        </w:rPr>
        <w:t>dell’esecuzione.</w:t>
      </w:r>
    </w:p>
    <w:p w14:paraId="39DBB4EB" w14:textId="77777777" w:rsidR="00BB4AB4" w:rsidRDefault="00BB4AB4">
      <w:pPr>
        <w:pStyle w:val="Corpotesto"/>
        <w:spacing w:before="4"/>
      </w:pPr>
    </w:p>
    <w:p w14:paraId="3CB86759" w14:textId="77777777" w:rsidR="002554A5" w:rsidRDefault="002A6613" w:rsidP="002554A5">
      <w:pPr>
        <w:pStyle w:val="Corpotesto"/>
        <w:spacing w:before="176" w:line="254" w:lineRule="auto"/>
        <w:ind w:left="215" w:right="115"/>
        <w:jc w:val="both"/>
        <w:rPr>
          <w:spacing w:val="-5"/>
        </w:rPr>
      </w:pPr>
      <w:r>
        <w:t xml:space="preserve">La misura complessiva dell’incentivo è costituita da una somma non superiore al </w:t>
      </w:r>
      <w:r w:rsidRPr="002F0B26">
        <w:rPr>
          <w:b/>
        </w:rPr>
        <w:t>2%</w:t>
      </w:r>
      <w:r>
        <w:t xml:space="preserve">, come meglio stabilita ed articolata dal presente regolamento, calcolata sull’importo dei lavori, servizi e forniture </w:t>
      </w:r>
      <w:r w:rsidR="002554A5" w:rsidRPr="008D6FC8">
        <w:t xml:space="preserve">, accordi quadro </w:t>
      </w:r>
      <w:r w:rsidR="00E16230" w:rsidRPr="008D6FC8">
        <w:t xml:space="preserve">,concessioni </w:t>
      </w:r>
      <w:r w:rsidR="002554A5" w:rsidRPr="008D6FC8">
        <w:t xml:space="preserve"> o partenariato</w:t>
      </w:r>
      <w:r w:rsidR="002554A5" w:rsidRPr="008D6FC8">
        <w:rPr>
          <w:spacing w:val="-8"/>
        </w:rPr>
        <w:t xml:space="preserve"> </w:t>
      </w:r>
      <w:r w:rsidR="002554A5" w:rsidRPr="008D6FC8">
        <w:t>pubblico</w:t>
      </w:r>
      <w:r w:rsidR="002554A5" w:rsidRPr="008D6FC8">
        <w:rPr>
          <w:spacing w:val="-8"/>
        </w:rPr>
        <w:t xml:space="preserve"> </w:t>
      </w:r>
      <w:r w:rsidR="002554A5" w:rsidRPr="008D6FC8">
        <w:t>e</w:t>
      </w:r>
      <w:r w:rsidR="002554A5" w:rsidRPr="008D6FC8">
        <w:rPr>
          <w:spacing w:val="-8"/>
        </w:rPr>
        <w:t xml:space="preserve"> </w:t>
      </w:r>
      <w:r w:rsidR="002554A5" w:rsidRPr="008D6FC8">
        <w:t>privato</w:t>
      </w:r>
      <w:r w:rsidR="00870AF9">
        <w:rPr>
          <w:color w:val="FF0000"/>
        </w:rPr>
        <w:t>,</w:t>
      </w:r>
      <w:r w:rsidR="002554A5">
        <w:rPr>
          <w:spacing w:val="-5"/>
        </w:rPr>
        <w:t xml:space="preserve"> </w:t>
      </w:r>
      <w:r w:rsidR="005A7B65">
        <w:rPr>
          <w:spacing w:val="-5"/>
        </w:rPr>
        <w:t xml:space="preserve"> posto a base della procedura di affidamento , IVA esclusa, senza considerare eventuali ribassi nell’aggiudicazione, comprensiva anche degli oneri previdenziali, assistenziali nonché del contributo fiscale IRAP a carico dell’Amministrazione. La misura è definita in base alla graduazione indicata nelle tabelle di cui ai successivi Capi </w:t>
      </w:r>
      <w:r w:rsidR="00E16230">
        <w:rPr>
          <w:spacing w:val="-5"/>
        </w:rPr>
        <w:t xml:space="preserve">II e </w:t>
      </w:r>
      <w:proofErr w:type="gramStart"/>
      <w:r w:rsidR="00E16230">
        <w:rPr>
          <w:spacing w:val="-5"/>
        </w:rPr>
        <w:t>III</w:t>
      </w:r>
      <w:r w:rsidR="005A7B65">
        <w:rPr>
          <w:spacing w:val="-5"/>
        </w:rPr>
        <w:t xml:space="preserve"> ;</w:t>
      </w:r>
      <w:proofErr w:type="gramEnd"/>
      <w:r w:rsidR="005A7B65">
        <w:rPr>
          <w:spacing w:val="-5"/>
        </w:rPr>
        <w:t xml:space="preserve"> </w:t>
      </w:r>
      <w:r w:rsidR="00C73023">
        <w:rPr>
          <w:spacing w:val="-5"/>
        </w:rPr>
        <w:t xml:space="preserve"> </w:t>
      </w:r>
      <w:r w:rsidR="005A7B65">
        <w:rPr>
          <w:spacing w:val="-5"/>
        </w:rPr>
        <w:t xml:space="preserve"> e </w:t>
      </w:r>
      <w:r w:rsidR="002554A5">
        <w:rPr>
          <w:spacing w:val="-5"/>
        </w:rPr>
        <w:t xml:space="preserve">sempre che le attività svolte siano quelle previste dall’ </w:t>
      </w:r>
      <w:proofErr w:type="spellStart"/>
      <w:r w:rsidR="002554A5">
        <w:rPr>
          <w:spacing w:val="-5"/>
        </w:rPr>
        <w:t>All</w:t>
      </w:r>
      <w:proofErr w:type="spellEnd"/>
      <w:r w:rsidR="002554A5">
        <w:rPr>
          <w:spacing w:val="-5"/>
        </w:rPr>
        <w:t xml:space="preserve">. I.10 del </w:t>
      </w:r>
      <w:proofErr w:type="spellStart"/>
      <w:r w:rsidR="002554A5">
        <w:rPr>
          <w:spacing w:val="-5"/>
        </w:rPr>
        <w:t>D.Lgs.</w:t>
      </w:r>
      <w:proofErr w:type="spellEnd"/>
      <w:r w:rsidR="002554A5">
        <w:rPr>
          <w:spacing w:val="-5"/>
        </w:rPr>
        <w:t xml:space="preserve"> n.36/2023 e gli incentivi siano </w:t>
      </w:r>
      <w:proofErr w:type="gramStart"/>
      <w:r w:rsidR="002554A5">
        <w:rPr>
          <w:spacing w:val="-5"/>
        </w:rPr>
        <w:t>a  carico</w:t>
      </w:r>
      <w:proofErr w:type="gramEnd"/>
      <w:r w:rsidR="002554A5">
        <w:rPr>
          <w:spacing w:val="-5"/>
        </w:rPr>
        <w:t xml:space="preserve"> degli stanziamenti previsti per le singole procedure di affidamento di lavori, servizi e forniture negli stati di previsione della spesa o nei bilanci delle stazioni appaltanti e degli enti concedenti” come prescritto dall’art. 45, comma 1 del D. Lgs. N.36/2023.</w:t>
      </w:r>
    </w:p>
    <w:p w14:paraId="0961A238" w14:textId="77777777" w:rsidR="00BB4AB4" w:rsidRDefault="002A6613" w:rsidP="005A7B65">
      <w:pPr>
        <w:pStyle w:val="Paragrafoelenco"/>
        <w:tabs>
          <w:tab w:val="left" w:pos="476"/>
        </w:tabs>
        <w:spacing w:before="3"/>
        <w:ind w:right="113"/>
      </w:pPr>
      <w:r>
        <w:rPr>
          <w:sz w:val="23"/>
        </w:rPr>
        <w:t xml:space="preserve"> </w:t>
      </w:r>
      <w:r w:rsidR="005A7B65">
        <w:rPr>
          <w:sz w:val="23"/>
        </w:rPr>
        <w:t xml:space="preserve"> </w:t>
      </w:r>
    </w:p>
    <w:p w14:paraId="0198EC81" w14:textId="77777777" w:rsidR="00BB4AB4" w:rsidRDefault="002A6613">
      <w:pPr>
        <w:pStyle w:val="Paragrafoelenco"/>
        <w:numPr>
          <w:ilvl w:val="0"/>
          <w:numId w:val="18"/>
        </w:numPr>
        <w:tabs>
          <w:tab w:val="left" w:pos="468"/>
        </w:tabs>
        <w:spacing w:before="1" w:line="264" w:lineRule="exact"/>
        <w:ind w:left="468" w:hanging="253"/>
        <w:rPr>
          <w:sz w:val="23"/>
        </w:rPr>
      </w:pPr>
      <w:r>
        <w:rPr>
          <w:sz w:val="23"/>
        </w:rPr>
        <w:t>L’importo</w:t>
      </w:r>
      <w:r>
        <w:rPr>
          <w:spacing w:val="-6"/>
          <w:sz w:val="23"/>
        </w:rPr>
        <w:t xml:space="preserve"> </w:t>
      </w:r>
      <w:r>
        <w:rPr>
          <w:sz w:val="23"/>
        </w:rPr>
        <w:t>di</w:t>
      </w:r>
      <w:r>
        <w:rPr>
          <w:spacing w:val="-3"/>
          <w:sz w:val="23"/>
        </w:rPr>
        <w:t xml:space="preserve"> </w:t>
      </w:r>
      <w:r>
        <w:rPr>
          <w:sz w:val="23"/>
        </w:rPr>
        <w:t>cui</w:t>
      </w:r>
      <w:r>
        <w:rPr>
          <w:spacing w:val="-2"/>
          <w:sz w:val="23"/>
        </w:rPr>
        <w:t xml:space="preserve"> </w:t>
      </w:r>
      <w:r>
        <w:rPr>
          <w:sz w:val="23"/>
        </w:rPr>
        <w:t>al</w:t>
      </w:r>
      <w:r>
        <w:rPr>
          <w:spacing w:val="-3"/>
          <w:sz w:val="23"/>
        </w:rPr>
        <w:t xml:space="preserve"> </w:t>
      </w:r>
      <w:r>
        <w:rPr>
          <w:sz w:val="23"/>
        </w:rPr>
        <w:t>primo</w:t>
      </w:r>
      <w:r>
        <w:rPr>
          <w:spacing w:val="-3"/>
          <w:sz w:val="23"/>
        </w:rPr>
        <w:t xml:space="preserve"> </w:t>
      </w:r>
      <w:r>
        <w:rPr>
          <w:sz w:val="23"/>
        </w:rPr>
        <w:t>comma,</w:t>
      </w:r>
      <w:r>
        <w:rPr>
          <w:spacing w:val="-5"/>
          <w:sz w:val="23"/>
        </w:rPr>
        <w:t xml:space="preserve"> </w:t>
      </w:r>
      <w:r>
        <w:rPr>
          <w:sz w:val="23"/>
        </w:rPr>
        <w:t>in</w:t>
      </w:r>
      <w:r>
        <w:rPr>
          <w:spacing w:val="-3"/>
          <w:sz w:val="23"/>
        </w:rPr>
        <w:t xml:space="preserve"> </w:t>
      </w:r>
      <w:r>
        <w:rPr>
          <w:sz w:val="23"/>
        </w:rPr>
        <w:t>particolare,</w:t>
      </w:r>
      <w:r>
        <w:rPr>
          <w:spacing w:val="-2"/>
          <w:sz w:val="23"/>
        </w:rPr>
        <w:t xml:space="preserve"> </w:t>
      </w:r>
      <w:r>
        <w:rPr>
          <w:sz w:val="23"/>
        </w:rPr>
        <w:t>è</w:t>
      </w:r>
      <w:r>
        <w:rPr>
          <w:spacing w:val="-5"/>
          <w:sz w:val="23"/>
        </w:rPr>
        <w:t xml:space="preserve"> </w:t>
      </w:r>
      <w:r>
        <w:rPr>
          <w:spacing w:val="-2"/>
          <w:sz w:val="23"/>
        </w:rPr>
        <w:t>destinato:</w:t>
      </w:r>
    </w:p>
    <w:p w14:paraId="62B5C024" w14:textId="77777777" w:rsidR="00BB4AB4" w:rsidRDefault="002A6613">
      <w:pPr>
        <w:pStyle w:val="Paragrafoelenco"/>
        <w:numPr>
          <w:ilvl w:val="1"/>
          <w:numId w:val="18"/>
        </w:numPr>
        <w:tabs>
          <w:tab w:val="left" w:pos="482"/>
        </w:tabs>
        <w:ind w:left="215" w:right="127" w:firstLine="0"/>
        <w:rPr>
          <w:sz w:val="23"/>
        </w:rPr>
      </w:pPr>
      <w:r>
        <w:rPr>
          <w:sz w:val="23"/>
        </w:rPr>
        <w:t>al</w:t>
      </w:r>
      <w:r>
        <w:rPr>
          <w:spacing w:val="-3"/>
          <w:sz w:val="23"/>
        </w:rPr>
        <w:t xml:space="preserve"> </w:t>
      </w:r>
      <w:r>
        <w:rPr>
          <w:sz w:val="23"/>
        </w:rPr>
        <w:t>personale</w:t>
      </w:r>
      <w:r>
        <w:rPr>
          <w:spacing w:val="-2"/>
          <w:sz w:val="23"/>
        </w:rPr>
        <w:t xml:space="preserve"> </w:t>
      </w:r>
      <w:r>
        <w:rPr>
          <w:sz w:val="23"/>
        </w:rPr>
        <w:t>che</w:t>
      </w:r>
      <w:r>
        <w:rPr>
          <w:spacing w:val="-4"/>
          <w:sz w:val="23"/>
        </w:rPr>
        <w:t xml:space="preserve"> </w:t>
      </w:r>
      <w:r>
        <w:rPr>
          <w:sz w:val="23"/>
        </w:rPr>
        <w:t>svolge</w:t>
      </w:r>
      <w:r>
        <w:rPr>
          <w:spacing w:val="-4"/>
          <w:sz w:val="23"/>
        </w:rPr>
        <w:t xml:space="preserve"> </w:t>
      </w:r>
      <w:r>
        <w:rPr>
          <w:sz w:val="23"/>
        </w:rPr>
        <w:t>le</w:t>
      </w:r>
      <w:r>
        <w:rPr>
          <w:spacing w:val="-4"/>
          <w:sz w:val="23"/>
        </w:rPr>
        <w:t xml:space="preserve"> </w:t>
      </w:r>
      <w:r>
        <w:rPr>
          <w:sz w:val="23"/>
        </w:rPr>
        <w:t>attività</w:t>
      </w:r>
      <w:r>
        <w:rPr>
          <w:spacing w:val="-2"/>
          <w:sz w:val="23"/>
        </w:rPr>
        <w:t xml:space="preserve"> </w:t>
      </w:r>
      <w:r>
        <w:rPr>
          <w:sz w:val="23"/>
        </w:rPr>
        <w:t>tecniche</w:t>
      </w:r>
      <w:r>
        <w:rPr>
          <w:spacing w:val="-4"/>
          <w:sz w:val="23"/>
        </w:rPr>
        <w:t xml:space="preserve"> </w:t>
      </w:r>
      <w:r>
        <w:rPr>
          <w:sz w:val="23"/>
        </w:rPr>
        <w:t>di</w:t>
      </w:r>
      <w:r>
        <w:rPr>
          <w:spacing w:val="-3"/>
          <w:sz w:val="23"/>
        </w:rPr>
        <w:t xml:space="preserve"> </w:t>
      </w:r>
      <w:r>
        <w:rPr>
          <w:sz w:val="23"/>
        </w:rPr>
        <w:t>cui</w:t>
      </w:r>
      <w:r>
        <w:rPr>
          <w:spacing w:val="-1"/>
          <w:sz w:val="23"/>
        </w:rPr>
        <w:t xml:space="preserve"> </w:t>
      </w:r>
      <w:r>
        <w:rPr>
          <w:sz w:val="23"/>
        </w:rPr>
        <w:t>all’art.</w:t>
      </w:r>
      <w:r>
        <w:rPr>
          <w:spacing w:val="-2"/>
          <w:sz w:val="23"/>
        </w:rPr>
        <w:t xml:space="preserve"> </w:t>
      </w:r>
      <w:r>
        <w:rPr>
          <w:sz w:val="23"/>
        </w:rPr>
        <w:t>2,</w:t>
      </w:r>
      <w:r>
        <w:rPr>
          <w:spacing w:val="-4"/>
          <w:sz w:val="23"/>
        </w:rPr>
        <w:t xml:space="preserve"> </w:t>
      </w:r>
      <w:r>
        <w:rPr>
          <w:sz w:val="23"/>
        </w:rPr>
        <w:t>nonché</w:t>
      </w:r>
      <w:r>
        <w:rPr>
          <w:spacing w:val="-2"/>
          <w:sz w:val="23"/>
        </w:rPr>
        <w:t xml:space="preserve"> </w:t>
      </w:r>
      <w:r>
        <w:rPr>
          <w:sz w:val="23"/>
        </w:rPr>
        <w:t>ai</w:t>
      </w:r>
      <w:r>
        <w:rPr>
          <w:spacing w:val="-1"/>
          <w:sz w:val="23"/>
        </w:rPr>
        <w:t xml:space="preserve"> </w:t>
      </w:r>
      <w:r>
        <w:rPr>
          <w:sz w:val="23"/>
        </w:rPr>
        <w:t>loro</w:t>
      </w:r>
      <w:r>
        <w:rPr>
          <w:spacing w:val="-2"/>
          <w:sz w:val="23"/>
        </w:rPr>
        <w:t xml:space="preserve"> </w:t>
      </w:r>
      <w:r>
        <w:rPr>
          <w:sz w:val="23"/>
        </w:rPr>
        <w:t>collaboratori,</w:t>
      </w:r>
      <w:r>
        <w:rPr>
          <w:spacing w:val="-4"/>
          <w:sz w:val="23"/>
        </w:rPr>
        <w:t xml:space="preserve"> </w:t>
      </w:r>
      <w:r>
        <w:rPr>
          <w:sz w:val="23"/>
        </w:rPr>
        <w:t>come individuati ai sensi dell’art. 3, per una quota dell’80%;</w:t>
      </w:r>
    </w:p>
    <w:p w14:paraId="71991685" w14:textId="77777777" w:rsidR="00BB4AB4" w:rsidRDefault="00BB4AB4">
      <w:pPr>
        <w:pStyle w:val="Corpotesto"/>
        <w:spacing w:before="2"/>
      </w:pPr>
    </w:p>
    <w:p w14:paraId="1901D1C6" w14:textId="77777777" w:rsidR="00BB4AB4" w:rsidRDefault="002A6613">
      <w:pPr>
        <w:pStyle w:val="Paragrafoelenco"/>
        <w:numPr>
          <w:ilvl w:val="1"/>
          <w:numId w:val="18"/>
        </w:numPr>
        <w:tabs>
          <w:tab w:val="left" w:pos="533"/>
        </w:tabs>
        <w:ind w:left="215" w:right="127" w:firstLine="0"/>
        <w:rPr>
          <w:sz w:val="23"/>
        </w:rPr>
      </w:pPr>
      <w:r>
        <w:rPr>
          <w:sz w:val="23"/>
        </w:rPr>
        <w:t>alle finalità di cui al successivo art. 7, per una quota del 20%, escluse le risorse che derivano da finanziamenti europei o da altri finanziamenti a destinazione vincolata, eventualmente incrementato ai sensi delle successive disposizioni.</w:t>
      </w:r>
    </w:p>
    <w:p w14:paraId="75D94A4E" w14:textId="77777777" w:rsidR="00BB4AB4" w:rsidRDefault="00BB4AB4">
      <w:pPr>
        <w:pStyle w:val="Corpotesto"/>
        <w:spacing w:before="2"/>
      </w:pPr>
    </w:p>
    <w:p w14:paraId="2C048713" w14:textId="77777777" w:rsidR="00BB4AB4" w:rsidRDefault="002A6613">
      <w:pPr>
        <w:pStyle w:val="Paragrafoelenco"/>
        <w:numPr>
          <w:ilvl w:val="0"/>
          <w:numId w:val="18"/>
        </w:numPr>
        <w:tabs>
          <w:tab w:val="left" w:pos="569"/>
        </w:tabs>
        <w:ind w:left="215" w:right="132" w:firstLine="0"/>
        <w:rPr>
          <w:sz w:val="23"/>
        </w:rPr>
      </w:pPr>
      <w:r>
        <w:rPr>
          <w:sz w:val="23"/>
        </w:rPr>
        <w:t>Ai fini di cui ai precedenti commi il quadro economico dell’intervento è articolato comprendendo anche le spese tecniche relative all’applicazione degli incentivi di cui all’art. 45 del Codice ed al presente Regolamento.</w:t>
      </w:r>
    </w:p>
    <w:p w14:paraId="44BEBDBE" w14:textId="77777777" w:rsidR="00BB4AB4" w:rsidRDefault="00BB4AB4">
      <w:pPr>
        <w:pStyle w:val="Corpotesto"/>
        <w:spacing w:before="2"/>
      </w:pPr>
    </w:p>
    <w:p w14:paraId="6481F3B2" w14:textId="77777777" w:rsidR="00BB4AB4" w:rsidRDefault="002A6613">
      <w:pPr>
        <w:pStyle w:val="Paragrafoelenco"/>
        <w:numPr>
          <w:ilvl w:val="0"/>
          <w:numId w:val="18"/>
        </w:numPr>
        <w:tabs>
          <w:tab w:val="left" w:pos="494"/>
        </w:tabs>
        <w:ind w:left="215" w:right="129" w:firstLine="0"/>
        <w:rPr>
          <w:sz w:val="23"/>
        </w:rPr>
      </w:pPr>
      <w:r>
        <w:rPr>
          <w:sz w:val="23"/>
        </w:rPr>
        <w:t>Con riferimento alle forme di concessione, partenariato e quanto previsto dal Libro IV del codice, i relativi incentivi, previamente determinati, sono indicati nella documentazione della procedura di affidamento e posti a carico del soggetto aggiudicatario.</w:t>
      </w:r>
    </w:p>
    <w:p w14:paraId="686ECD0D" w14:textId="77777777" w:rsidR="00BB4AB4" w:rsidRDefault="00BB4AB4">
      <w:pPr>
        <w:pStyle w:val="Corpotesto"/>
        <w:spacing w:before="2"/>
      </w:pPr>
    </w:p>
    <w:p w14:paraId="204DB902" w14:textId="37412BB6" w:rsidR="00D06DC0" w:rsidRDefault="00D06DC0" w:rsidP="00301C48">
      <w:pPr>
        <w:ind w:right="47" w:firstLine="4"/>
        <w:jc w:val="center"/>
        <w:rPr>
          <w:b/>
          <w:sz w:val="28"/>
          <w:szCs w:val="28"/>
        </w:rPr>
      </w:pPr>
      <w:r>
        <w:rPr>
          <w:b/>
          <w:sz w:val="28"/>
          <w:szCs w:val="28"/>
        </w:rPr>
        <w:t>A</w:t>
      </w:r>
      <w:r w:rsidR="002A6613" w:rsidRPr="00D06DC0">
        <w:rPr>
          <w:b/>
          <w:sz w:val="28"/>
          <w:szCs w:val="28"/>
        </w:rPr>
        <w:t>rt. 2</w:t>
      </w:r>
    </w:p>
    <w:p w14:paraId="7DBD604F" w14:textId="2C3581A1" w:rsidR="00BB4AB4" w:rsidRPr="00D06DC0" w:rsidRDefault="002A6613" w:rsidP="00301C48">
      <w:pPr>
        <w:ind w:right="47" w:firstLine="4"/>
        <w:jc w:val="center"/>
        <w:rPr>
          <w:b/>
          <w:sz w:val="28"/>
          <w:szCs w:val="28"/>
        </w:rPr>
      </w:pPr>
      <w:r w:rsidRPr="00D06DC0">
        <w:rPr>
          <w:b/>
          <w:spacing w:val="-2"/>
          <w:sz w:val="28"/>
          <w:szCs w:val="28"/>
        </w:rPr>
        <w:t>Destinatari</w:t>
      </w:r>
    </w:p>
    <w:p w14:paraId="6524A8D0" w14:textId="77777777" w:rsidR="00BB4AB4" w:rsidRDefault="00BB4AB4">
      <w:pPr>
        <w:pStyle w:val="Corpotesto"/>
        <w:spacing w:before="1"/>
        <w:rPr>
          <w:b/>
        </w:rPr>
      </w:pPr>
    </w:p>
    <w:p w14:paraId="4A6D25FA" w14:textId="77777777" w:rsidR="00BB4AB4" w:rsidRDefault="002A6613">
      <w:pPr>
        <w:pStyle w:val="Paragrafoelenco"/>
        <w:numPr>
          <w:ilvl w:val="0"/>
          <w:numId w:val="17"/>
        </w:numPr>
        <w:tabs>
          <w:tab w:val="left" w:pos="486"/>
        </w:tabs>
        <w:ind w:left="215" w:right="125" w:firstLine="0"/>
        <w:rPr>
          <w:sz w:val="23"/>
        </w:rPr>
      </w:pPr>
      <w:r>
        <w:rPr>
          <w:sz w:val="23"/>
        </w:rPr>
        <w:t xml:space="preserve">La quota dell’80% di cui al precedente art. 1, c. </w:t>
      </w:r>
      <w:r w:rsidR="005A7B65">
        <w:rPr>
          <w:sz w:val="23"/>
        </w:rPr>
        <w:t>2</w:t>
      </w:r>
      <w:r>
        <w:rPr>
          <w:sz w:val="23"/>
        </w:rPr>
        <w:t>, lett. a), relativa a ciascuna procedura è destinata ad incentivare l’attività del personale</w:t>
      </w:r>
      <w:r w:rsidR="005A7B65">
        <w:rPr>
          <w:sz w:val="23"/>
        </w:rPr>
        <w:t xml:space="preserve"> </w:t>
      </w:r>
      <w:proofErr w:type="gramStart"/>
      <w:r w:rsidR="005A7B65">
        <w:rPr>
          <w:sz w:val="23"/>
        </w:rPr>
        <w:t xml:space="preserve">proprio </w:t>
      </w:r>
      <w:r>
        <w:rPr>
          <w:sz w:val="23"/>
        </w:rPr>
        <w:t xml:space="preserve"> dell’ente</w:t>
      </w:r>
      <w:proofErr w:type="gramEnd"/>
      <w:r w:rsidR="005A7B65">
        <w:rPr>
          <w:sz w:val="23"/>
        </w:rPr>
        <w:t xml:space="preserve"> e al personale di altre amministrazioni pubbliche che, sulla base di convenzioni all’uopo stipulate, svolge le attivit</w:t>
      </w:r>
      <w:r w:rsidR="00DD4EF2">
        <w:rPr>
          <w:sz w:val="23"/>
        </w:rPr>
        <w:t>à</w:t>
      </w:r>
      <w:r w:rsidR="005A7B65">
        <w:rPr>
          <w:sz w:val="23"/>
        </w:rPr>
        <w:t xml:space="preserve"> tecniche </w:t>
      </w:r>
      <w:r>
        <w:rPr>
          <w:sz w:val="23"/>
        </w:rPr>
        <w:t xml:space="preserve"> indicate nell’allegato I.10 al Codice, o da altra disposizione normativa sopravvenuta.</w:t>
      </w:r>
    </w:p>
    <w:p w14:paraId="5856CFAB" w14:textId="77777777" w:rsidR="00BB4AB4" w:rsidRDefault="00BB4AB4">
      <w:pPr>
        <w:pStyle w:val="Corpotesto"/>
        <w:spacing w:before="2"/>
      </w:pPr>
    </w:p>
    <w:p w14:paraId="1569C9E3" w14:textId="77777777" w:rsidR="00BB4AB4" w:rsidRDefault="002A6613">
      <w:pPr>
        <w:pStyle w:val="Paragrafoelenco"/>
        <w:numPr>
          <w:ilvl w:val="0"/>
          <w:numId w:val="17"/>
        </w:numPr>
        <w:tabs>
          <w:tab w:val="left" w:pos="486"/>
        </w:tabs>
        <w:ind w:left="215" w:right="125" w:firstLine="0"/>
        <w:rPr>
          <w:sz w:val="23"/>
        </w:rPr>
      </w:pPr>
      <w:r>
        <w:rPr>
          <w:sz w:val="23"/>
        </w:rPr>
        <w:t>Sono destinatari della quota incentivante a carico degli stanziamenti previsti per le singole procedure di affidamento, il personale che svolge le seguenti attività tecniche:</w:t>
      </w:r>
    </w:p>
    <w:p w14:paraId="1672B91F" w14:textId="77777777" w:rsidR="00BB4AB4" w:rsidRDefault="00BB4AB4">
      <w:pPr>
        <w:pStyle w:val="Corpotesto"/>
        <w:spacing w:before="2"/>
      </w:pPr>
    </w:p>
    <w:p w14:paraId="4A34A1D1" w14:textId="77777777" w:rsidR="000845AA" w:rsidRPr="000845AA" w:rsidRDefault="000845AA" w:rsidP="000845AA">
      <w:pPr>
        <w:widowControl/>
        <w:adjustRightInd w:val="0"/>
        <w:rPr>
          <w:rFonts w:eastAsiaTheme="minorHAnsi"/>
        </w:rPr>
      </w:pPr>
      <w:r w:rsidRPr="000845AA">
        <w:rPr>
          <w:rFonts w:eastAsiaTheme="minorHAnsi"/>
        </w:rPr>
        <w:t>- redazione del documento di fattibilità delle alternative progettuali;</w:t>
      </w:r>
    </w:p>
    <w:p w14:paraId="6030BAAC" w14:textId="77777777" w:rsidR="000845AA" w:rsidRPr="000845AA" w:rsidRDefault="000845AA" w:rsidP="000845AA">
      <w:pPr>
        <w:widowControl/>
        <w:adjustRightInd w:val="0"/>
        <w:rPr>
          <w:rFonts w:eastAsiaTheme="minorHAnsi"/>
        </w:rPr>
      </w:pPr>
      <w:r w:rsidRPr="000845AA">
        <w:rPr>
          <w:rFonts w:eastAsiaTheme="minorHAnsi"/>
        </w:rPr>
        <w:t>- redazione del progetto di fattibilità tecnica ed economica;</w:t>
      </w:r>
    </w:p>
    <w:p w14:paraId="487639F7" w14:textId="77777777" w:rsidR="000845AA" w:rsidRPr="000845AA" w:rsidRDefault="000845AA" w:rsidP="000845AA">
      <w:pPr>
        <w:widowControl/>
        <w:adjustRightInd w:val="0"/>
        <w:rPr>
          <w:rFonts w:eastAsiaTheme="minorHAnsi"/>
        </w:rPr>
      </w:pPr>
      <w:r w:rsidRPr="000845AA">
        <w:rPr>
          <w:rFonts w:eastAsiaTheme="minorHAnsi"/>
        </w:rPr>
        <w:t>- redazione del progetto esecutivo;</w:t>
      </w:r>
    </w:p>
    <w:p w14:paraId="7A9A9EA1" w14:textId="77777777" w:rsidR="000845AA" w:rsidRPr="000845AA" w:rsidRDefault="000845AA" w:rsidP="000845AA">
      <w:pPr>
        <w:widowControl/>
        <w:adjustRightInd w:val="0"/>
        <w:rPr>
          <w:rFonts w:eastAsiaTheme="minorHAnsi"/>
        </w:rPr>
      </w:pPr>
      <w:r w:rsidRPr="000845AA">
        <w:rPr>
          <w:rFonts w:eastAsiaTheme="minorHAnsi"/>
        </w:rPr>
        <w:t>- coordinamento per la sicurezza in fase di progettazione;</w:t>
      </w:r>
    </w:p>
    <w:p w14:paraId="18C487E4" w14:textId="77777777" w:rsidR="000845AA" w:rsidRPr="000845AA" w:rsidRDefault="000845AA" w:rsidP="000845AA">
      <w:pPr>
        <w:widowControl/>
        <w:adjustRightInd w:val="0"/>
        <w:rPr>
          <w:rFonts w:eastAsiaTheme="minorHAnsi"/>
        </w:rPr>
      </w:pPr>
      <w:r w:rsidRPr="000845AA">
        <w:rPr>
          <w:rFonts w:eastAsiaTheme="minorHAnsi"/>
        </w:rPr>
        <w:t>- verifica del progetto ai fini della sua validazione;</w:t>
      </w:r>
    </w:p>
    <w:p w14:paraId="469E03FA" w14:textId="77777777" w:rsidR="000845AA" w:rsidRPr="000845AA" w:rsidRDefault="000845AA" w:rsidP="000845AA">
      <w:pPr>
        <w:widowControl/>
        <w:adjustRightInd w:val="0"/>
        <w:rPr>
          <w:rFonts w:eastAsiaTheme="minorHAnsi"/>
        </w:rPr>
      </w:pPr>
      <w:r w:rsidRPr="000845AA">
        <w:rPr>
          <w:rFonts w:eastAsiaTheme="minorHAnsi"/>
        </w:rPr>
        <w:t>- predisposizione dei documenti di gara;</w:t>
      </w:r>
    </w:p>
    <w:p w14:paraId="370B78F8" w14:textId="77777777" w:rsidR="000845AA" w:rsidRPr="000845AA" w:rsidRDefault="000845AA" w:rsidP="000845AA">
      <w:pPr>
        <w:widowControl/>
        <w:adjustRightInd w:val="0"/>
        <w:rPr>
          <w:rFonts w:eastAsiaTheme="minorHAnsi"/>
        </w:rPr>
      </w:pPr>
      <w:r w:rsidRPr="000845AA">
        <w:rPr>
          <w:rFonts w:eastAsiaTheme="minorHAnsi"/>
        </w:rPr>
        <w:t>- direzione dei lavori;</w:t>
      </w:r>
    </w:p>
    <w:p w14:paraId="4E2C9231" w14:textId="77777777" w:rsidR="000845AA" w:rsidRPr="000845AA" w:rsidRDefault="000845AA" w:rsidP="000845AA">
      <w:pPr>
        <w:widowControl/>
        <w:adjustRightInd w:val="0"/>
        <w:rPr>
          <w:rFonts w:eastAsiaTheme="minorHAnsi"/>
        </w:rPr>
      </w:pPr>
      <w:r w:rsidRPr="000845AA">
        <w:rPr>
          <w:rFonts w:eastAsiaTheme="minorHAnsi"/>
        </w:rPr>
        <w:t>- ufficio di direzione dei lavori (direttore/i operativo/i, ispettore/i di cantiere);</w:t>
      </w:r>
    </w:p>
    <w:p w14:paraId="1EF14250" w14:textId="77777777" w:rsidR="000845AA" w:rsidRPr="000845AA" w:rsidRDefault="000845AA" w:rsidP="000845AA">
      <w:pPr>
        <w:widowControl/>
        <w:adjustRightInd w:val="0"/>
        <w:rPr>
          <w:rFonts w:eastAsiaTheme="minorHAnsi"/>
        </w:rPr>
      </w:pPr>
      <w:r w:rsidRPr="000845AA">
        <w:rPr>
          <w:rFonts w:eastAsiaTheme="minorHAnsi"/>
        </w:rPr>
        <w:t>- coordinamento per la sicurezza in fase di esecuzione;</w:t>
      </w:r>
    </w:p>
    <w:p w14:paraId="2889A8BE" w14:textId="77777777" w:rsidR="000845AA" w:rsidRPr="000845AA" w:rsidRDefault="000845AA" w:rsidP="000845AA">
      <w:pPr>
        <w:widowControl/>
        <w:adjustRightInd w:val="0"/>
        <w:rPr>
          <w:rFonts w:eastAsiaTheme="minorHAnsi"/>
        </w:rPr>
      </w:pPr>
      <w:r w:rsidRPr="000845AA">
        <w:rPr>
          <w:rFonts w:eastAsiaTheme="minorHAnsi"/>
        </w:rPr>
        <w:t>- direzione dell’esecuzione;</w:t>
      </w:r>
    </w:p>
    <w:p w14:paraId="441B44E9" w14:textId="77777777" w:rsidR="000845AA" w:rsidRPr="000845AA" w:rsidRDefault="000845AA" w:rsidP="000845AA">
      <w:pPr>
        <w:widowControl/>
        <w:adjustRightInd w:val="0"/>
        <w:rPr>
          <w:rFonts w:eastAsiaTheme="minorHAnsi"/>
        </w:rPr>
      </w:pPr>
      <w:r w:rsidRPr="000845AA">
        <w:rPr>
          <w:rFonts w:eastAsiaTheme="minorHAnsi"/>
        </w:rPr>
        <w:t>- collaboratori del direttore dell’esecuzione, ove nominati (direttore/i operativo/i);</w:t>
      </w:r>
    </w:p>
    <w:p w14:paraId="652F67D9" w14:textId="77777777" w:rsidR="000845AA" w:rsidRPr="000845AA" w:rsidRDefault="000845AA" w:rsidP="000845AA">
      <w:pPr>
        <w:widowControl/>
        <w:adjustRightInd w:val="0"/>
        <w:rPr>
          <w:rFonts w:eastAsiaTheme="minorHAnsi"/>
        </w:rPr>
      </w:pPr>
      <w:r w:rsidRPr="000845AA">
        <w:rPr>
          <w:rFonts w:eastAsiaTheme="minorHAnsi"/>
        </w:rPr>
        <w:t>- coordinamento della sicurezza in fase di esecuzione;</w:t>
      </w:r>
    </w:p>
    <w:p w14:paraId="66AFDB6D" w14:textId="77777777" w:rsidR="000845AA" w:rsidRPr="000845AA" w:rsidRDefault="000845AA" w:rsidP="000845AA">
      <w:pPr>
        <w:widowControl/>
        <w:adjustRightInd w:val="0"/>
        <w:rPr>
          <w:rFonts w:eastAsiaTheme="minorHAnsi"/>
        </w:rPr>
      </w:pPr>
      <w:r w:rsidRPr="000845AA">
        <w:rPr>
          <w:rFonts w:eastAsiaTheme="minorHAnsi"/>
        </w:rPr>
        <w:t>- collaudo tecnico-amministrativo;</w:t>
      </w:r>
    </w:p>
    <w:p w14:paraId="0381DE83" w14:textId="77777777" w:rsidR="000845AA" w:rsidRPr="000845AA" w:rsidRDefault="000845AA" w:rsidP="000845AA">
      <w:pPr>
        <w:widowControl/>
        <w:adjustRightInd w:val="0"/>
        <w:rPr>
          <w:rFonts w:eastAsiaTheme="minorHAnsi"/>
        </w:rPr>
      </w:pPr>
      <w:r w:rsidRPr="000845AA">
        <w:rPr>
          <w:rFonts w:eastAsiaTheme="minorHAnsi"/>
        </w:rPr>
        <w:t>- regolare esecuzione;</w:t>
      </w:r>
    </w:p>
    <w:p w14:paraId="2841E902" w14:textId="77777777" w:rsidR="000845AA" w:rsidRPr="000845AA" w:rsidRDefault="000845AA" w:rsidP="000845AA">
      <w:pPr>
        <w:widowControl/>
        <w:adjustRightInd w:val="0"/>
        <w:rPr>
          <w:rFonts w:eastAsiaTheme="minorHAnsi"/>
        </w:rPr>
      </w:pPr>
      <w:r w:rsidRPr="000845AA">
        <w:rPr>
          <w:rFonts w:eastAsiaTheme="minorHAnsi"/>
        </w:rPr>
        <w:t>- verifica di conformità;</w:t>
      </w:r>
    </w:p>
    <w:p w14:paraId="0394CC05" w14:textId="77777777" w:rsidR="000845AA" w:rsidRPr="000845AA" w:rsidRDefault="000845AA" w:rsidP="000845AA">
      <w:pPr>
        <w:widowControl/>
        <w:adjustRightInd w:val="0"/>
        <w:rPr>
          <w:rFonts w:eastAsiaTheme="minorHAnsi"/>
        </w:rPr>
      </w:pPr>
      <w:r w:rsidRPr="000845AA">
        <w:rPr>
          <w:rFonts w:eastAsiaTheme="minorHAnsi"/>
        </w:rPr>
        <w:t>- collaudo statico;</w:t>
      </w:r>
    </w:p>
    <w:p w14:paraId="7E638A91" w14:textId="77777777" w:rsidR="000845AA" w:rsidRPr="000845AA" w:rsidRDefault="000845AA" w:rsidP="000845AA">
      <w:pPr>
        <w:widowControl/>
        <w:adjustRightInd w:val="0"/>
        <w:rPr>
          <w:rFonts w:eastAsiaTheme="minorHAnsi"/>
        </w:rPr>
      </w:pPr>
      <w:r w:rsidRPr="000845AA">
        <w:rPr>
          <w:rFonts w:eastAsiaTheme="minorHAnsi"/>
        </w:rPr>
        <w:t>- coordinamento dei flussi informativi;</w:t>
      </w:r>
    </w:p>
    <w:p w14:paraId="4BC7EA11" w14:textId="77777777" w:rsidR="000845AA" w:rsidRDefault="000845AA" w:rsidP="000845AA">
      <w:pPr>
        <w:pStyle w:val="Corpotesto"/>
        <w:spacing w:before="1"/>
        <w:rPr>
          <w:sz w:val="22"/>
          <w:szCs w:val="22"/>
        </w:rPr>
      </w:pPr>
      <w:r w:rsidRPr="000845AA">
        <w:rPr>
          <w:rFonts w:eastAsiaTheme="minorHAnsi"/>
          <w:sz w:val="22"/>
          <w:szCs w:val="22"/>
        </w:rPr>
        <w:t>- il personale proprio dell’Ente che collabora con i suddetti soggetti.</w:t>
      </w:r>
      <w:r w:rsidR="00DD4EF2" w:rsidRPr="000845AA">
        <w:rPr>
          <w:sz w:val="22"/>
          <w:szCs w:val="22"/>
        </w:rPr>
        <w:t xml:space="preserve"> </w:t>
      </w:r>
    </w:p>
    <w:p w14:paraId="4F6B5EB9" w14:textId="77777777" w:rsidR="00D91322" w:rsidRDefault="00D91322" w:rsidP="000845AA">
      <w:pPr>
        <w:pStyle w:val="Corpotesto"/>
        <w:spacing w:before="1"/>
      </w:pPr>
      <w:r w:rsidRPr="000845AA">
        <w:rPr>
          <w:sz w:val="22"/>
          <w:szCs w:val="22"/>
        </w:rPr>
        <w:t>- coordinamento dei flussi</w:t>
      </w:r>
      <w:r>
        <w:t xml:space="preserve"> informativi (introdotto dal decreto correttivo dal 1° gennaio 2025).</w:t>
      </w:r>
    </w:p>
    <w:p w14:paraId="651DC329" w14:textId="77777777" w:rsidR="00D91322" w:rsidRDefault="00D91322">
      <w:pPr>
        <w:pStyle w:val="Corpotesto"/>
        <w:spacing w:before="1"/>
      </w:pPr>
    </w:p>
    <w:p w14:paraId="41D4E193" w14:textId="77777777" w:rsidR="00BB4AB4" w:rsidRPr="002670A6" w:rsidRDefault="002A6613">
      <w:pPr>
        <w:pStyle w:val="Paragrafoelenco"/>
        <w:numPr>
          <w:ilvl w:val="0"/>
          <w:numId w:val="17"/>
        </w:numPr>
        <w:tabs>
          <w:tab w:val="left" w:pos="470"/>
        </w:tabs>
        <w:spacing w:before="1"/>
        <w:ind w:left="215" w:right="132" w:firstLine="0"/>
        <w:rPr>
          <w:sz w:val="23"/>
        </w:rPr>
      </w:pPr>
      <w:r w:rsidRPr="002670A6">
        <w:rPr>
          <w:sz w:val="23"/>
        </w:rPr>
        <w:t>Nel caso</w:t>
      </w:r>
      <w:r w:rsidRPr="002670A6">
        <w:rPr>
          <w:spacing w:val="-1"/>
          <w:sz w:val="23"/>
        </w:rPr>
        <w:t xml:space="preserve"> </w:t>
      </w:r>
      <w:r w:rsidRPr="002670A6">
        <w:rPr>
          <w:sz w:val="23"/>
        </w:rPr>
        <w:t>in</w:t>
      </w:r>
      <w:r w:rsidRPr="002670A6">
        <w:rPr>
          <w:spacing w:val="-1"/>
          <w:sz w:val="23"/>
        </w:rPr>
        <w:t xml:space="preserve"> </w:t>
      </w:r>
      <w:r w:rsidRPr="002670A6">
        <w:rPr>
          <w:sz w:val="23"/>
        </w:rPr>
        <w:t>cui l’allegato</w:t>
      </w:r>
      <w:r w:rsidRPr="002670A6">
        <w:rPr>
          <w:spacing w:val="-1"/>
          <w:sz w:val="23"/>
        </w:rPr>
        <w:t xml:space="preserve"> </w:t>
      </w:r>
      <w:r w:rsidRPr="002670A6">
        <w:rPr>
          <w:sz w:val="23"/>
        </w:rPr>
        <w:t>I.10</w:t>
      </w:r>
      <w:r w:rsidRPr="002670A6">
        <w:rPr>
          <w:spacing w:val="-3"/>
          <w:sz w:val="23"/>
        </w:rPr>
        <w:t xml:space="preserve"> </w:t>
      </w:r>
      <w:r w:rsidRPr="002670A6">
        <w:rPr>
          <w:sz w:val="23"/>
        </w:rPr>
        <w:t>sia</w:t>
      </w:r>
      <w:r w:rsidRPr="002670A6">
        <w:rPr>
          <w:spacing w:val="-1"/>
          <w:sz w:val="23"/>
        </w:rPr>
        <w:t xml:space="preserve"> </w:t>
      </w:r>
      <w:r w:rsidRPr="002670A6">
        <w:rPr>
          <w:sz w:val="23"/>
        </w:rPr>
        <w:t>abrogato</w:t>
      </w:r>
      <w:r w:rsidRPr="002670A6">
        <w:rPr>
          <w:spacing w:val="-1"/>
          <w:sz w:val="23"/>
        </w:rPr>
        <w:t xml:space="preserve"> </w:t>
      </w:r>
      <w:r w:rsidRPr="002670A6">
        <w:rPr>
          <w:sz w:val="23"/>
        </w:rPr>
        <w:t>e</w:t>
      </w:r>
      <w:r w:rsidRPr="002670A6">
        <w:rPr>
          <w:spacing w:val="-1"/>
          <w:sz w:val="23"/>
        </w:rPr>
        <w:t xml:space="preserve"> </w:t>
      </w:r>
      <w:r w:rsidRPr="002670A6">
        <w:rPr>
          <w:sz w:val="23"/>
        </w:rPr>
        <w:t>sostituito</w:t>
      </w:r>
      <w:r w:rsidRPr="002670A6">
        <w:rPr>
          <w:spacing w:val="-3"/>
          <w:sz w:val="23"/>
        </w:rPr>
        <w:t xml:space="preserve"> </w:t>
      </w:r>
      <w:r w:rsidRPr="002670A6">
        <w:rPr>
          <w:sz w:val="23"/>
        </w:rPr>
        <w:t>ai sensi dall’art.</w:t>
      </w:r>
      <w:r w:rsidRPr="002670A6">
        <w:rPr>
          <w:spacing w:val="-1"/>
          <w:sz w:val="23"/>
        </w:rPr>
        <w:t xml:space="preserve"> </w:t>
      </w:r>
      <w:r w:rsidRPr="002670A6">
        <w:rPr>
          <w:sz w:val="23"/>
        </w:rPr>
        <w:t>45,</w:t>
      </w:r>
      <w:r w:rsidRPr="002670A6">
        <w:rPr>
          <w:spacing w:val="-3"/>
          <w:sz w:val="23"/>
        </w:rPr>
        <w:t xml:space="preserve"> </w:t>
      </w:r>
      <w:r w:rsidRPr="002670A6">
        <w:rPr>
          <w:sz w:val="23"/>
        </w:rPr>
        <w:t>c.</w:t>
      </w:r>
      <w:r w:rsidRPr="002670A6">
        <w:rPr>
          <w:spacing w:val="-1"/>
          <w:sz w:val="23"/>
        </w:rPr>
        <w:t xml:space="preserve"> </w:t>
      </w:r>
      <w:r w:rsidRPr="002670A6">
        <w:rPr>
          <w:sz w:val="23"/>
        </w:rPr>
        <w:t>1,</w:t>
      </w:r>
      <w:r w:rsidRPr="002670A6">
        <w:rPr>
          <w:spacing w:val="-1"/>
          <w:sz w:val="23"/>
        </w:rPr>
        <w:t xml:space="preserve"> </w:t>
      </w:r>
      <w:r w:rsidRPr="002670A6">
        <w:rPr>
          <w:sz w:val="23"/>
        </w:rPr>
        <w:t>del Codice,</w:t>
      </w:r>
      <w:r w:rsidRPr="002670A6">
        <w:rPr>
          <w:spacing w:val="-1"/>
          <w:sz w:val="23"/>
        </w:rPr>
        <w:t xml:space="preserve"> </w:t>
      </w:r>
      <w:r w:rsidRPr="002670A6">
        <w:rPr>
          <w:sz w:val="23"/>
        </w:rPr>
        <w:t>è fatto diretto riferimento a quanto previsto dal nuovo allegato che lo sostituisce.</w:t>
      </w:r>
    </w:p>
    <w:p w14:paraId="1EDE8A8A" w14:textId="77777777" w:rsidR="00BB4AB4" w:rsidRDefault="00BB4AB4">
      <w:pPr>
        <w:pStyle w:val="Corpotesto"/>
      </w:pPr>
    </w:p>
    <w:p w14:paraId="5A758435" w14:textId="77777777" w:rsidR="00BB4AB4" w:rsidRPr="00D06DC0" w:rsidRDefault="002A6613">
      <w:pPr>
        <w:ind w:left="128" w:right="22"/>
        <w:jc w:val="center"/>
        <w:rPr>
          <w:b/>
          <w:sz w:val="28"/>
          <w:szCs w:val="28"/>
        </w:rPr>
      </w:pPr>
      <w:r w:rsidRPr="00D06DC0">
        <w:rPr>
          <w:b/>
          <w:sz w:val="28"/>
          <w:szCs w:val="28"/>
        </w:rPr>
        <w:t>Art.</w:t>
      </w:r>
      <w:r w:rsidRPr="00D06DC0">
        <w:rPr>
          <w:b/>
          <w:spacing w:val="-5"/>
          <w:sz w:val="28"/>
          <w:szCs w:val="28"/>
        </w:rPr>
        <w:t xml:space="preserve"> </w:t>
      </w:r>
      <w:r w:rsidRPr="00D06DC0">
        <w:rPr>
          <w:b/>
          <w:spacing w:val="-10"/>
          <w:sz w:val="28"/>
          <w:szCs w:val="28"/>
        </w:rPr>
        <w:t>3</w:t>
      </w:r>
    </w:p>
    <w:p w14:paraId="695DC84F" w14:textId="77777777" w:rsidR="00BB4AB4" w:rsidRPr="00D06DC0" w:rsidRDefault="002A6613" w:rsidP="00C73023">
      <w:pPr>
        <w:ind w:left="117" w:right="22"/>
        <w:jc w:val="center"/>
        <w:rPr>
          <w:b/>
          <w:sz w:val="28"/>
          <w:szCs w:val="28"/>
        </w:rPr>
      </w:pPr>
      <w:r w:rsidRPr="00D06DC0">
        <w:rPr>
          <w:b/>
          <w:sz w:val="28"/>
          <w:szCs w:val="28"/>
        </w:rPr>
        <w:t>Modalità</w:t>
      </w:r>
      <w:r w:rsidRPr="00D06DC0">
        <w:rPr>
          <w:b/>
          <w:spacing w:val="-7"/>
          <w:sz w:val="28"/>
          <w:szCs w:val="28"/>
        </w:rPr>
        <w:t xml:space="preserve"> </w:t>
      </w:r>
      <w:r w:rsidRPr="00D06DC0">
        <w:rPr>
          <w:b/>
          <w:sz w:val="28"/>
          <w:szCs w:val="28"/>
        </w:rPr>
        <w:t>di</w:t>
      </w:r>
      <w:r w:rsidRPr="00D06DC0">
        <w:rPr>
          <w:b/>
          <w:spacing w:val="-4"/>
          <w:sz w:val="28"/>
          <w:szCs w:val="28"/>
        </w:rPr>
        <w:t xml:space="preserve"> </w:t>
      </w:r>
      <w:r w:rsidRPr="00D06DC0">
        <w:rPr>
          <w:b/>
          <w:sz w:val="28"/>
          <w:szCs w:val="28"/>
        </w:rPr>
        <w:t>individuazione</w:t>
      </w:r>
      <w:r w:rsidRPr="00D06DC0">
        <w:rPr>
          <w:b/>
          <w:spacing w:val="-4"/>
          <w:sz w:val="28"/>
          <w:szCs w:val="28"/>
        </w:rPr>
        <w:t xml:space="preserve"> </w:t>
      </w:r>
      <w:r w:rsidRPr="00D06DC0">
        <w:rPr>
          <w:b/>
          <w:sz w:val="28"/>
          <w:szCs w:val="28"/>
        </w:rPr>
        <w:t>del</w:t>
      </w:r>
      <w:r w:rsidRPr="00D06DC0">
        <w:rPr>
          <w:b/>
          <w:spacing w:val="-3"/>
          <w:sz w:val="28"/>
          <w:szCs w:val="28"/>
        </w:rPr>
        <w:t xml:space="preserve"> </w:t>
      </w:r>
      <w:r w:rsidRPr="00D06DC0">
        <w:rPr>
          <w:b/>
          <w:sz w:val="28"/>
          <w:szCs w:val="28"/>
        </w:rPr>
        <w:t>personale</w:t>
      </w:r>
      <w:r w:rsidRPr="00D06DC0">
        <w:rPr>
          <w:b/>
          <w:spacing w:val="-4"/>
          <w:sz w:val="28"/>
          <w:szCs w:val="28"/>
        </w:rPr>
        <w:t xml:space="preserve"> </w:t>
      </w:r>
      <w:r w:rsidRPr="00D06DC0">
        <w:rPr>
          <w:b/>
          <w:sz w:val="28"/>
          <w:szCs w:val="28"/>
        </w:rPr>
        <w:t>e</w:t>
      </w:r>
      <w:r w:rsidRPr="00D06DC0">
        <w:rPr>
          <w:b/>
          <w:spacing w:val="-4"/>
          <w:sz w:val="28"/>
          <w:szCs w:val="28"/>
        </w:rPr>
        <w:t xml:space="preserve"> </w:t>
      </w:r>
      <w:r w:rsidRPr="00D06DC0">
        <w:rPr>
          <w:b/>
          <w:sz w:val="28"/>
          <w:szCs w:val="28"/>
        </w:rPr>
        <w:t>del</w:t>
      </w:r>
      <w:r w:rsidRPr="00D06DC0">
        <w:rPr>
          <w:b/>
          <w:spacing w:val="-5"/>
          <w:sz w:val="28"/>
          <w:szCs w:val="28"/>
        </w:rPr>
        <w:t xml:space="preserve"> </w:t>
      </w:r>
      <w:r w:rsidRPr="00D06DC0">
        <w:rPr>
          <w:b/>
          <w:sz w:val="28"/>
          <w:szCs w:val="28"/>
        </w:rPr>
        <w:t>gruppo</w:t>
      </w:r>
      <w:r w:rsidRPr="00D06DC0">
        <w:rPr>
          <w:b/>
          <w:spacing w:val="-2"/>
          <w:sz w:val="28"/>
          <w:szCs w:val="28"/>
        </w:rPr>
        <w:t xml:space="preserve"> </w:t>
      </w:r>
      <w:r w:rsidRPr="00D06DC0">
        <w:rPr>
          <w:b/>
          <w:sz w:val="28"/>
          <w:szCs w:val="28"/>
        </w:rPr>
        <w:t>di</w:t>
      </w:r>
      <w:r w:rsidRPr="00D06DC0">
        <w:rPr>
          <w:b/>
          <w:spacing w:val="-4"/>
          <w:sz w:val="28"/>
          <w:szCs w:val="28"/>
        </w:rPr>
        <w:t xml:space="preserve"> </w:t>
      </w:r>
      <w:r w:rsidRPr="00D06DC0">
        <w:rPr>
          <w:b/>
          <w:spacing w:val="-2"/>
          <w:sz w:val="28"/>
          <w:szCs w:val="28"/>
        </w:rPr>
        <w:t>lavoro</w:t>
      </w:r>
    </w:p>
    <w:p w14:paraId="4DDA5D7C" w14:textId="72AA2001" w:rsidR="00BB4AB4" w:rsidRDefault="002A6613" w:rsidP="00C73023">
      <w:pPr>
        <w:pStyle w:val="Paragrafoelenco"/>
        <w:numPr>
          <w:ilvl w:val="0"/>
          <w:numId w:val="16"/>
        </w:numPr>
        <w:tabs>
          <w:tab w:val="left" w:pos="518"/>
        </w:tabs>
        <w:ind w:left="215" w:right="114" w:firstLine="0"/>
      </w:pPr>
      <w:r w:rsidRPr="00C9536C">
        <w:rPr>
          <w:sz w:val="23"/>
        </w:rPr>
        <w:t>In relazione alla propria organizzazione, il Dirigente</w:t>
      </w:r>
      <w:r w:rsidR="0037623A">
        <w:rPr>
          <w:sz w:val="23"/>
        </w:rPr>
        <w:t>/Responsabile  di E.Q.</w:t>
      </w:r>
      <w:r w:rsidRPr="00C9536C">
        <w:rPr>
          <w:sz w:val="23"/>
        </w:rPr>
        <w:t xml:space="preserve"> competente individua con apposito provvedimento</w:t>
      </w:r>
      <w:r w:rsidR="00B47B42">
        <w:rPr>
          <w:sz w:val="23"/>
        </w:rPr>
        <w:t xml:space="preserve">   la struttura tecnico/amministrativa o</w:t>
      </w:r>
      <w:r w:rsidRPr="00C9536C">
        <w:rPr>
          <w:sz w:val="23"/>
        </w:rPr>
        <w:t xml:space="preserve"> “gruppo di lavoro” destinatario dell’incentivo riferito alla singola procedura di affidamento, identificando il ruolo del personale, con riguardo alle attività dei collaboratori </w:t>
      </w:r>
      <w:r w:rsidR="00B47B42">
        <w:rPr>
          <w:sz w:val="23"/>
        </w:rPr>
        <w:t>.</w:t>
      </w:r>
      <w:r w:rsidRPr="00C9536C">
        <w:rPr>
          <w:sz w:val="23"/>
        </w:rPr>
        <w:t>Il Dirigente</w:t>
      </w:r>
      <w:r w:rsidR="00B47B42">
        <w:rPr>
          <w:sz w:val="23"/>
        </w:rPr>
        <w:t>/Responsabile di E.Q.</w:t>
      </w:r>
      <w:r w:rsidRPr="00C9536C">
        <w:rPr>
          <w:sz w:val="23"/>
        </w:rPr>
        <w:t xml:space="preserve"> competente, con apposito provvedimento</w:t>
      </w:r>
      <w:r w:rsidRPr="00C9536C">
        <w:rPr>
          <w:spacing w:val="40"/>
          <w:sz w:val="23"/>
        </w:rPr>
        <w:t xml:space="preserve">  </w:t>
      </w:r>
      <w:r w:rsidRPr="00C9536C">
        <w:rPr>
          <w:sz w:val="23"/>
        </w:rPr>
        <w:t>motivato,</w:t>
      </w:r>
      <w:r w:rsidRPr="00C9536C">
        <w:rPr>
          <w:spacing w:val="40"/>
          <w:sz w:val="23"/>
        </w:rPr>
        <w:t xml:space="preserve">  </w:t>
      </w:r>
      <w:r w:rsidRPr="00C9536C">
        <w:rPr>
          <w:sz w:val="23"/>
        </w:rPr>
        <w:t>può</w:t>
      </w:r>
      <w:r w:rsidRPr="00C9536C">
        <w:rPr>
          <w:spacing w:val="40"/>
          <w:sz w:val="23"/>
        </w:rPr>
        <w:t xml:space="preserve">  </w:t>
      </w:r>
      <w:r w:rsidRPr="00C9536C">
        <w:rPr>
          <w:sz w:val="23"/>
        </w:rPr>
        <w:t>modificare</w:t>
      </w:r>
      <w:r w:rsidRPr="00C9536C">
        <w:rPr>
          <w:spacing w:val="40"/>
          <w:sz w:val="23"/>
        </w:rPr>
        <w:t xml:space="preserve">  </w:t>
      </w:r>
      <w:r w:rsidRPr="00C9536C">
        <w:rPr>
          <w:sz w:val="23"/>
        </w:rPr>
        <w:t>o</w:t>
      </w:r>
      <w:r w:rsidRPr="00C9536C">
        <w:rPr>
          <w:spacing w:val="55"/>
          <w:sz w:val="23"/>
        </w:rPr>
        <w:t xml:space="preserve">  </w:t>
      </w:r>
      <w:r w:rsidRPr="00C9536C">
        <w:rPr>
          <w:sz w:val="23"/>
        </w:rPr>
        <w:t>revocare</w:t>
      </w:r>
      <w:r w:rsidRPr="00C9536C">
        <w:rPr>
          <w:spacing w:val="40"/>
          <w:sz w:val="23"/>
        </w:rPr>
        <w:t xml:space="preserve">  </w:t>
      </w:r>
      <w:r w:rsidRPr="00C9536C">
        <w:rPr>
          <w:sz w:val="23"/>
        </w:rPr>
        <w:t>gli</w:t>
      </w:r>
      <w:r w:rsidRPr="00C9536C">
        <w:rPr>
          <w:spacing w:val="40"/>
          <w:sz w:val="23"/>
        </w:rPr>
        <w:t xml:space="preserve">  </w:t>
      </w:r>
      <w:r w:rsidRPr="00C9536C">
        <w:rPr>
          <w:sz w:val="23"/>
        </w:rPr>
        <w:t>incarichi,</w:t>
      </w:r>
      <w:r w:rsidRPr="00C9536C">
        <w:rPr>
          <w:spacing w:val="40"/>
          <w:sz w:val="23"/>
        </w:rPr>
        <w:t xml:space="preserve">  </w:t>
      </w:r>
      <w:r w:rsidRPr="00C9536C">
        <w:rPr>
          <w:sz w:val="23"/>
        </w:rPr>
        <w:t>disponendo,</w:t>
      </w:r>
      <w:r w:rsidR="00394577">
        <w:rPr>
          <w:sz w:val="23"/>
        </w:rPr>
        <w:t xml:space="preserve"> </w:t>
      </w:r>
      <w:r>
        <w:t>contestualmente, in ordine alle conseguenze derivanti sulle quote di incentivazione individuale originariamente previste.</w:t>
      </w:r>
    </w:p>
    <w:p w14:paraId="4D412F45" w14:textId="77777777" w:rsidR="00BB4AB4" w:rsidRDefault="00BB4AB4">
      <w:pPr>
        <w:pStyle w:val="Corpotesto"/>
        <w:spacing w:before="1"/>
      </w:pPr>
    </w:p>
    <w:p w14:paraId="3C0773AE" w14:textId="7D370234" w:rsidR="00BB4AB4" w:rsidRDefault="00883D5C">
      <w:pPr>
        <w:pStyle w:val="Corpotesto"/>
        <w:spacing w:before="2"/>
      </w:pPr>
      <w:r>
        <w:t xml:space="preserve"> </w:t>
      </w:r>
    </w:p>
    <w:p w14:paraId="04EDA3B8" w14:textId="77777777" w:rsidR="00BB4AB4" w:rsidRDefault="002A6613">
      <w:pPr>
        <w:pStyle w:val="Paragrafoelenco"/>
        <w:numPr>
          <w:ilvl w:val="0"/>
          <w:numId w:val="16"/>
        </w:numPr>
        <w:tabs>
          <w:tab w:val="left" w:pos="544"/>
        </w:tabs>
        <w:ind w:left="215" w:right="125" w:firstLine="0"/>
        <w:rPr>
          <w:sz w:val="23"/>
        </w:rPr>
      </w:pPr>
      <w:r>
        <w:rPr>
          <w:sz w:val="23"/>
        </w:rPr>
        <w:t>In relazione alle attività/adempimenti a ciascuno assegnati, sono indicati i tempi per provvedere, anche mediante rinvio ai documenti della procedura.</w:t>
      </w:r>
    </w:p>
    <w:p w14:paraId="2BAE8497" w14:textId="77777777" w:rsidR="00BB4AB4" w:rsidRDefault="00BB4AB4">
      <w:pPr>
        <w:pStyle w:val="Corpotesto"/>
        <w:spacing w:before="1"/>
      </w:pPr>
    </w:p>
    <w:p w14:paraId="612157EA" w14:textId="77777777" w:rsidR="00BB4AB4" w:rsidRDefault="002A6613">
      <w:pPr>
        <w:pStyle w:val="Paragrafoelenco"/>
        <w:numPr>
          <w:ilvl w:val="0"/>
          <w:numId w:val="16"/>
        </w:numPr>
        <w:tabs>
          <w:tab w:val="left" w:pos="534"/>
        </w:tabs>
        <w:ind w:left="215" w:right="131" w:firstLine="0"/>
        <w:rPr>
          <w:sz w:val="23"/>
        </w:rPr>
      </w:pPr>
      <w:r>
        <w:rPr>
          <w:sz w:val="23"/>
        </w:rPr>
        <w:t>Al fine di valorizzare la professionalità del personale, l’individuazione dei soggetti cui affidare le attività da incentivare deve uniformarsi ai criteri della rotazione e del tendenziale coinvolgimento di tutto il personale disponibile, nel rispetto delle competenze specifiche richieste per ogni tipologia di appalto.</w:t>
      </w:r>
    </w:p>
    <w:p w14:paraId="57369BA6" w14:textId="77777777" w:rsidR="00BB4AB4" w:rsidRDefault="00BB4AB4">
      <w:pPr>
        <w:pStyle w:val="Corpotesto"/>
        <w:spacing w:before="3"/>
      </w:pPr>
    </w:p>
    <w:p w14:paraId="64FE21DE" w14:textId="77777777" w:rsidR="00BB4AB4" w:rsidRDefault="002A6613">
      <w:pPr>
        <w:pStyle w:val="Paragrafoelenco"/>
        <w:numPr>
          <w:ilvl w:val="0"/>
          <w:numId w:val="16"/>
        </w:numPr>
        <w:tabs>
          <w:tab w:val="left" w:pos="494"/>
        </w:tabs>
        <w:ind w:left="215" w:right="123" w:firstLine="0"/>
        <w:rPr>
          <w:sz w:val="23"/>
        </w:rPr>
      </w:pPr>
      <w:r>
        <w:rPr>
          <w:sz w:val="23"/>
        </w:rPr>
        <w:t>Eventuali modifiche e/o revoche alla composizione del gruppo di lavoro,</w:t>
      </w:r>
      <w:r>
        <w:rPr>
          <w:spacing w:val="40"/>
          <w:sz w:val="23"/>
        </w:rPr>
        <w:t xml:space="preserve"> </w:t>
      </w:r>
      <w:r>
        <w:rPr>
          <w:sz w:val="23"/>
        </w:rPr>
        <w:t xml:space="preserve">possono essere apportate dal </w:t>
      </w:r>
      <w:r w:rsidR="002F0B26">
        <w:rPr>
          <w:sz w:val="23"/>
        </w:rPr>
        <w:t>D</w:t>
      </w:r>
      <w:r>
        <w:rPr>
          <w:sz w:val="23"/>
        </w:rPr>
        <w:t>irigente</w:t>
      </w:r>
      <w:r w:rsidR="003208D7">
        <w:rPr>
          <w:sz w:val="23"/>
        </w:rPr>
        <w:t xml:space="preserve">/Responsabile di E.Q. </w:t>
      </w:r>
      <w:r>
        <w:rPr>
          <w:sz w:val="23"/>
        </w:rPr>
        <w:t xml:space="preserve"> competente,</w:t>
      </w:r>
      <w:r w:rsidR="003208D7">
        <w:rPr>
          <w:sz w:val="23"/>
        </w:rPr>
        <w:t xml:space="preserve"> dando </w:t>
      </w:r>
      <w:r>
        <w:rPr>
          <w:sz w:val="23"/>
        </w:rPr>
        <w:t>conto delle esigenze sopraggiunte. Nel relativo provvedimento può darsi atto delle fasi già espletate, dei soggetti cui sono state imputate, nonché delle attività trasferite ad altri componenti lo stesso gruppo.</w:t>
      </w:r>
    </w:p>
    <w:p w14:paraId="04663771" w14:textId="77777777" w:rsidR="00BB4AB4" w:rsidRDefault="00BB4AB4">
      <w:pPr>
        <w:pStyle w:val="Corpotesto"/>
        <w:spacing w:before="3"/>
      </w:pPr>
    </w:p>
    <w:p w14:paraId="60698BD7" w14:textId="77777777" w:rsidR="00BB4AB4" w:rsidRDefault="002F0B26">
      <w:pPr>
        <w:pStyle w:val="Paragrafoelenco"/>
        <w:numPr>
          <w:ilvl w:val="0"/>
          <w:numId w:val="16"/>
        </w:numPr>
        <w:tabs>
          <w:tab w:val="left" w:pos="496"/>
        </w:tabs>
        <w:spacing w:before="1"/>
        <w:ind w:left="215" w:right="127" w:firstLine="0"/>
        <w:rPr>
          <w:sz w:val="23"/>
        </w:rPr>
      </w:pPr>
      <w:proofErr w:type="gramStart"/>
      <w:r>
        <w:rPr>
          <w:sz w:val="23"/>
        </w:rPr>
        <w:t xml:space="preserve">Il </w:t>
      </w:r>
      <w:r w:rsidR="002A6613">
        <w:rPr>
          <w:sz w:val="23"/>
        </w:rPr>
        <w:t xml:space="preserve"> personale</w:t>
      </w:r>
      <w:proofErr w:type="gramEnd"/>
      <w:r w:rsidR="002A6613">
        <w:rPr>
          <w:sz w:val="23"/>
        </w:rPr>
        <w:t xml:space="preserve"> indicat</w:t>
      </w:r>
      <w:r>
        <w:rPr>
          <w:sz w:val="23"/>
        </w:rPr>
        <w:t>o</w:t>
      </w:r>
      <w:r w:rsidR="002A6613">
        <w:rPr>
          <w:sz w:val="23"/>
        </w:rPr>
        <w:t xml:space="preserve"> nel provvedimento assumono la responsabilità diretta e personale dei procedimenti e delle attività assegnate.</w:t>
      </w:r>
    </w:p>
    <w:p w14:paraId="4C26B43C" w14:textId="77777777" w:rsidR="00BB4AB4" w:rsidRDefault="00BB4AB4">
      <w:pPr>
        <w:pStyle w:val="Corpotesto"/>
      </w:pPr>
    </w:p>
    <w:p w14:paraId="03DD48AD" w14:textId="77777777" w:rsidR="00BB4AB4" w:rsidRDefault="002A6613">
      <w:pPr>
        <w:pStyle w:val="Paragrafoelenco"/>
        <w:numPr>
          <w:ilvl w:val="0"/>
          <w:numId w:val="16"/>
        </w:numPr>
        <w:tabs>
          <w:tab w:val="left" w:pos="502"/>
        </w:tabs>
        <w:ind w:left="215" w:right="128" w:firstLine="0"/>
        <w:rPr>
          <w:sz w:val="23"/>
        </w:rPr>
      </w:pPr>
      <w:r>
        <w:rPr>
          <w:sz w:val="23"/>
        </w:rPr>
        <w:t xml:space="preserve">La suddivisione dell’incentivo all’interno del gruppo di lavoro deve essere effettuata sulla base del livello di responsabilità professionale connessa alla specifica prestazione svolta ed al contributo apportato dal personale coinvolto secondo i coefficienti di ripartizione indicati nei successivi </w:t>
      </w:r>
      <w:r w:rsidRPr="00EB3B60">
        <w:rPr>
          <w:sz w:val="23"/>
        </w:rPr>
        <w:t>Capi II e III</w:t>
      </w:r>
      <w:r>
        <w:rPr>
          <w:sz w:val="23"/>
        </w:rPr>
        <w:t xml:space="preserve">, nonché motivata in sede di rendiconto nelle apposite schede riferite a </w:t>
      </w:r>
      <w:r>
        <w:rPr>
          <w:sz w:val="23"/>
        </w:rPr>
        <w:lastRenderedPageBreak/>
        <w:t>ciascuna opera, lavoro, servizio o fornitura, come previsto dal successivo art</w:t>
      </w:r>
      <w:r w:rsidRPr="00EB3B60">
        <w:rPr>
          <w:sz w:val="23"/>
        </w:rPr>
        <w:t>. 18.</w:t>
      </w:r>
    </w:p>
    <w:p w14:paraId="5B39D762" w14:textId="77777777" w:rsidR="00BB4AB4" w:rsidRDefault="00BB4AB4">
      <w:pPr>
        <w:pStyle w:val="Corpotesto"/>
        <w:spacing w:before="3"/>
      </w:pPr>
    </w:p>
    <w:p w14:paraId="5508AFD4" w14:textId="77777777" w:rsidR="00BB4AB4" w:rsidRDefault="002A6613">
      <w:pPr>
        <w:pStyle w:val="Paragrafoelenco"/>
        <w:numPr>
          <w:ilvl w:val="0"/>
          <w:numId w:val="16"/>
        </w:numPr>
        <w:tabs>
          <w:tab w:val="left" w:pos="478"/>
        </w:tabs>
        <w:ind w:left="215" w:right="130" w:firstLine="0"/>
        <w:rPr>
          <w:sz w:val="23"/>
        </w:rPr>
      </w:pPr>
      <w:r>
        <w:rPr>
          <w:sz w:val="23"/>
        </w:rPr>
        <w:t xml:space="preserve">Non possono essere concessi incarichi a soggetti condannati ai sensi dell’art. 35-bis del D. Lgs. n. 165/2001. Il </w:t>
      </w:r>
      <w:r w:rsidR="002F0B26">
        <w:rPr>
          <w:sz w:val="23"/>
        </w:rPr>
        <w:t>D</w:t>
      </w:r>
      <w:r>
        <w:rPr>
          <w:sz w:val="23"/>
        </w:rPr>
        <w:t>irigente/</w:t>
      </w:r>
      <w:r w:rsidR="002F0B26">
        <w:rPr>
          <w:sz w:val="23"/>
        </w:rPr>
        <w:t>R</w:t>
      </w:r>
      <w:r>
        <w:rPr>
          <w:sz w:val="23"/>
        </w:rPr>
        <w:t>esponsabile</w:t>
      </w:r>
      <w:r w:rsidR="002F0B26">
        <w:rPr>
          <w:sz w:val="23"/>
        </w:rPr>
        <w:t xml:space="preserve"> di E.Q. </w:t>
      </w:r>
      <w:r>
        <w:rPr>
          <w:sz w:val="23"/>
        </w:rPr>
        <w:t xml:space="preserve"> che dispone l’incarico è tenuto ad accertare l’insussistenza delle citate situazioni.</w:t>
      </w:r>
    </w:p>
    <w:p w14:paraId="494E4111" w14:textId="77777777" w:rsidR="00BB4AB4" w:rsidRDefault="00BB4AB4">
      <w:pPr>
        <w:pStyle w:val="Corpotesto"/>
        <w:spacing w:before="2"/>
      </w:pPr>
    </w:p>
    <w:p w14:paraId="5A22F5FA" w14:textId="77777777" w:rsidR="00BB4AB4" w:rsidRPr="00D06DC0" w:rsidRDefault="002A6613">
      <w:pPr>
        <w:ind w:left="128" w:right="22"/>
        <w:jc w:val="center"/>
        <w:rPr>
          <w:b/>
          <w:sz w:val="28"/>
          <w:szCs w:val="28"/>
        </w:rPr>
      </w:pPr>
      <w:r w:rsidRPr="00D06DC0">
        <w:rPr>
          <w:b/>
          <w:sz w:val="28"/>
          <w:szCs w:val="28"/>
        </w:rPr>
        <w:t>Art.</w:t>
      </w:r>
      <w:r w:rsidRPr="00D06DC0">
        <w:rPr>
          <w:b/>
          <w:spacing w:val="-5"/>
          <w:sz w:val="28"/>
          <w:szCs w:val="28"/>
        </w:rPr>
        <w:t xml:space="preserve"> </w:t>
      </w:r>
      <w:r w:rsidRPr="00D06DC0">
        <w:rPr>
          <w:b/>
          <w:spacing w:val="-10"/>
          <w:sz w:val="28"/>
          <w:szCs w:val="28"/>
        </w:rPr>
        <w:t>4</w:t>
      </w:r>
    </w:p>
    <w:p w14:paraId="0A4358A2" w14:textId="77777777" w:rsidR="00BB4AB4" w:rsidRPr="00D06DC0" w:rsidRDefault="002A6613">
      <w:pPr>
        <w:spacing w:before="2"/>
        <w:ind w:left="119" w:right="22"/>
        <w:jc w:val="center"/>
        <w:rPr>
          <w:b/>
          <w:sz w:val="28"/>
          <w:szCs w:val="28"/>
        </w:rPr>
      </w:pPr>
      <w:r w:rsidRPr="00D06DC0">
        <w:rPr>
          <w:b/>
          <w:sz w:val="28"/>
          <w:szCs w:val="28"/>
        </w:rPr>
        <w:t>Limite</w:t>
      </w:r>
      <w:r w:rsidRPr="00D06DC0">
        <w:rPr>
          <w:b/>
          <w:spacing w:val="-7"/>
          <w:sz w:val="28"/>
          <w:szCs w:val="28"/>
        </w:rPr>
        <w:t xml:space="preserve"> </w:t>
      </w:r>
      <w:r w:rsidRPr="00D06DC0">
        <w:rPr>
          <w:b/>
          <w:sz w:val="28"/>
          <w:szCs w:val="28"/>
        </w:rPr>
        <w:t>soggettivo</w:t>
      </w:r>
      <w:r w:rsidRPr="00D06DC0">
        <w:rPr>
          <w:b/>
          <w:spacing w:val="-3"/>
          <w:sz w:val="28"/>
          <w:szCs w:val="28"/>
        </w:rPr>
        <w:t xml:space="preserve"> </w:t>
      </w:r>
      <w:r w:rsidRPr="00D06DC0">
        <w:rPr>
          <w:b/>
          <w:spacing w:val="-2"/>
          <w:sz w:val="28"/>
          <w:szCs w:val="28"/>
        </w:rPr>
        <w:t>dell’incentivo</w:t>
      </w:r>
    </w:p>
    <w:p w14:paraId="54ABE60A" w14:textId="77777777" w:rsidR="00BB4AB4" w:rsidRDefault="00BB4AB4">
      <w:pPr>
        <w:pStyle w:val="Corpotesto"/>
        <w:spacing w:before="1"/>
        <w:rPr>
          <w:b/>
        </w:rPr>
      </w:pPr>
    </w:p>
    <w:p w14:paraId="61A4E765" w14:textId="77777777" w:rsidR="00BB4AB4" w:rsidRDefault="002A6613">
      <w:pPr>
        <w:pStyle w:val="Paragrafoelenco"/>
        <w:numPr>
          <w:ilvl w:val="0"/>
          <w:numId w:val="15"/>
        </w:numPr>
        <w:tabs>
          <w:tab w:val="left" w:pos="478"/>
        </w:tabs>
        <w:ind w:left="215" w:right="124" w:firstLine="0"/>
        <w:rPr>
          <w:sz w:val="23"/>
        </w:rPr>
      </w:pPr>
      <w:r>
        <w:rPr>
          <w:sz w:val="23"/>
        </w:rPr>
        <w:t xml:space="preserve">L’incentivo complessivamente maturato dal personale nel corso dell’anno di competenza, a prescindere dalla data di pagamento, anche per attività svolte per conto di altre amministrazioni, non può superare il trattamento economico complessivo annuo lordo percepito dallo stesso dipendente. Nel caso in cui l’amministrazione adotti i metodi e gli strumenti digitali per la gestione informativa dell’appalto previsti dal Codice, detto limite è aumentato del 15 per cento. Incrementa altresì le risorse di cui al comma 5, dell’art. 45 del </w:t>
      </w:r>
      <w:proofErr w:type="spellStart"/>
      <w:r>
        <w:rPr>
          <w:sz w:val="23"/>
        </w:rPr>
        <w:t>D.Lgs.</w:t>
      </w:r>
      <w:proofErr w:type="spellEnd"/>
      <w:r>
        <w:rPr>
          <w:sz w:val="23"/>
        </w:rPr>
        <w:t xml:space="preserve"> 36/23 e </w:t>
      </w:r>
      <w:proofErr w:type="spellStart"/>
      <w:r>
        <w:rPr>
          <w:sz w:val="23"/>
        </w:rPr>
        <w:t>ss.mm.ii</w:t>
      </w:r>
      <w:proofErr w:type="spellEnd"/>
      <w:r>
        <w:rPr>
          <w:sz w:val="23"/>
        </w:rPr>
        <w:t>., la parte di incentivo che corrisponde a prestazioni non svolte dal proprio personale, perché affidate a personale esterno all’amministrazione medesima oppure perché prive dell’attestazione del dirigente o del responsabile del servizio</w:t>
      </w:r>
      <w:r w:rsidR="007D2144">
        <w:rPr>
          <w:sz w:val="23"/>
        </w:rPr>
        <w:t xml:space="preserve"> di E.Q.</w:t>
      </w:r>
    </w:p>
    <w:p w14:paraId="0E4DFEC3" w14:textId="77777777" w:rsidR="00BB4AB4" w:rsidRDefault="00BB4AB4">
      <w:pPr>
        <w:pStyle w:val="Corpotesto"/>
        <w:spacing w:before="5"/>
      </w:pPr>
    </w:p>
    <w:p w14:paraId="613335FC" w14:textId="77777777" w:rsidR="00BB4AB4" w:rsidRDefault="002A6613">
      <w:pPr>
        <w:pStyle w:val="Paragrafoelenco"/>
        <w:numPr>
          <w:ilvl w:val="0"/>
          <w:numId w:val="15"/>
        </w:numPr>
        <w:tabs>
          <w:tab w:val="left" w:pos="500"/>
        </w:tabs>
        <w:ind w:left="215" w:right="136" w:firstLine="0"/>
        <w:rPr>
          <w:sz w:val="23"/>
        </w:rPr>
      </w:pPr>
      <w:r>
        <w:rPr>
          <w:sz w:val="23"/>
        </w:rPr>
        <w:t>L’incentivo eccedente il limite di cui al precedente comma incrementa le risorse di cui al successivo art. 7.</w:t>
      </w:r>
    </w:p>
    <w:p w14:paraId="04AAF8C4" w14:textId="77777777" w:rsidR="00BB4AB4" w:rsidRDefault="00BB4AB4">
      <w:pPr>
        <w:pStyle w:val="Corpotesto"/>
        <w:spacing w:before="1"/>
      </w:pPr>
    </w:p>
    <w:p w14:paraId="2E16201E" w14:textId="77777777" w:rsidR="00BB4AB4" w:rsidRPr="00D06DC0" w:rsidRDefault="002A6613">
      <w:pPr>
        <w:ind w:left="128" w:right="22"/>
        <w:jc w:val="center"/>
        <w:rPr>
          <w:b/>
          <w:sz w:val="28"/>
          <w:szCs w:val="28"/>
        </w:rPr>
      </w:pPr>
      <w:r w:rsidRPr="00D06DC0">
        <w:rPr>
          <w:b/>
          <w:sz w:val="28"/>
          <w:szCs w:val="28"/>
        </w:rPr>
        <w:t>Art.</w:t>
      </w:r>
      <w:r w:rsidRPr="00D06DC0">
        <w:rPr>
          <w:b/>
          <w:spacing w:val="-5"/>
          <w:sz w:val="28"/>
          <w:szCs w:val="28"/>
        </w:rPr>
        <w:t xml:space="preserve"> </w:t>
      </w:r>
      <w:r w:rsidRPr="00D06DC0">
        <w:rPr>
          <w:b/>
          <w:spacing w:val="-10"/>
          <w:sz w:val="28"/>
          <w:szCs w:val="28"/>
        </w:rPr>
        <w:t>5</w:t>
      </w:r>
    </w:p>
    <w:p w14:paraId="21DAD91F" w14:textId="77777777" w:rsidR="00BB4AB4" w:rsidRPr="00D06DC0" w:rsidRDefault="002A6613">
      <w:pPr>
        <w:spacing w:before="1"/>
        <w:ind w:left="120" w:right="22"/>
        <w:jc w:val="center"/>
        <w:rPr>
          <w:b/>
          <w:sz w:val="28"/>
          <w:szCs w:val="28"/>
        </w:rPr>
      </w:pPr>
      <w:r w:rsidRPr="00D06DC0">
        <w:rPr>
          <w:b/>
          <w:sz w:val="28"/>
          <w:szCs w:val="28"/>
        </w:rPr>
        <w:t>Esclusione</w:t>
      </w:r>
      <w:r w:rsidRPr="00D06DC0">
        <w:rPr>
          <w:b/>
          <w:spacing w:val="-8"/>
          <w:sz w:val="28"/>
          <w:szCs w:val="28"/>
        </w:rPr>
        <w:t xml:space="preserve"> </w:t>
      </w:r>
      <w:r w:rsidRPr="00D06DC0">
        <w:rPr>
          <w:b/>
          <w:sz w:val="28"/>
          <w:szCs w:val="28"/>
        </w:rPr>
        <w:t>dalla</w:t>
      </w:r>
      <w:r w:rsidRPr="00D06DC0">
        <w:rPr>
          <w:b/>
          <w:spacing w:val="-8"/>
          <w:sz w:val="28"/>
          <w:szCs w:val="28"/>
        </w:rPr>
        <w:t xml:space="preserve"> </w:t>
      </w:r>
      <w:r w:rsidRPr="00D06DC0">
        <w:rPr>
          <w:b/>
          <w:sz w:val="28"/>
          <w:szCs w:val="28"/>
        </w:rPr>
        <w:t>disciplina</w:t>
      </w:r>
      <w:r w:rsidRPr="00D06DC0">
        <w:rPr>
          <w:b/>
          <w:spacing w:val="-8"/>
          <w:sz w:val="28"/>
          <w:szCs w:val="28"/>
        </w:rPr>
        <w:t xml:space="preserve"> </w:t>
      </w:r>
      <w:r w:rsidRPr="00D06DC0">
        <w:rPr>
          <w:b/>
          <w:spacing w:val="-2"/>
          <w:sz w:val="28"/>
          <w:szCs w:val="28"/>
        </w:rPr>
        <w:t>dell’incentivo</w:t>
      </w:r>
    </w:p>
    <w:p w14:paraId="63C832E8" w14:textId="77777777" w:rsidR="00BB4AB4" w:rsidRDefault="00BB4AB4">
      <w:pPr>
        <w:pStyle w:val="Corpotesto"/>
        <w:spacing w:before="1"/>
        <w:rPr>
          <w:b/>
        </w:rPr>
      </w:pPr>
    </w:p>
    <w:p w14:paraId="1255D469" w14:textId="77777777" w:rsidR="00BB4AB4" w:rsidRDefault="002A6613">
      <w:pPr>
        <w:pStyle w:val="Paragrafoelenco"/>
        <w:numPr>
          <w:ilvl w:val="0"/>
          <w:numId w:val="14"/>
        </w:numPr>
        <w:tabs>
          <w:tab w:val="left" w:pos="588"/>
        </w:tabs>
        <w:ind w:left="215" w:right="126" w:firstLine="0"/>
        <w:rPr>
          <w:sz w:val="23"/>
        </w:rPr>
      </w:pPr>
      <w:r>
        <w:rPr>
          <w:sz w:val="23"/>
        </w:rPr>
        <w:t xml:space="preserve">Salvo quanto previsto dall’art. 1 del presente ordinamento (nomina del direttore dell’esecuzione secondo quanto stabilito dall’art. 45 c. 2 del </w:t>
      </w:r>
      <w:proofErr w:type="spellStart"/>
      <w:r>
        <w:rPr>
          <w:sz w:val="23"/>
        </w:rPr>
        <w:t>D.Lgs.</w:t>
      </w:r>
      <w:proofErr w:type="spellEnd"/>
      <w:r>
        <w:rPr>
          <w:sz w:val="23"/>
        </w:rPr>
        <w:t xml:space="preserve"> 36/23 e </w:t>
      </w:r>
      <w:proofErr w:type="spellStart"/>
      <w:r>
        <w:rPr>
          <w:sz w:val="23"/>
        </w:rPr>
        <w:t>s.m.i.</w:t>
      </w:r>
      <w:proofErr w:type="spellEnd"/>
      <w:r>
        <w:rPr>
          <w:sz w:val="23"/>
        </w:rPr>
        <w:t>), sono esclusi dall’incentivazione di cui al presente Ordinamento:</w:t>
      </w:r>
    </w:p>
    <w:p w14:paraId="01C289BA" w14:textId="77777777" w:rsidR="00BB4AB4" w:rsidRPr="00084564" w:rsidRDefault="002A6613">
      <w:pPr>
        <w:pStyle w:val="Paragrafoelenco"/>
        <w:numPr>
          <w:ilvl w:val="1"/>
          <w:numId w:val="14"/>
        </w:numPr>
        <w:tabs>
          <w:tab w:val="left" w:pos="492"/>
        </w:tabs>
        <w:spacing w:before="68"/>
        <w:ind w:left="215" w:right="126" w:firstLine="0"/>
        <w:rPr>
          <w:sz w:val="23"/>
        </w:rPr>
      </w:pPr>
      <w:r w:rsidRPr="00084564">
        <w:rPr>
          <w:sz w:val="23"/>
        </w:rPr>
        <w:t>gli atti di pianificazione generale e/o particolareggiata anche se finalizzati alla realizzazione di opere pubbliche;</w:t>
      </w:r>
    </w:p>
    <w:p w14:paraId="1F2A6649" w14:textId="77777777" w:rsidR="00BB4AB4" w:rsidRPr="00084564" w:rsidRDefault="00BB4AB4">
      <w:pPr>
        <w:pStyle w:val="Corpotesto"/>
        <w:spacing w:before="3"/>
      </w:pPr>
    </w:p>
    <w:p w14:paraId="38A2BD76" w14:textId="77777777" w:rsidR="00BB4AB4" w:rsidRPr="00084564" w:rsidRDefault="002A6613">
      <w:pPr>
        <w:pStyle w:val="Paragrafoelenco"/>
        <w:numPr>
          <w:ilvl w:val="1"/>
          <w:numId w:val="14"/>
        </w:numPr>
        <w:tabs>
          <w:tab w:val="left" w:pos="482"/>
        </w:tabs>
        <w:ind w:left="482" w:hanging="267"/>
        <w:rPr>
          <w:sz w:val="23"/>
        </w:rPr>
      </w:pPr>
      <w:r w:rsidRPr="00084564">
        <w:rPr>
          <w:sz w:val="23"/>
        </w:rPr>
        <w:t>i</w:t>
      </w:r>
      <w:r w:rsidRPr="00084564">
        <w:rPr>
          <w:spacing w:val="-4"/>
          <w:sz w:val="23"/>
        </w:rPr>
        <w:t xml:space="preserve"> </w:t>
      </w:r>
      <w:r w:rsidRPr="00084564">
        <w:rPr>
          <w:sz w:val="23"/>
        </w:rPr>
        <w:t>lavori</w:t>
      </w:r>
      <w:r w:rsidRPr="00084564">
        <w:rPr>
          <w:spacing w:val="-2"/>
          <w:sz w:val="23"/>
        </w:rPr>
        <w:t xml:space="preserve"> </w:t>
      </w:r>
      <w:r w:rsidRPr="00084564">
        <w:rPr>
          <w:sz w:val="23"/>
        </w:rPr>
        <w:t>di</w:t>
      </w:r>
      <w:r w:rsidRPr="00084564">
        <w:rPr>
          <w:spacing w:val="-2"/>
          <w:sz w:val="23"/>
        </w:rPr>
        <w:t xml:space="preserve"> </w:t>
      </w:r>
      <w:r w:rsidRPr="00084564">
        <w:rPr>
          <w:sz w:val="23"/>
        </w:rPr>
        <w:t>importo</w:t>
      </w:r>
      <w:r w:rsidRPr="00084564">
        <w:rPr>
          <w:spacing w:val="-3"/>
          <w:sz w:val="23"/>
        </w:rPr>
        <w:t xml:space="preserve"> </w:t>
      </w:r>
      <w:r w:rsidRPr="00084564">
        <w:rPr>
          <w:sz w:val="23"/>
        </w:rPr>
        <w:t>inferiore</w:t>
      </w:r>
      <w:r w:rsidRPr="00084564">
        <w:rPr>
          <w:spacing w:val="-3"/>
          <w:sz w:val="23"/>
        </w:rPr>
        <w:t xml:space="preserve"> </w:t>
      </w:r>
      <w:r w:rsidRPr="00084564">
        <w:rPr>
          <w:sz w:val="23"/>
        </w:rPr>
        <w:t>a</w:t>
      </w:r>
      <w:r w:rsidRPr="00084564">
        <w:rPr>
          <w:spacing w:val="-2"/>
          <w:sz w:val="23"/>
        </w:rPr>
        <w:t xml:space="preserve"> </w:t>
      </w:r>
      <w:r w:rsidRPr="00084564">
        <w:rPr>
          <w:sz w:val="23"/>
        </w:rPr>
        <w:t>euro</w:t>
      </w:r>
      <w:r w:rsidRPr="00084564">
        <w:rPr>
          <w:spacing w:val="5"/>
          <w:sz w:val="23"/>
        </w:rPr>
        <w:t xml:space="preserve"> </w:t>
      </w:r>
      <w:r w:rsidRPr="00084564">
        <w:rPr>
          <w:spacing w:val="-2"/>
          <w:sz w:val="23"/>
        </w:rPr>
        <w:t>20.000,00;</w:t>
      </w:r>
    </w:p>
    <w:p w14:paraId="564B3886" w14:textId="77777777" w:rsidR="00BB4AB4" w:rsidRPr="00084564" w:rsidRDefault="00BB4AB4">
      <w:pPr>
        <w:pStyle w:val="Corpotesto"/>
        <w:spacing w:before="1"/>
      </w:pPr>
    </w:p>
    <w:p w14:paraId="1EC452A9" w14:textId="77777777" w:rsidR="00BB4AB4" w:rsidRPr="00084564" w:rsidRDefault="002A6613">
      <w:pPr>
        <w:pStyle w:val="Paragrafoelenco"/>
        <w:numPr>
          <w:ilvl w:val="1"/>
          <w:numId w:val="14"/>
        </w:numPr>
        <w:tabs>
          <w:tab w:val="left" w:pos="485"/>
        </w:tabs>
        <w:ind w:left="215" w:right="130" w:firstLine="0"/>
        <w:rPr>
          <w:sz w:val="23"/>
        </w:rPr>
      </w:pPr>
      <w:r w:rsidRPr="00084564">
        <w:rPr>
          <w:sz w:val="23"/>
        </w:rPr>
        <w:t xml:space="preserve">gli acquisti di beni e servizi non incentivabili ai sensi delle vigenti disposizioni di legge e in particolare dall’art. 45 del d.lgs. 36/2023 e </w:t>
      </w:r>
      <w:proofErr w:type="spellStart"/>
      <w:r w:rsidRPr="00084564">
        <w:rPr>
          <w:sz w:val="23"/>
        </w:rPr>
        <w:t>s.m.i.</w:t>
      </w:r>
      <w:proofErr w:type="spellEnd"/>
      <w:r w:rsidRPr="00084564">
        <w:rPr>
          <w:sz w:val="23"/>
        </w:rPr>
        <w:t xml:space="preserve"> e relativi allegati, nel rispetto dei presupposti ivi previsti per l’individuazione del direttore dell’esecuzione contrattuale;</w:t>
      </w:r>
    </w:p>
    <w:p w14:paraId="6CA3D909" w14:textId="77777777" w:rsidR="00BB4AB4" w:rsidRPr="00084564" w:rsidRDefault="00BB4AB4">
      <w:pPr>
        <w:pStyle w:val="Corpotesto"/>
        <w:spacing w:before="2"/>
      </w:pPr>
    </w:p>
    <w:p w14:paraId="64CA1E96" w14:textId="77777777" w:rsidR="00BB4AB4" w:rsidRPr="00084564" w:rsidRDefault="002A6613">
      <w:pPr>
        <w:pStyle w:val="Paragrafoelenco"/>
        <w:numPr>
          <w:ilvl w:val="1"/>
          <w:numId w:val="14"/>
        </w:numPr>
        <w:tabs>
          <w:tab w:val="left" w:pos="482"/>
        </w:tabs>
        <w:ind w:left="482" w:hanging="267"/>
        <w:rPr>
          <w:sz w:val="23"/>
        </w:rPr>
      </w:pPr>
      <w:r w:rsidRPr="00084564">
        <w:rPr>
          <w:sz w:val="23"/>
        </w:rPr>
        <w:t>i</w:t>
      </w:r>
      <w:r w:rsidRPr="00084564">
        <w:rPr>
          <w:spacing w:val="-9"/>
          <w:sz w:val="23"/>
        </w:rPr>
        <w:t xml:space="preserve"> </w:t>
      </w:r>
      <w:r w:rsidRPr="00084564">
        <w:rPr>
          <w:sz w:val="23"/>
        </w:rPr>
        <w:t>contratti</w:t>
      </w:r>
      <w:r w:rsidRPr="00084564">
        <w:rPr>
          <w:spacing w:val="-4"/>
          <w:sz w:val="23"/>
        </w:rPr>
        <w:t xml:space="preserve"> </w:t>
      </w:r>
      <w:r w:rsidRPr="00084564">
        <w:rPr>
          <w:sz w:val="23"/>
        </w:rPr>
        <w:t>esclusi</w:t>
      </w:r>
      <w:r w:rsidRPr="00084564">
        <w:rPr>
          <w:spacing w:val="-4"/>
          <w:sz w:val="23"/>
        </w:rPr>
        <w:t xml:space="preserve"> </w:t>
      </w:r>
      <w:r w:rsidRPr="00084564">
        <w:rPr>
          <w:sz w:val="23"/>
        </w:rPr>
        <w:t>dall’applicazione</w:t>
      </w:r>
      <w:r w:rsidRPr="00084564">
        <w:rPr>
          <w:spacing w:val="-5"/>
          <w:sz w:val="23"/>
        </w:rPr>
        <w:t xml:space="preserve"> </w:t>
      </w:r>
      <w:r w:rsidRPr="00084564">
        <w:rPr>
          <w:sz w:val="23"/>
        </w:rPr>
        <w:t>del</w:t>
      </w:r>
      <w:r w:rsidRPr="00084564">
        <w:rPr>
          <w:spacing w:val="-5"/>
          <w:sz w:val="23"/>
        </w:rPr>
        <w:t xml:space="preserve"> </w:t>
      </w:r>
      <w:r w:rsidRPr="00084564">
        <w:rPr>
          <w:sz w:val="23"/>
        </w:rPr>
        <w:t>Codice</w:t>
      </w:r>
      <w:r w:rsidRPr="00084564">
        <w:rPr>
          <w:spacing w:val="-5"/>
          <w:sz w:val="23"/>
        </w:rPr>
        <w:t xml:space="preserve"> </w:t>
      </w:r>
      <w:r w:rsidRPr="00084564">
        <w:rPr>
          <w:sz w:val="23"/>
        </w:rPr>
        <w:t>a</w:t>
      </w:r>
      <w:r w:rsidRPr="00084564">
        <w:rPr>
          <w:spacing w:val="-7"/>
          <w:sz w:val="23"/>
        </w:rPr>
        <w:t xml:space="preserve"> </w:t>
      </w:r>
      <w:r w:rsidRPr="00084564">
        <w:rPr>
          <w:sz w:val="23"/>
        </w:rPr>
        <w:t>termini</w:t>
      </w:r>
      <w:r w:rsidRPr="00084564">
        <w:rPr>
          <w:spacing w:val="-4"/>
          <w:sz w:val="23"/>
        </w:rPr>
        <w:t xml:space="preserve"> </w:t>
      </w:r>
      <w:r w:rsidRPr="00084564">
        <w:rPr>
          <w:sz w:val="23"/>
        </w:rPr>
        <w:t>dell’art.</w:t>
      </w:r>
      <w:r w:rsidRPr="00084564">
        <w:rPr>
          <w:spacing w:val="-5"/>
          <w:sz w:val="23"/>
        </w:rPr>
        <w:t xml:space="preserve"> 56;</w:t>
      </w:r>
    </w:p>
    <w:p w14:paraId="3904451F" w14:textId="77777777" w:rsidR="00BB4AB4" w:rsidRPr="00084564" w:rsidRDefault="00BB4AB4">
      <w:pPr>
        <w:pStyle w:val="Corpotesto"/>
        <w:spacing w:before="1"/>
      </w:pPr>
    </w:p>
    <w:p w14:paraId="73DC8DED" w14:textId="77777777" w:rsidR="00BB4AB4" w:rsidRPr="00084564" w:rsidRDefault="002A6613" w:rsidP="00B73DF9">
      <w:pPr>
        <w:pStyle w:val="Paragrafoelenco"/>
        <w:numPr>
          <w:ilvl w:val="1"/>
          <w:numId w:val="14"/>
        </w:numPr>
        <w:tabs>
          <w:tab w:val="left" w:pos="418"/>
        </w:tabs>
        <w:ind w:firstLine="68"/>
        <w:rPr>
          <w:sz w:val="23"/>
        </w:rPr>
      </w:pPr>
      <w:r w:rsidRPr="00084564">
        <w:rPr>
          <w:sz w:val="23"/>
        </w:rPr>
        <w:t>i</w:t>
      </w:r>
      <w:r w:rsidRPr="00084564">
        <w:rPr>
          <w:spacing w:val="-9"/>
          <w:sz w:val="23"/>
        </w:rPr>
        <w:t xml:space="preserve"> </w:t>
      </w:r>
      <w:r w:rsidRPr="00084564">
        <w:rPr>
          <w:sz w:val="23"/>
        </w:rPr>
        <w:t>soggetti</w:t>
      </w:r>
      <w:r w:rsidRPr="00084564">
        <w:rPr>
          <w:spacing w:val="-5"/>
          <w:sz w:val="23"/>
        </w:rPr>
        <w:t xml:space="preserve"> </w:t>
      </w:r>
      <w:r w:rsidRPr="00084564">
        <w:rPr>
          <w:sz w:val="23"/>
        </w:rPr>
        <w:t>non</w:t>
      </w:r>
      <w:r w:rsidRPr="00084564">
        <w:rPr>
          <w:spacing w:val="-6"/>
          <w:sz w:val="23"/>
        </w:rPr>
        <w:t xml:space="preserve"> </w:t>
      </w:r>
      <w:r w:rsidRPr="00084564">
        <w:rPr>
          <w:sz w:val="23"/>
        </w:rPr>
        <w:t>incardinati</w:t>
      </w:r>
      <w:r w:rsidRPr="00084564">
        <w:rPr>
          <w:spacing w:val="-5"/>
          <w:sz w:val="23"/>
        </w:rPr>
        <w:t xml:space="preserve"> </w:t>
      </w:r>
      <w:r w:rsidRPr="00084564">
        <w:rPr>
          <w:sz w:val="23"/>
        </w:rPr>
        <w:t>contrattualmente</w:t>
      </w:r>
      <w:r w:rsidRPr="00084564">
        <w:rPr>
          <w:spacing w:val="-6"/>
          <w:sz w:val="23"/>
        </w:rPr>
        <w:t xml:space="preserve"> </w:t>
      </w:r>
      <w:r w:rsidRPr="00084564">
        <w:rPr>
          <w:sz w:val="23"/>
        </w:rPr>
        <w:t>nella</w:t>
      </w:r>
      <w:r w:rsidRPr="00084564">
        <w:rPr>
          <w:spacing w:val="-6"/>
          <w:sz w:val="23"/>
        </w:rPr>
        <w:t xml:space="preserve"> </w:t>
      </w:r>
      <w:r w:rsidRPr="00084564">
        <w:rPr>
          <w:sz w:val="23"/>
        </w:rPr>
        <w:t>struttura</w:t>
      </w:r>
      <w:r w:rsidRPr="00084564">
        <w:rPr>
          <w:spacing w:val="-5"/>
          <w:sz w:val="23"/>
        </w:rPr>
        <w:t xml:space="preserve"> </w:t>
      </w:r>
      <w:r w:rsidRPr="00084564">
        <w:rPr>
          <w:spacing w:val="-2"/>
          <w:sz w:val="23"/>
        </w:rPr>
        <w:t>amministrativa.</w:t>
      </w:r>
    </w:p>
    <w:p w14:paraId="6F3DAADD" w14:textId="77777777" w:rsidR="00BB4AB4" w:rsidRPr="00084564" w:rsidRDefault="00BB4AB4">
      <w:pPr>
        <w:pStyle w:val="Corpotesto"/>
        <w:spacing w:before="1"/>
      </w:pPr>
    </w:p>
    <w:p w14:paraId="2BD0E489" w14:textId="77777777" w:rsidR="00BB4AB4" w:rsidRPr="00084564" w:rsidRDefault="002A6613">
      <w:pPr>
        <w:pStyle w:val="Paragrafoelenco"/>
        <w:numPr>
          <w:ilvl w:val="1"/>
          <w:numId w:val="14"/>
        </w:numPr>
        <w:tabs>
          <w:tab w:val="left" w:pos="524"/>
        </w:tabs>
        <w:ind w:left="215" w:right="135" w:firstLine="0"/>
        <w:rPr>
          <w:sz w:val="23"/>
        </w:rPr>
      </w:pPr>
      <w:r w:rsidRPr="00084564">
        <w:rPr>
          <w:sz w:val="23"/>
        </w:rPr>
        <w:t xml:space="preserve">i lavori e gli acquisti di beni e servizi – indipendentemente dal loro valore – in caso di affidamenti in house </w:t>
      </w:r>
      <w:proofErr w:type="gramStart"/>
      <w:r w:rsidRPr="00084564">
        <w:rPr>
          <w:sz w:val="23"/>
        </w:rPr>
        <w:t>( parere</w:t>
      </w:r>
      <w:proofErr w:type="gramEnd"/>
      <w:r w:rsidRPr="00084564">
        <w:rPr>
          <w:sz w:val="23"/>
        </w:rPr>
        <w:t xml:space="preserve"> ANAC n. 36/2024)</w:t>
      </w:r>
    </w:p>
    <w:p w14:paraId="07DC262D" w14:textId="77777777" w:rsidR="00BB4AB4" w:rsidRPr="00084564" w:rsidRDefault="00BB4AB4">
      <w:pPr>
        <w:pStyle w:val="Corpotesto"/>
      </w:pPr>
    </w:p>
    <w:p w14:paraId="23B14DFD" w14:textId="77777777" w:rsidR="00BB4AB4" w:rsidRPr="00084564" w:rsidRDefault="00CF7C27">
      <w:pPr>
        <w:pStyle w:val="Paragrafoelenco"/>
        <w:numPr>
          <w:ilvl w:val="0"/>
          <w:numId w:val="14"/>
        </w:numPr>
        <w:tabs>
          <w:tab w:val="left" w:pos="482"/>
        </w:tabs>
        <w:spacing w:before="1"/>
        <w:ind w:left="215" w:right="124" w:firstLine="0"/>
        <w:rPr>
          <w:sz w:val="23"/>
        </w:rPr>
      </w:pPr>
      <w:r w:rsidRPr="00084564">
        <w:rPr>
          <w:sz w:val="23"/>
        </w:rPr>
        <w:t>In linea generale solo in presenza di una procedura di gara o in generale di una procedura competitiva si potrà accantonare il fondo ai fini della ripartizione.</w:t>
      </w:r>
    </w:p>
    <w:p w14:paraId="64099AE1" w14:textId="77777777" w:rsidR="00CF7C27" w:rsidRDefault="00CF7C27">
      <w:pPr>
        <w:pStyle w:val="Paragrafoelenco"/>
        <w:numPr>
          <w:ilvl w:val="0"/>
          <w:numId w:val="14"/>
        </w:numPr>
        <w:tabs>
          <w:tab w:val="left" w:pos="482"/>
        </w:tabs>
        <w:spacing w:before="1"/>
        <w:ind w:left="215" w:right="124" w:firstLine="0"/>
        <w:rPr>
          <w:sz w:val="23"/>
        </w:rPr>
      </w:pPr>
      <w:r>
        <w:rPr>
          <w:sz w:val="23"/>
        </w:rPr>
        <w:t xml:space="preserve">Si precisa che le quote dell’incentivo verranno corrisposte solo se nel quadro economico di progetto approvato è previsto l’accantonamento delle risorse </w:t>
      </w:r>
      <w:proofErr w:type="gramStart"/>
      <w:r>
        <w:rPr>
          <w:sz w:val="23"/>
        </w:rPr>
        <w:t>finanziarie .</w:t>
      </w:r>
      <w:proofErr w:type="gramEnd"/>
    </w:p>
    <w:p w14:paraId="5F879DE0" w14:textId="77777777" w:rsidR="00BB4AB4" w:rsidRDefault="00BB4AB4">
      <w:pPr>
        <w:pStyle w:val="Corpotesto"/>
      </w:pPr>
    </w:p>
    <w:p w14:paraId="70C0890B" w14:textId="77777777" w:rsidR="00BB4AB4" w:rsidRDefault="00BB4AB4">
      <w:pPr>
        <w:pStyle w:val="Corpotesto"/>
        <w:spacing w:before="5"/>
      </w:pPr>
    </w:p>
    <w:p w14:paraId="25564FB4" w14:textId="77777777" w:rsidR="00BB4AB4" w:rsidRPr="00D06DC0" w:rsidRDefault="002A6613">
      <w:pPr>
        <w:spacing w:line="264" w:lineRule="exact"/>
        <w:ind w:left="128" w:right="22"/>
        <w:jc w:val="center"/>
        <w:rPr>
          <w:b/>
          <w:sz w:val="28"/>
          <w:szCs w:val="28"/>
        </w:rPr>
      </w:pPr>
      <w:r w:rsidRPr="00D06DC0">
        <w:rPr>
          <w:b/>
          <w:sz w:val="28"/>
          <w:szCs w:val="28"/>
        </w:rPr>
        <w:t>Art.</w:t>
      </w:r>
      <w:r w:rsidRPr="00D06DC0">
        <w:rPr>
          <w:b/>
          <w:spacing w:val="-5"/>
          <w:sz w:val="28"/>
          <w:szCs w:val="28"/>
        </w:rPr>
        <w:t xml:space="preserve"> </w:t>
      </w:r>
      <w:r w:rsidRPr="00D06DC0">
        <w:rPr>
          <w:b/>
          <w:spacing w:val="-10"/>
          <w:sz w:val="28"/>
          <w:szCs w:val="28"/>
        </w:rPr>
        <w:t>6</w:t>
      </w:r>
    </w:p>
    <w:p w14:paraId="7B3C64A9" w14:textId="77777777" w:rsidR="00BB4AB4" w:rsidRPr="00D06DC0" w:rsidRDefault="002A6613">
      <w:pPr>
        <w:spacing w:line="264" w:lineRule="exact"/>
        <w:ind w:left="121" w:right="22"/>
        <w:jc w:val="center"/>
        <w:rPr>
          <w:b/>
          <w:sz w:val="28"/>
          <w:szCs w:val="28"/>
        </w:rPr>
      </w:pPr>
      <w:r w:rsidRPr="00D06DC0">
        <w:rPr>
          <w:b/>
          <w:sz w:val="28"/>
          <w:szCs w:val="28"/>
        </w:rPr>
        <w:t>Centrali</w:t>
      </w:r>
      <w:r w:rsidRPr="00D06DC0">
        <w:rPr>
          <w:b/>
          <w:spacing w:val="-5"/>
          <w:sz w:val="28"/>
          <w:szCs w:val="28"/>
        </w:rPr>
        <w:t xml:space="preserve"> </w:t>
      </w:r>
      <w:r w:rsidRPr="00D06DC0">
        <w:rPr>
          <w:b/>
          <w:sz w:val="28"/>
          <w:szCs w:val="28"/>
        </w:rPr>
        <w:t>di</w:t>
      </w:r>
      <w:r w:rsidRPr="00D06DC0">
        <w:rPr>
          <w:b/>
          <w:spacing w:val="-4"/>
          <w:sz w:val="28"/>
          <w:szCs w:val="28"/>
        </w:rPr>
        <w:t xml:space="preserve"> </w:t>
      </w:r>
      <w:r w:rsidRPr="00D06DC0">
        <w:rPr>
          <w:b/>
          <w:spacing w:val="-2"/>
          <w:sz w:val="28"/>
          <w:szCs w:val="28"/>
        </w:rPr>
        <w:t>committenza</w:t>
      </w:r>
    </w:p>
    <w:p w14:paraId="56EE910B" w14:textId="77777777" w:rsidR="00BB4AB4" w:rsidRDefault="00BB4AB4">
      <w:pPr>
        <w:pStyle w:val="Corpotesto"/>
        <w:spacing w:before="1"/>
        <w:rPr>
          <w:b/>
        </w:rPr>
      </w:pPr>
    </w:p>
    <w:p w14:paraId="193F3155" w14:textId="77777777" w:rsidR="00BB4AB4" w:rsidRDefault="002A6613">
      <w:pPr>
        <w:pStyle w:val="Paragrafoelenco"/>
        <w:numPr>
          <w:ilvl w:val="0"/>
          <w:numId w:val="13"/>
        </w:numPr>
        <w:tabs>
          <w:tab w:val="left" w:pos="517"/>
        </w:tabs>
        <w:ind w:left="215" w:right="128" w:firstLine="0"/>
        <w:rPr>
          <w:sz w:val="23"/>
        </w:rPr>
      </w:pPr>
      <w:r>
        <w:rPr>
          <w:sz w:val="23"/>
        </w:rPr>
        <w:lastRenderedPageBreak/>
        <w:t xml:space="preserve">In caso di attività svolta da parte del Comune in qualità di centrale di committenza, al personale della stessa è attribuito un incentivo corrispondente all’attività effettivamente svolta così come quantificata dal presente Regolamento ma, comunque, in misura non superiore al </w:t>
      </w:r>
      <w:bookmarkStart w:id="0" w:name="_bookmark0"/>
      <w:bookmarkEnd w:id="0"/>
      <w:r w:rsidRPr="00084564">
        <w:rPr>
          <w:b/>
          <w:sz w:val="23"/>
        </w:rPr>
        <w:t>25</w:t>
      </w:r>
      <w:hyperlink w:anchor="_bookmark1" w:history="1">
        <w:r w:rsidRPr="00084564">
          <w:rPr>
            <w:sz w:val="23"/>
            <w:vertAlign w:val="superscript"/>
          </w:rPr>
          <w:t>1</w:t>
        </w:r>
      </w:hyperlink>
      <w:r w:rsidRPr="00084564">
        <w:rPr>
          <w:sz w:val="23"/>
        </w:rPr>
        <w:t xml:space="preserve">% della </w:t>
      </w:r>
      <w:r>
        <w:rPr>
          <w:sz w:val="23"/>
        </w:rPr>
        <w:t>misura complessiva dell’incentivo previsto dal presente Regolamento.</w:t>
      </w:r>
    </w:p>
    <w:p w14:paraId="285457A8" w14:textId="77777777" w:rsidR="00BB4AB4" w:rsidRDefault="00BB4AB4">
      <w:pPr>
        <w:pStyle w:val="Corpotesto"/>
        <w:spacing w:before="4"/>
      </w:pPr>
    </w:p>
    <w:p w14:paraId="46B39056" w14:textId="77777777" w:rsidR="00BB4AB4" w:rsidRPr="00084564" w:rsidRDefault="002A6613">
      <w:pPr>
        <w:pStyle w:val="Paragrafoelenco"/>
        <w:numPr>
          <w:ilvl w:val="0"/>
          <w:numId w:val="13"/>
        </w:numPr>
        <w:tabs>
          <w:tab w:val="left" w:pos="476"/>
        </w:tabs>
        <w:ind w:left="215" w:right="137" w:firstLine="0"/>
        <w:rPr>
          <w:sz w:val="23"/>
        </w:rPr>
      </w:pPr>
      <w:r>
        <w:rPr>
          <w:sz w:val="23"/>
        </w:rPr>
        <w:t xml:space="preserve">La quota è assegnata su richiesta della centrale che indichi le attività incentivabili tra quelle di cui all’art. </w:t>
      </w:r>
      <w:r w:rsidRPr="00084564">
        <w:rPr>
          <w:sz w:val="23"/>
        </w:rPr>
        <w:t>2, c. 2.</w:t>
      </w:r>
    </w:p>
    <w:p w14:paraId="71B517F1" w14:textId="77777777" w:rsidR="00BB4AB4" w:rsidRDefault="00BB4AB4">
      <w:pPr>
        <w:pStyle w:val="Corpotesto"/>
      </w:pPr>
    </w:p>
    <w:p w14:paraId="4B647D8C" w14:textId="77777777" w:rsidR="00BB4AB4" w:rsidRDefault="002A6613">
      <w:pPr>
        <w:pStyle w:val="Paragrafoelenco"/>
        <w:numPr>
          <w:ilvl w:val="0"/>
          <w:numId w:val="13"/>
        </w:numPr>
        <w:tabs>
          <w:tab w:val="left" w:pos="505"/>
        </w:tabs>
        <w:ind w:left="215" w:right="135" w:firstLine="0"/>
        <w:rPr>
          <w:sz w:val="23"/>
        </w:rPr>
      </w:pPr>
      <w:r>
        <w:rPr>
          <w:sz w:val="23"/>
        </w:rPr>
        <w:t>La quota assegnata alla centrale è portata in detrazione a quella spettante al personale dell’Ente le cui funzioni sono state trasferite alla stessa centrale.</w:t>
      </w:r>
    </w:p>
    <w:p w14:paraId="69314D95" w14:textId="77777777" w:rsidR="00BB4AB4" w:rsidRPr="00D06DC0" w:rsidRDefault="002A6613">
      <w:pPr>
        <w:spacing w:before="220"/>
        <w:ind w:left="128" w:right="22"/>
        <w:jc w:val="center"/>
        <w:rPr>
          <w:b/>
          <w:sz w:val="28"/>
          <w:szCs w:val="28"/>
        </w:rPr>
      </w:pPr>
      <w:r w:rsidRPr="00D06DC0">
        <w:rPr>
          <w:b/>
          <w:sz w:val="28"/>
          <w:szCs w:val="28"/>
        </w:rPr>
        <w:t>Art.</w:t>
      </w:r>
      <w:r w:rsidRPr="00D06DC0">
        <w:rPr>
          <w:b/>
          <w:spacing w:val="-5"/>
          <w:sz w:val="28"/>
          <w:szCs w:val="28"/>
        </w:rPr>
        <w:t xml:space="preserve"> </w:t>
      </w:r>
      <w:r w:rsidRPr="00D06DC0">
        <w:rPr>
          <w:b/>
          <w:spacing w:val="-10"/>
          <w:sz w:val="28"/>
          <w:szCs w:val="28"/>
        </w:rPr>
        <w:t>7</w:t>
      </w:r>
    </w:p>
    <w:p w14:paraId="237A3249" w14:textId="77777777" w:rsidR="00BB4AB4" w:rsidRPr="00D06DC0" w:rsidRDefault="002A6613">
      <w:pPr>
        <w:spacing w:before="1"/>
        <w:ind w:left="124" w:right="22"/>
        <w:jc w:val="center"/>
        <w:rPr>
          <w:b/>
          <w:sz w:val="28"/>
          <w:szCs w:val="28"/>
        </w:rPr>
      </w:pPr>
      <w:r w:rsidRPr="00D06DC0">
        <w:rPr>
          <w:b/>
          <w:sz w:val="28"/>
          <w:szCs w:val="28"/>
        </w:rPr>
        <w:t>Quota</w:t>
      </w:r>
      <w:r w:rsidRPr="00D06DC0">
        <w:rPr>
          <w:b/>
          <w:spacing w:val="-2"/>
          <w:sz w:val="28"/>
          <w:szCs w:val="28"/>
        </w:rPr>
        <w:t xml:space="preserve"> </w:t>
      </w:r>
      <w:r w:rsidRPr="00D06DC0">
        <w:rPr>
          <w:b/>
          <w:sz w:val="28"/>
          <w:szCs w:val="28"/>
        </w:rPr>
        <w:t>del</w:t>
      </w:r>
      <w:r w:rsidRPr="00D06DC0">
        <w:rPr>
          <w:b/>
          <w:spacing w:val="-3"/>
          <w:sz w:val="28"/>
          <w:szCs w:val="28"/>
        </w:rPr>
        <w:t xml:space="preserve"> </w:t>
      </w:r>
      <w:r w:rsidRPr="00D06DC0">
        <w:rPr>
          <w:b/>
          <w:sz w:val="28"/>
          <w:szCs w:val="28"/>
        </w:rPr>
        <w:t>20</w:t>
      </w:r>
      <w:r w:rsidRPr="00D06DC0">
        <w:rPr>
          <w:b/>
          <w:spacing w:val="-3"/>
          <w:sz w:val="28"/>
          <w:szCs w:val="28"/>
        </w:rPr>
        <w:t xml:space="preserve"> </w:t>
      </w:r>
      <w:r w:rsidRPr="00D06DC0">
        <w:rPr>
          <w:b/>
          <w:sz w:val="28"/>
          <w:szCs w:val="28"/>
        </w:rPr>
        <w:t>per</w:t>
      </w:r>
      <w:r w:rsidRPr="00D06DC0">
        <w:rPr>
          <w:b/>
          <w:spacing w:val="-2"/>
          <w:sz w:val="28"/>
          <w:szCs w:val="28"/>
        </w:rPr>
        <w:t xml:space="preserve"> cento</w:t>
      </w:r>
    </w:p>
    <w:p w14:paraId="21E7D63D" w14:textId="77777777" w:rsidR="00BB4AB4" w:rsidRDefault="00BB4AB4">
      <w:pPr>
        <w:pStyle w:val="Corpotesto"/>
        <w:spacing w:before="1"/>
        <w:rPr>
          <w:b/>
        </w:rPr>
      </w:pPr>
    </w:p>
    <w:p w14:paraId="5612B315" w14:textId="77777777" w:rsidR="00BB4AB4" w:rsidRDefault="002A6613">
      <w:pPr>
        <w:pStyle w:val="Paragrafoelenco"/>
        <w:numPr>
          <w:ilvl w:val="0"/>
          <w:numId w:val="12"/>
        </w:numPr>
        <w:tabs>
          <w:tab w:val="left" w:pos="468"/>
        </w:tabs>
        <w:ind w:left="468" w:hanging="253"/>
        <w:rPr>
          <w:sz w:val="23"/>
        </w:rPr>
      </w:pPr>
      <w:r>
        <w:rPr>
          <w:sz w:val="23"/>
        </w:rPr>
        <w:t>La</w:t>
      </w:r>
      <w:r>
        <w:rPr>
          <w:spacing w:val="-6"/>
          <w:sz w:val="23"/>
        </w:rPr>
        <w:t xml:space="preserve"> </w:t>
      </w:r>
      <w:r>
        <w:rPr>
          <w:sz w:val="23"/>
        </w:rPr>
        <w:t>quota</w:t>
      </w:r>
      <w:r>
        <w:rPr>
          <w:spacing w:val="-4"/>
          <w:sz w:val="23"/>
        </w:rPr>
        <w:t xml:space="preserve"> </w:t>
      </w:r>
      <w:r>
        <w:rPr>
          <w:sz w:val="23"/>
        </w:rPr>
        <w:t>di</w:t>
      </w:r>
      <w:r>
        <w:rPr>
          <w:spacing w:val="-3"/>
          <w:sz w:val="23"/>
        </w:rPr>
        <w:t xml:space="preserve"> </w:t>
      </w:r>
      <w:r>
        <w:rPr>
          <w:sz w:val="23"/>
        </w:rPr>
        <w:t>cui</w:t>
      </w:r>
      <w:r>
        <w:rPr>
          <w:spacing w:val="-3"/>
          <w:sz w:val="23"/>
        </w:rPr>
        <w:t xml:space="preserve"> </w:t>
      </w:r>
      <w:r>
        <w:rPr>
          <w:sz w:val="23"/>
        </w:rPr>
        <w:t>all’art</w:t>
      </w:r>
      <w:r w:rsidRPr="00E16230">
        <w:rPr>
          <w:sz w:val="23"/>
        </w:rPr>
        <w:t>.</w:t>
      </w:r>
      <w:r w:rsidRPr="00E16230">
        <w:rPr>
          <w:spacing w:val="-3"/>
          <w:sz w:val="23"/>
        </w:rPr>
        <w:t xml:space="preserve"> </w:t>
      </w:r>
      <w:r w:rsidRPr="00E16230">
        <w:rPr>
          <w:sz w:val="23"/>
        </w:rPr>
        <w:t>1,</w:t>
      </w:r>
      <w:r w:rsidRPr="00E16230">
        <w:rPr>
          <w:spacing w:val="-4"/>
          <w:sz w:val="23"/>
        </w:rPr>
        <w:t xml:space="preserve"> </w:t>
      </w:r>
      <w:r w:rsidRPr="00E16230">
        <w:rPr>
          <w:sz w:val="23"/>
        </w:rPr>
        <w:t>c.</w:t>
      </w:r>
      <w:r w:rsidRPr="00E16230">
        <w:rPr>
          <w:spacing w:val="-4"/>
          <w:sz w:val="23"/>
        </w:rPr>
        <w:t xml:space="preserve"> </w:t>
      </w:r>
      <w:r w:rsidR="003208D7" w:rsidRPr="00E16230">
        <w:rPr>
          <w:spacing w:val="-4"/>
          <w:sz w:val="23"/>
        </w:rPr>
        <w:t>2</w:t>
      </w:r>
      <w:r w:rsidRPr="00E16230">
        <w:rPr>
          <w:sz w:val="23"/>
        </w:rPr>
        <w:t>,</w:t>
      </w:r>
      <w:r w:rsidRPr="00E16230">
        <w:rPr>
          <w:spacing w:val="-4"/>
          <w:sz w:val="23"/>
        </w:rPr>
        <w:t xml:space="preserve"> </w:t>
      </w:r>
      <w:r w:rsidRPr="00E16230">
        <w:rPr>
          <w:sz w:val="23"/>
        </w:rPr>
        <w:t>lett.</w:t>
      </w:r>
      <w:r w:rsidRPr="00E16230">
        <w:rPr>
          <w:spacing w:val="-3"/>
          <w:sz w:val="23"/>
        </w:rPr>
        <w:t xml:space="preserve"> </w:t>
      </w:r>
      <w:r w:rsidRPr="00E16230">
        <w:rPr>
          <w:sz w:val="23"/>
        </w:rPr>
        <w:t>b),</w:t>
      </w:r>
      <w:r w:rsidRPr="00E16230">
        <w:rPr>
          <w:spacing w:val="-4"/>
          <w:sz w:val="23"/>
        </w:rPr>
        <w:t xml:space="preserve"> </w:t>
      </w:r>
      <w:r w:rsidRPr="00E16230">
        <w:rPr>
          <w:sz w:val="23"/>
        </w:rPr>
        <w:t>è</w:t>
      </w:r>
      <w:r w:rsidRPr="00E16230">
        <w:rPr>
          <w:spacing w:val="-4"/>
          <w:sz w:val="23"/>
        </w:rPr>
        <w:t xml:space="preserve"> </w:t>
      </w:r>
      <w:r w:rsidRPr="00E16230">
        <w:rPr>
          <w:sz w:val="23"/>
        </w:rPr>
        <w:t>incrementata</w:t>
      </w:r>
      <w:r w:rsidRPr="00E16230">
        <w:rPr>
          <w:spacing w:val="-3"/>
          <w:sz w:val="23"/>
        </w:rPr>
        <w:t xml:space="preserve"> </w:t>
      </w:r>
      <w:r w:rsidRPr="00E16230">
        <w:rPr>
          <w:spacing w:val="-5"/>
          <w:sz w:val="23"/>
        </w:rPr>
        <w:t>da</w:t>
      </w:r>
      <w:r>
        <w:rPr>
          <w:spacing w:val="-5"/>
          <w:sz w:val="23"/>
        </w:rPr>
        <w:t>:</w:t>
      </w:r>
    </w:p>
    <w:p w14:paraId="266D0D10" w14:textId="77777777" w:rsidR="00BB4AB4" w:rsidRDefault="00BB4AB4">
      <w:pPr>
        <w:pStyle w:val="Corpotesto"/>
        <w:spacing w:before="1"/>
      </w:pPr>
    </w:p>
    <w:p w14:paraId="409AEFE3" w14:textId="77777777" w:rsidR="00BB4AB4" w:rsidRDefault="002A6613">
      <w:pPr>
        <w:pStyle w:val="Paragrafoelenco"/>
        <w:numPr>
          <w:ilvl w:val="1"/>
          <w:numId w:val="12"/>
        </w:numPr>
        <w:tabs>
          <w:tab w:val="left" w:pos="354"/>
        </w:tabs>
        <w:spacing w:line="264" w:lineRule="exact"/>
        <w:ind w:left="354" w:hanging="139"/>
        <w:jc w:val="left"/>
        <w:rPr>
          <w:sz w:val="23"/>
        </w:rPr>
      </w:pPr>
      <w:r>
        <w:rPr>
          <w:sz w:val="23"/>
        </w:rPr>
        <w:t>la</w:t>
      </w:r>
      <w:r>
        <w:rPr>
          <w:spacing w:val="-8"/>
          <w:sz w:val="23"/>
        </w:rPr>
        <w:t xml:space="preserve"> </w:t>
      </w:r>
      <w:r>
        <w:rPr>
          <w:sz w:val="23"/>
        </w:rPr>
        <w:t>quota</w:t>
      </w:r>
      <w:r>
        <w:rPr>
          <w:spacing w:val="-5"/>
          <w:sz w:val="23"/>
        </w:rPr>
        <w:t xml:space="preserve"> </w:t>
      </w:r>
      <w:r>
        <w:rPr>
          <w:sz w:val="23"/>
        </w:rPr>
        <w:t>parte</w:t>
      </w:r>
      <w:r>
        <w:rPr>
          <w:spacing w:val="-5"/>
          <w:sz w:val="23"/>
        </w:rPr>
        <w:t xml:space="preserve"> </w:t>
      </w:r>
      <w:r>
        <w:rPr>
          <w:sz w:val="23"/>
        </w:rPr>
        <w:t>dell’incentivo</w:t>
      </w:r>
      <w:r>
        <w:rPr>
          <w:spacing w:val="-4"/>
          <w:sz w:val="23"/>
        </w:rPr>
        <w:t xml:space="preserve"> </w:t>
      </w:r>
      <w:r>
        <w:rPr>
          <w:sz w:val="23"/>
        </w:rPr>
        <w:t>eccedente</w:t>
      </w:r>
      <w:r>
        <w:rPr>
          <w:spacing w:val="-6"/>
          <w:sz w:val="23"/>
        </w:rPr>
        <w:t xml:space="preserve"> </w:t>
      </w:r>
      <w:r>
        <w:rPr>
          <w:sz w:val="23"/>
        </w:rPr>
        <w:t>il</w:t>
      </w:r>
      <w:r>
        <w:rPr>
          <w:spacing w:val="-4"/>
          <w:sz w:val="23"/>
        </w:rPr>
        <w:t xml:space="preserve"> </w:t>
      </w:r>
      <w:r>
        <w:rPr>
          <w:sz w:val="23"/>
        </w:rPr>
        <w:t>limite</w:t>
      </w:r>
      <w:r>
        <w:rPr>
          <w:spacing w:val="-5"/>
          <w:sz w:val="23"/>
        </w:rPr>
        <w:t xml:space="preserve"> </w:t>
      </w:r>
      <w:r>
        <w:rPr>
          <w:sz w:val="23"/>
        </w:rPr>
        <w:t>soggettivo</w:t>
      </w:r>
      <w:r>
        <w:rPr>
          <w:spacing w:val="-4"/>
          <w:sz w:val="23"/>
        </w:rPr>
        <w:t xml:space="preserve"> </w:t>
      </w:r>
      <w:r>
        <w:rPr>
          <w:sz w:val="23"/>
        </w:rPr>
        <w:t>del</w:t>
      </w:r>
      <w:r>
        <w:rPr>
          <w:spacing w:val="-4"/>
          <w:sz w:val="23"/>
        </w:rPr>
        <w:t xml:space="preserve"> </w:t>
      </w:r>
      <w:r>
        <w:rPr>
          <w:sz w:val="23"/>
        </w:rPr>
        <w:t>personale</w:t>
      </w:r>
      <w:r>
        <w:rPr>
          <w:spacing w:val="-5"/>
          <w:sz w:val="23"/>
        </w:rPr>
        <w:t xml:space="preserve"> </w:t>
      </w:r>
      <w:r>
        <w:rPr>
          <w:sz w:val="23"/>
        </w:rPr>
        <w:t>di</w:t>
      </w:r>
      <w:r>
        <w:rPr>
          <w:spacing w:val="-4"/>
          <w:sz w:val="23"/>
        </w:rPr>
        <w:t xml:space="preserve"> </w:t>
      </w:r>
      <w:r>
        <w:rPr>
          <w:sz w:val="23"/>
        </w:rPr>
        <w:t>cui</w:t>
      </w:r>
      <w:r>
        <w:rPr>
          <w:spacing w:val="-3"/>
          <w:sz w:val="23"/>
        </w:rPr>
        <w:t xml:space="preserve"> </w:t>
      </w:r>
      <w:r>
        <w:rPr>
          <w:sz w:val="23"/>
        </w:rPr>
        <w:t>all’art</w:t>
      </w:r>
      <w:r w:rsidRPr="00796E5C">
        <w:rPr>
          <w:sz w:val="23"/>
        </w:rPr>
        <w:t>.</w:t>
      </w:r>
      <w:r w:rsidRPr="00796E5C">
        <w:rPr>
          <w:spacing w:val="-5"/>
          <w:sz w:val="23"/>
        </w:rPr>
        <w:t xml:space="preserve"> </w:t>
      </w:r>
      <w:r w:rsidRPr="00796E5C">
        <w:rPr>
          <w:sz w:val="23"/>
        </w:rPr>
        <w:t>4,</w:t>
      </w:r>
      <w:r w:rsidRPr="00796E5C">
        <w:rPr>
          <w:spacing w:val="-5"/>
          <w:sz w:val="23"/>
        </w:rPr>
        <w:t xml:space="preserve"> </w:t>
      </w:r>
      <w:r w:rsidRPr="00796E5C">
        <w:rPr>
          <w:sz w:val="23"/>
        </w:rPr>
        <w:t>c.</w:t>
      </w:r>
      <w:r w:rsidRPr="00796E5C">
        <w:rPr>
          <w:spacing w:val="-4"/>
          <w:sz w:val="23"/>
        </w:rPr>
        <w:t xml:space="preserve"> </w:t>
      </w:r>
      <w:r w:rsidRPr="00796E5C">
        <w:rPr>
          <w:spacing w:val="-5"/>
          <w:sz w:val="23"/>
        </w:rPr>
        <w:t>1</w:t>
      </w:r>
      <w:r>
        <w:rPr>
          <w:spacing w:val="-5"/>
          <w:sz w:val="23"/>
        </w:rPr>
        <w:t>;</w:t>
      </w:r>
    </w:p>
    <w:p w14:paraId="12F19F79" w14:textId="77777777" w:rsidR="005C37F5" w:rsidRDefault="002A6613">
      <w:pPr>
        <w:pStyle w:val="Paragrafoelenco"/>
        <w:numPr>
          <w:ilvl w:val="1"/>
          <w:numId w:val="12"/>
        </w:numPr>
        <w:tabs>
          <w:tab w:val="left" w:pos="369"/>
        </w:tabs>
        <w:ind w:left="215" w:right="128" w:firstLine="0"/>
        <w:jc w:val="left"/>
        <w:rPr>
          <w:sz w:val="23"/>
        </w:rPr>
      </w:pPr>
      <w:r>
        <w:rPr>
          <w:sz w:val="23"/>
        </w:rPr>
        <w:t xml:space="preserve">la quota parte dell’incentivo corrispondente a prestazioni non svolte o prive dell’attestazione </w:t>
      </w:r>
      <w:r w:rsidR="005C37F5">
        <w:rPr>
          <w:sz w:val="23"/>
        </w:rPr>
        <w:t xml:space="preserve">  </w:t>
      </w:r>
    </w:p>
    <w:p w14:paraId="5A7FADC9" w14:textId="77777777" w:rsidR="00BB4AB4" w:rsidRPr="000845AA" w:rsidRDefault="005C37F5" w:rsidP="005C37F5">
      <w:pPr>
        <w:pStyle w:val="Paragrafoelenco"/>
        <w:tabs>
          <w:tab w:val="left" w:pos="369"/>
        </w:tabs>
        <w:ind w:right="128"/>
        <w:jc w:val="left"/>
        <w:rPr>
          <w:sz w:val="23"/>
        </w:rPr>
      </w:pPr>
      <w:r>
        <w:rPr>
          <w:sz w:val="23"/>
        </w:rPr>
        <w:t xml:space="preserve">   </w:t>
      </w:r>
      <w:r w:rsidR="002A6613">
        <w:rPr>
          <w:sz w:val="23"/>
        </w:rPr>
        <w:t xml:space="preserve">del </w:t>
      </w:r>
      <w:r w:rsidR="0099013D">
        <w:rPr>
          <w:sz w:val="23"/>
        </w:rPr>
        <w:t>D</w:t>
      </w:r>
      <w:r w:rsidR="002A6613">
        <w:rPr>
          <w:sz w:val="23"/>
        </w:rPr>
        <w:t>irigente/</w:t>
      </w:r>
      <w:r w:rsidR="008D51A9">
        <w:rPr>
          <w:sz w:val="23"/>
        </w:rPr>
        <w:t>R</w:t>
      </w:r>
      <w:r w:rsidR="002A6613">
        <w:rPr>
          <w:sz w:val="23"/>
        </w:rPr>
        <w:t>esponsabile</w:t>
      </w:r>
      <w:r w:rsidR="008D51A9">
        <w:rPr>
          <w:sz w:val="23"/>
        </w:rPr>
        <w:t xml:space="preserve"> di E.Q.</w:t>
      </w:r>
      <w:r w:rsidR="002A6613">
        <w:rPr>
          <w:sz w:val="23"/>
        </w:rPr>
        <w:t xml:space="preserve"> di cui all’art</w:t>
      </w:r>
      <w:r w:rsidR="002A6613" w:rsidRPr="000845AA">
        <w:rPr>
          <w:sz w:val="23"/>
        </w:rPr>
        <w:t>. 18;</w:t>
      </w:r>
    </w:p>
    <w:p w14:paraId="6F3AE723" w14:textId="77777777" w:rsidR="00BB4AB4" w:rsidRDefault="00BB4AB4">
      <w:pPr>
        <w:pStyle w:val="Corpotesto"/>
        <w:rPr>
          <w:sz w:val="20"/>
        </w:rPr>
      </w:pPr>
    </w:p>
    <w:p w14:paraId="25A63127" w14:textId="77777777" w:rsidR="00464F14" w:rsidRDefault="00464F14" w:rsidP="00464F14">
      <w:pPr>
        <w:pStyle w:val="Paragrafoelenco"/>
        <w:numPr>
          <w:ilvl w:val="0"/>
          <w:numId w:val="12"/>
        </w:numPr>
        <w:tabs>
          <w:tab w:val="left" w:pos="542"/>
        </w:tabs>
        <w:spacing w:before="64"/>
        <w:ind w:left="215" w:right="126" w:firstLine="0"/>
        <w:rPr>
          <w:sz w:val="23"/>
        </w:rPr>
      </w:pPr>
      <w:r>
        <w:rPr>
          <w:sz w:val="23"/>
        </w:rPr>
        <w:t>Le risorse di cui al comma precedente sono destinate, nell’ambito dei documenti di programmazione</w:t>
      </w:r>
      <w:r>
        <w:rPr>
          <w:spacing w:val="-6"/>
          <w:sz w:val="23"/>
        </w:rPr>
        <w:t xml:space="preserve"> </w:t>
      </w:r>
      <w:r>
        <w:rPr>
          <w:sz w:val="23"/>
        </w:rPr>
        <w:t>e</w:t>
      </w:r>
      <w:r>
        <w:rPr>
          <w:spacing w:val="-5"/>
          <w:sz w:val="23"/>
        </w:rPr>
        <w:t xml:space="preserve"> </w:t>
      </w:r>
      <w:r>
        <w:rPr>
          <w:sz w:val="23"/>
        </w:rPr>
        <w:t>pianificazione</w:t>
      </w:r>
      <w:r>
        <w:rPr>
          <w:spacing w:val="-5"/>
          <w:sz w:val="23"/>
        </w:rPr>
        <w:t xml:space="preserve"> </w:t>
      </w:r>
      <w:r>
        <w:rPr>
          <w:sz w:val="23"/>
        </w:rPr>
        <w:t>dell’Ente,</w:t>
      </w:r>
      <w:r>
        <w:rPr>
          <w:spacing w:val="-5"/>
          <w:sz w:val="23"/>
        </w:rPr>
        <w:t xml:space="preserve"> </w:t>
      </w:r>
      <w:r>
        <w:rPr>
          <w:sz w:val="23"/>
        </w:rPr>
        <w:t>all’acquisto</w:t>
      </w:r>
      <w:r>
        <w:rPr>
          <w:spacing w:val="-6"/>
          <w:sz w:val="23"/>
        </w:rPr>
        <w:t xml:space="preserve"> </w:t>
      </w:r>
      <w:r>
        <w:rPr>
          <w:sz w:val="23"/>
        </w:rPr>
        <w:t>di</w:t>
      </w:r>
      <w:r>
        <w:rPr>
          <w:spacing w:val="-4"/>
          <w:sz w:val="23"/>
        </w:rPr>
        <w:t xml:space="preserve"> </w:t>
      </w:r>
      <w:r>
        <w:rPr>
          <w:sz w:val="23"/>
        </w:rPr>
        <w:t>servizi,</w:t>
      </w:r>
      <w:r>
        <w:rPr>
          <w:spacing w:val="-5"/>
          <w:sz w:val="23"/>
        </w:rPr>
        <w:t xml:space="preserve"> </w:t>
      </w:r>
      <w:r>
        <w:rPr>
          <w:sz w:val="23"/>
        </w:rPr>
        <w:t>beni</w:t>
      </w:r>
      <w:r>
        <w:rPr>
          <w:spacing w:val="-4"/>
          <w:sz w:val="23"/>
        </w:rPr>
        <w:t xml:space="preserve"> </w:t>
      </w:r>
      <w:r>
        <w:rPr>
          <w:sz w:val="23"/>
        </w:rPr>
        <w:t>e</w:t>
      </w:r>
      <w:r>
        <w:rPr>
          <w:spacing w:val="-5"/>
          <w:sz w:val="23"/>
        </w:rPr>
        <w:t xml:space="preserve"> </w:t>
      </w:r>
      <w:r>
        <w:rPr>
          <w:sz w:val="23"/>
        </w:rPr>
        <w:t>tecnologie</w:t>
      </w:r>
      <w:r>
        <w:rPr>
          <w:spacing w:val="-5"/>
          <w:sz w:val="23"/>
        </w:rPr>
        <w:t xml:space="preserve"> </w:t>
      </w:r>
      <w:r>
        <w:rPr>
          <w:sz w:val="23"/>
        </w:rPr>
        <w:t>funzionali</w:t>
      </w:r>
      <w:r>
        <w:rPr>
          <w:spacing w:val="-4"/>
          <w:sz w:val="23"/>
        </w:rPr>
        <w:t xml:space="preserve"> </w:t>
      </w:r>
      <w:r>
        <w:rPr>
          <w:sz w:val="23"/>
        </w:rPr>
        <w:t>a progetti di innovazione. Rientrano in questo ambito:</w:t>
      </w:r>
    </w:p>
    <w:p w14:paraId="73B864A1" w14:textId="77777777" w:rsidR="00464F14" w:rsidRDefault="00464F14" w:rsidP="00464F14">
      <w:pPr>
        <w:pStyle w:val="Corpotesto"/>
        <w:spacing w:before="2"/>
      </w:pPr>
    </w:p>
    <w:p w14:paraId="03F96EED" w14:textId="77777777" w:rsidR="00464F14" w:rsidRDefault="00464F14" w:rsidP="00464F14">
      <w:pPr>
        <w:pStyle w:val="Paragrafoelenco"/>
        <w:numPr>
          <w:ilvl w:val="1"/>
          <w:numId w:val="12"/>
        </w:numPr>
        <w:tabs>
          <w:tab w:val="left" w:pos="402"/>
        </w:tabs>
        <w:ind w:left="215" w:right="124" w:firstLine="0"/>
        <w:jc w:val="left"/>
        <w:rPr>
          <w:sz w:val="23"/>
        </w:rPr>
      </w:pPr>
      <w:r>
        <w:rPr>
          <w:sz w:val="23"/>
        </w:rPr>
        <w:t>la</w:t>
      </w:r>
      <w:r>
        <w:rPr>
          <w:spacing w:val="40"/>
          <w:sz w:val="23"/>
        </w:rPr>
        <w:t xml:space="preserve"> </w:t>
      </w:r>
      <w:r>
        <w:rPr>
          <w:sz w:val="23"/>
        </w:rPr>
        <w:t>formazione</w:t>
      </w:r>
      <w:r>
        <w:rPr>
          <w:spacing w:val="40"/>
          <w:sz w:val="23"/>
        </w:rPr>
        <w:t xml:space="preserve"> </w:t>
      </w:r>
      <w:r>
        <w:rPr>
          <w:sz w:val="23"/>
        </w:rPr>
        <w:t>e</w:t>
      </w:r>
      <w:r>
        <w:rPr>
          <w:spacing w:val="40"/>
          <w:sz w:val="23"/>
        </w:rPr>
        <w:t xml:space="preserve"> </w:t>
      </w:r>
      <w:r>
        <w:rPr>
          <w:sz w:val="23"/>
        </w:rPr>
        <w:t>aggiornamento</w:t>
      </w:r>
      <w:r>
        <w:rPr>
          <w:spacing w:val="40"/>
          <w:sz w:val="23"/>
        </w:rPr>
        <w:t xml:space="preserve"> </w:t>
      </w:r>
      <w:r>
        <w:rPr>
          <w:sz w:val="23"/>
        </w:rPr>
        <w:t>del</w:t>
      </w:r>
      <w:r>
        <w:rPr>
          <w:spacing w:val="40"/>
          <w:sz w:val="23"/>
        </w:rPr>
        <w:t xml:space="preserve"> </w:t>
      </w:r>
      <w:r>
        <w:rPr>
          <w:sz w:val="23"/>
        </w:rPr>
        <w:t>personale</w:t>
      </w:r>
      <w:r>
        <w:rPr>
          <w:spacing w:val="40"/>
          <w:sz w:val="23"/>
        </w:rPr>
        <w:t xml:space="preserve"> </w:t>
      </w:r>
      <w:r>
        <w:rPr>
          <w:sz w:val="23"/>
        </w:rPr>
        <w:t>con</w:t>
      </w:r>
      <w:r>
        <w:rPr>
          <w:spacing w:val="40"/>
          <w:sz w:val="23"/>
        </w:rPr>
        <w:t xml:space="preserve"> </w:t>
      </w:r>
      <w:r>
        <w:rPr>
          <w:sz w:val="23"/>
        </w:rPr>
        <w:t>priorità</w:t>
      </w:r>
      <w:r>
        <w:rPr>
          <w:spacing w:val="40"/>
          <w:sz w:val="23"/>
        </w:rPr>
        <w:t xml:space="preserve"> </w:t>
      </w:r>
      <w:r>
        <w:rPr>
          <w:sz w:val="23"/>
        </w:rPr>
        <w:t>quella</w:t>
      </w:r>
      <w:r>
        <w:rPr>
          <w:spacing w:val="40"/>
          <w:sz w:val="23"/>
        </w:rPr>
        <w:t xml:space="preserve"> </w:t>
      </w:r>
      <w:r>
        <w:rPr>
          <w:sz w:val="23"/>
        </w:rPr>
        <w:t>obbligatoria</w:t>
      </w:r>
      <w:r>
        <w:rPr>
          <w:spacing w:val="40"/>
          <w:sz w:val="23"/>
        </w:rPr>
        <w:t xml:space="preserve"> </w:t>
      </w:r>
      <w:r>
        <w:rPr>
          <w:sz w:val="23"/>
        </w:rPr>
        <w:t>secondo</w:t>
      </w:r>
      <w:r>
        <w:rPr>
          <w:spacing w:val="40"/>
          <w:sz w:val="23"/>
        </w:rPr>
        <w:t xml:space="preserve"> </w:t>
      </w:r>
      <w:r>
        <w:rPr>
          <w:sz w:val="23"/>
        </w:rPr>
        <w:t>le disposizioni normative vigenti;</w:t>
      </w:r>
    </w:p>
    <w:p w14:paraId="13212615" w14:textId="77777777" w:rsidR="00464F14" w:rsidRDefault="00464F14" w:rsidP="00464F14">
      <w:pPr>
        <w:pStyle w:val="Corpotesto"/>
        <w:spacing w:before="1"/>
      </w:pPr>
    </w:p>
    <w:p w14:paraId="79BEBF01" w14:textId="77777777" w:rsidR="00464F14" w:rsidRDefault="00464F14" w:rsidP="00464F14">
      <w:pPr>
        <w:pStyle w:val="Paragrafoelenco"/>
        <w:numPr>
          <w:ilvl w:val="1"/>
          <w:numId w:val="12"/>
        </w:numPr>
        <w:tabs>
          <w:tab w:val="left" w:pos="354"/>
        </w:tabs>
        <w:ind w:left="354" w:hanging="139"/>
        <w:jc w:val="left"/>
        <w:rPr>
          <w:sz w:val="23"/>
        </w:rPr>
      </w:pPr>
      <w:r>
        <w:rPr>
          <w:sz w:val="23"/>
        </w:rPr>
        <w:t>la</w:t>
      </w:r>
      <w:r>
        <w:rPr>
          <w:spacing w:val="-8"/>
          <w:sz w:val="23"/>
        </w:rPr>
        <w:t xml:space="preserve"> </w:t>
      </w:r>
      <w:r>
        <w:rPr>
          <w:sz w:val="23"/>
        </w:rPr>
        <w:t>modellazione</w:t>
      </w:r>
      <w:r>
        <w:rPr>
          <w:spacing w:val="-4"/>
          <w:sz w:val="23"/>
        </w:rPr>
        <w:t xml:space="preserve"> </w:t>
      </w:r>
      <w:r>
        <w:rPr>
          <w:sz w:val="23"/>
        </w:rPr>
        <w:t>elettronica</w:t>
      </w:r>
      <w:r>
        <w:rPr>
          <w:spacing w:val="-5"/>
          <w:sz w:val="23"/>
        </w:rPr>
        <w:t xml:space="preserve"> </w:t>
      </w:r>
      <w:r>
        <w:rPr>
          <w:sz w:val="23"/>
        </w:rPr>
        <w:t>informativa</w:t>
      </w:r>
      <w:r>
        <w:rPr>
          <w:spacing w:val="-5"/>
          <w:sz w:val="23"/>
        </w:rPr>
        <w:t xml:space="preserve"> </w:t>
      </w:r>
      <w:r>
        <w:rPr>
          <w:sz w:val="23"/>
        </w:rPr>
        <w:t>per</w:t>
      </w:r>
      <w:r>
        <w:rPr>
          <w:spacing w:val="-3"/>
          <w:sz w:val="23"/>
        </w:rPr>
        <w:t xml:space="preserve"> </w:t>
      </w:r>
      <w:r>
        <w:rPr>
          <w:sz w:val="23"/>
        </w:rPr>
        <w:t>l’edilizia</w:t>
      </w:r>
      <w:r>
        <w:rPr>
          <w:spacing w:val="-5"/>
          <w:sz w:val="23"/>
        </w:rPr>
        <w:t xml:space="preserve"> </w:t>
      </w:r>
      <w:r>
        <w:rPr>
          <w:sz w:val="23"/>
        </w:rPr>
        <w:t>e</w:t>
      </w:r>
      <w:r>
        <w:rPr>
          <w:spacing w:val="-4"/>
          <w:sz w:val="23"/>
        </w:rPr>
        <w:t xml:space="preserve"> </w:t>
      </w:r>
      <w:r>
        <w:rPr>
          <w:sz w:val="23"/>
        </w:rPr>
        <w:t>le</w:t>
      </w:r>
      <w:r>
        <w:rPr>
          <w:spacing w:val="-5"/>
          <w:sz w:val="23"/>
        </w:rPr>
        <w:t xml:space="preserve"> </w:t>
      </w:r>
      <w:r>
        <w:rPr>
          <w:spacing w:val="-2"/>
          <w:sz w:val="23"/>
        </w:rPr>
        <w:t>infrastrutture;</w:t>
      </w:r>
    </w:p>
    <w:p w14:paraId="25B27F3A" w14:textId="77777777" w:rsidR="00464F14" w:rsidRDefault="00464F14" w:rsidP="00464F14">
      <w:pPr>
        <w:pStyle w:val="Corpotesto"/>
        <w:spacing w:before="1"/>
      </w:pPr>
    </w:p>
    <w:p w14:paraId="4BC7A345" w14:textId="77777777" w:rsidR="00464F14" w:rsidRPr="00CF7C27" w:rsidRDefault="00464F14" w:rsidP="00464F14">
      <w:pPr>
        <w:pStyle w:val="Paragrafoelenco"/>
        <w:numPr>
          <w:ilvl w:val="1"/>
          <w:numId w:val="12"/>
        </w:numPr>
        <w:tabs>
          <w:tab w:val="left" w:pos="354"/>
        </w:tabs>
        <w:ind w:left="354" w:hanging="139"/>
        <w:jc w:val="left"/>
        <w:rPr>
          <w:sz w:val="23"/>
        </w:rPr>
      </w:pPr>
      <w:r w:rsidRPr="00CF7C27">
        <w:rPr>
          <w:sz w:val="23"/>
        </w:rPr>
        <w:t>l’implementazione</w:t>
      </w:r>
      <w:r w:rsidRPr="00CF7C27">
        <w:rPr>
          <w:spacing w:val="-7"/>
          <w:sz w:val="23"/>
        </w:rPr>
        <w:t xml:space="preserve"> </w:t>
      </w:r>
      <w:r w:rsidRPr="00CF7C27">
        <w:rPr>
          <w:sz w:val="23"/>
        </w:rPr>
        <w:t>delle</w:t>
      </w:r>
      <w:r w:rsidRPr="00CF7C27">
        <w:rPr>
          <w:spacing w:val="-5"/>
          <w:sz w:val="23"/>
        </w:rPr>
        <w:t xml:space="preserve"> </w:t>
      </w:r>
      <w:r w:rsidRPr="00CF7C27">
        <w:rPr>
          <w:sz w:val="23"/>
        </w:rPr>
        <w:t>banche</w:t>
      </w:r>
      <w:r w:rsidRPr="00CF7C27">
        <w:rPr>
          <w:spacing w:val="-5"/>
          <w:sz w:val="23"/>
        </w:rPr>
        <w:t xml:space="preserve"> </w:t>
      </w:r>
      <w:r w:rsidRPr="00CF7C27">
        <w:rPr>
          <w:sz w:val="23"/>
        </w:rPr>
        <w:t>dati</w:t>
      </w:r>
      <w:r w:rsidRPr="00CF7C27">
        <w:rPr>
          <w:spacing w:val="-4"/>
          <w:sz w:val="23"/>
        </w:rPr>
        <w:t xml:space="preserve"> </w:t>
      </w:r>
      <w:r w:rsidRPr="00CF7C27">
        <w:rPr>
          <w:sz w:val="23"/>
        </w:rPr>
        <w:t>per</w:t>
      </w:r>
      <w:r w:rsidRPr="00CF7C27">
        <w:rPr>
          <w:spacing w:val="-4"/>
          <w:sz w:val="23"/>
        </w:rPr>
        <w:t xml:space="preserve"> </w:t>
      </w:r>
      <w:r w:rsidRPr="00CF7C27">
        <w:rPr>
          <w:sz w:val="23"/>
        </w:rPr>
        <w:t>il</w:t>
      </w:r>
      <w:r w:rsidRPr="00CF7C27">
        <w:rPr>
          <w:spacing w:val="-4"/>
          <w:sz w:val="23"/>
        </w:rPr>
        <w:t xml:space="preserve"> </w:t>
      </w:r>
      <w:r w:rsidRPr="00CF7C27">
        <w:rPr>
          <w:sz w:val="23"/>
        </w:rPr>
        <w:t>controllo</w:t>
      </w:r>
      <w:r w:rsidRPr="00CF7C27">
        <w:rPr>
          <w:spacing w:val="-5"/>
          <w:sz w:val="23"/>
        </w:rPr>
        <w:t xml:space="preserve"> </w:t>
      </w:r>
      <w:r w:rsidRPr="00CF7C27">
        <w:rPr>
          <w:sz w:val="23"/>
        </w:rPr>
        <w:t>e</w:t>
      </w:r>
      <w:r w:rsidRPr="00CF7C27">
        <w:rPr>
          <w:spacing w:val="-5"/>
          <w:sz w:val="23"/>
        </w:rPr>
        <w:t xml:space="preserve"> </w:t>
      </w:r>
      <w:r w:rsidRPr="00CF7C27">
        <w:rPr>
          <w:sz w:val="23"/>
        </w:rPr>
        <w:t>il</w:t>
      </w:r>
      <w:r w:rsidRPr="00CF7C27">
        <w:rPr>
          <w:spacing w:val="-3"/>
          <w:sz w:val="23"/>
        </w:rPr>
        <w:t xml:space="preserve"> </w:t>
      </w:r>
      <w:r w:rsidRPr="00CF7C27">
        <w:rPr>
          <w:sz w:val="23"/>
        </w:rPr>
        <w:t>miglioramento</w:t>
      </w:r>
      <w:r w:rsidRPr="00CF7C27">
        <w:rPr>
          <w:spacing w:val="-5"/>
          <w:sz w:val="23"/>
        </w:rPr>
        <w:t xml:space="preserve"> </w:t>
      </w:r>
      <w:r w:rsidRPr="00CF7C27">
        <w:rPr>
          <w:sz w:val="23"/>
        </w:rPr>
        <w:t>della</w:t>
      </w:r>
      <w:r w:rsidRPr="00CF7C27">
        <w:rPr>
          <w:spacing w:val="-5"/>
          <w:sz w:val="23"/>
        </w:rPr>
        <w:t xml:space="preserve"> </w:t>
      </w:r>
      <w:r w:rsidRPr="00CF7C27">
        <w:rPr>
          <w:sz w:val="23"/>
        </w:rPr>
        <w:t>capacità</w:t>
      </w:r>
      <w:r w:rsidRPr="00CF7C27">
        <w:rPr>
          <w:spacing w:val="-5"/>
          <w:sz w:val="23"/>
        </w:rPr>
        <w:t xml:space="preserve"> </w:t>
      </w:r>
      <w:r w:rsidRPr="00CF7C27">
        <w:rPr>
          <w:sz w:val="23"/>
        </w:rPr>
        <w:t>di</w:t>
      </w:r>
      <w:r w:rsidRPr="00CF7C27">
        <w:rPr>
          <w:spacing w:val="-3"/>
          <w:sz w:val="23"/>
        </w:rPr>
        <w:t xml:space="preserve"> </w:t>
      </w:r>
      <w:r w:rsidRPr="00CF7C27">
        <w:rPr>
          <w:spacing w:val="-2"/>
          <w:sz w:val="23"/>
        </w:rPr>
        <w:t>spesa;</w:t>
      </w:r>
    </w:p>
    <w:p w14:paraId="44CF67AE" w14:textId="77777777" w:rsidR="00464F14" w:rsidRPr="00CF7C27" w:rsidRDefault="00464F14" w:rsidP="00464F14">
      <w:pPr>
        <w:pStyle w:val="Corpotesto"/>
        <w:spacing w:before="1"/>
      </w:pPr>
    </w:p>
    <w:p w14:paraId="63C96157" w14:textId="77777777" w:rsidR="00464F14" w:rsidRPr="00CF7C27" w:rsidRDefault="00464F14" w:rsidP="00464F14">
      <w:pPr>
        <w:pStyle w:val="Paragrafoelenco"/>
        <w:numPr>
          <w:ilvl w:val="1"/>
          <w:numId w:val="12"/>
        </w:numPr>
        <w:tabs>
          <w:tab w:val="left" w:pos="396"/>
        </w:tabs>
        <w:ind w:left="215" w:right="133" w:firstLine="0"/>
        <w:jc w:val="left"/>
        <w:rPr>
          <w:sz w:val="23"/>
        </w:rPr>
      </w:pPr>
      <w:r w:rsidRPr="00CF7C27">
        <w:rPr>
          <w:sz w:val="23"/>
        </w:rPr>
        <w:t>l’efficientamento</w:t>
      </w:r>
      <w:r w:rsidRPr="00CF7C27">
        <w:rPr>
          <w:spacing w:val="35"/>
          <w:sz w:val="23"/>
        </w:rPr>
        <w:t xml:space="preserve"> </w:t>
      </w:r>
      <w:r w:rsidRPr="00CF7C27">
        <w:rPr>
          <w:sz w:val="23"/>
        </w:rPr>
        <w:t>informatico,</w:t>
      </w:r>
      <w:r w:rsidRPr="00CF7C27">
        <w:rPr>
          <w:spacing w:val="33"/>
          <w:sz w:val="23"/>
        </w:rPr>
        <w:t xml:space="preserve"> </w:t>
      </w:r>
      <w:r w:rsidRPr="00CF7C27">
        <w:rPr>
          <w:sz w:val="23"/>
        </w:rPr>
        <w:t>con</w:t>
      </w:r>
      <w:r w:rsidRPr="00CF7C27">
        <w:rPr>
          <w:spacing w:val="33"/>
          <w:sz w:val="23"/>
        </w:rPr>
        <w:t xml:space="preserve"> </w:t>
      </w:r>
      <w:r w:rsidRPr="00CF7C27">
        <w:rPr>
          <w:sz w:val="23"/>
        </w:rPr>
        <w:t>particolare</w:t>
      </w:r>
      <w:r w:rsidRPr="00CF7C27">
        <w:rPr>
          <w:spacing w:val="33"/>
          <w:sz w:val="23"/>
        </w:rPr>
        <w:t xml:space="preserve"> </w:t>
      </w:r>
      <w:r w:rsidRPr="00CF7C27">
        <w:rPr>
          <w:sz w:val="23"/>
        </w:rPr>
        <w:t>riferimento</w:t>
      </w:r>
      <w:r w:rsidRPr="00CF7C27">
        <w:rPr>
          <w:spacing w:val="33"/>
          <w:sz w:val="23"/>
        </w:rPr>
        <w:t xml:space="preserve"> </w:t>
      </w:r>
      <w:r w:rsidRPr="00CF7C27">
        <w:rPr>
          <w:sz w:val="23"/>
        </w:rPr>
        <w:t>alle</w:t>
      </w:r>
      <w:r w:rsidRPr="00CF7C27">
        <w:rPr>
          <w:spacing w:val="33"/>
          <w:sz w:val="23"/>
        </w:rPr>
        <w:t xml:space="preserve"> </w:t>
      </w:r>
      <w:r w:rsidRPr="00CF7C27">
        <w:rPr>
          <w:sz w:val="23"/>
        </w:rPr>
        <w:t>metodologie</w:t>
      </w:r>
      <w:r w:rsidRPr="00CF7C27">
        <w:rPr>
          <w:spacing w:val="33"/>
          <w:sz w:val="23"/>
        </w:rPr>
        <w:t xml:space="preserve"> </w:t>
      </w:r>
      <w:r w:rsidRPr="00CF7C27">
        <w:rPr>
          <w:sz w:val="23"/>
        </w:rPr>
        <w:t>e</w:t>
      </w:r>
      <w:r w:rsidRPr="00CF7C27">
        <w:rPr>
          <w:spacing w:val="33"/>
          <w:sz w:val="23"/>
        </w:rPr>
        <w:t xml:space="preserve"> </w:t>
      </w:r>
      <w:r w:rsidRPr="00CF7C27">
        <w:rPr>
          <w:sz w:val="23"/>
        </w:rPr>
        <w:t xml:space="preserve">strumentazioni </w:t>
      </w:r>
      <w:r w:rsidRPr="00CF7C27">
        <w:rPr>
          <w:spacing w:val="-2"/>
          <w:sz w:val="23"/>
        </w:rPr>
        <w:t>elettroniche;</w:t>
      </w:r>
    </w:p>
    <w:p w14:paraId="3FA82C5C" w14:textId="77777777" w:rsidR="00464F14" w:rsidRPr="00CF7C27" w:rsidRDefault="00464F14" w:rsidP="00464F14">
      <w:pPr>
        <w:pStyle w:val="Corpotesto"/>
        <w:spacing w:before="2"/>
      </w:pPr>
    </w:p>
    <w:p w14:paraId="31BA9286" w14:textId="77777777" w:rsidR="00464F14" w:rsidRPr="00CF7C27" w:rsidRDefault="00464F14" w:rsidP="00464F14">
      <w:pPr>
        <w:pStyle w:val="Paragrafoelenco"/>
        <w:numPr>
          <w:ilvl w:val="1"/>
          <w:numId w:val="12"/>
        </w:numPr>
        <w:tabs>
          <w:tab w:val="left" w:pos="517"/>
          <w:tab w:val="left" w:pos="1697"/>
          <w:tab w:val="left" w:pos="2100"/>
          <w:tab w:val="left" w:pos="3271"/>
          <w:tab w:val="left" w:pos="4617"/>
          <w:tab w:val="left" w:pos="5890"/>
          <w:tab w:val="left" w:pos="6471"/>
          <w:tab w:val="left" w:pos="8086"/>
          <w:tab w:val="left" w:pos="8440"/>
          <w:tab w:val="left" w:pos="9533"/>
        </w:tabs>
        <w:ind w:left="215" w:right="128" w:firstLine="0"/>
        <w:jc w:val="left"/>
        <w:rPr>
          <w:sz w:val="23"/>
        </w:rPr>
      </w:pPr>
      <w:r w:rsidRPr="00CF7C27">
        <w:rPr>
          <w:spacing w:val="-2"/>
          <w:sz w:val="23"/>
        </w:rPr>
        <w:t>l’acquisto</w:t>
      </w:r>
      <w:r w:rsidRPr="00CF7C27">
        <w:rPr>
          <w:sz w:val="23"/>
        </w:rPr>
        <w:tab/>
      </w:r>
      <w:r w:rsidRPr="00CF7C27">
        <w:rPr>
          <w:spacing w:val="-6"/>
          <w:sz w:val="23"/>
        </w:rPr>
        <w:t>di</w:t>
      </w:r>
      <w:r w:rsidRPr="00CF7C27">
        <w:rPr>
          <w:sz w:val="23"/>
        </w:rPr>
        <w:tab/>
      </w:r>
      <w:r w:rsidRPr="00CF7C27">
        <w:rPr>
          <w:spacing w:val="-2"/>
          <w:sz w:val="23"/>
        </w:rPr>
        <w:t>materiale</w:t>
      </w:r>
      <w:r w:rsidRPr="00CF7C27">
        <w:rPr>
          <w:sz w:val="23"/>
        </w:rPr>
        <w:tab/>
      </w:r>
      <w:r w:rsidRPr="00CF7C27">
        <w:rPr>
          <w:spacing w:val="-2"/>
          <w:sz w:val="23"/>
        </w:rPr>
        <w:t>informatico</w:t>
      </w:r>
      <w:r w:rsidRPr="00CF7C27">
        <w:rPr>
          <w:sz w:val="23"/>
        </w:rPr>
        <w:tab/>
      </w:r>
      <w:r w:rsidRPr="00CF7C27">
        <w:rPr>
          <w:spacing w:val="-2"/>
          <w:sz w:val="23"/>
        </w:rPr>
        <w:t>funzionale</w:t>
      </w:r>
      <w:r w:rsidRPr="00CF7C27">
        <w:rPr>
          <w:sz w:val="23"/>
        </w:rPr>
        <w:tab/>
      </w:r>
      <w:r w:rsidRPr="00CF7C27">
        <w:rPr>
          <w:spacing w:val="-4"/>
          <w:sz w:val="23"/>
        </w:rPr>
        <w:t>alla</w:t>
      </w:r>
      <w:r w:rsidRPr="00CF7C27">
        <w:rPr>
          <w:sz w:val="23"/>
        </w:rPr>
        <w:tab/>
      </w:r>
      <w:r w:rsidRPr="00CF7C27">
        <w:rPr>
          <w:spacing w:val="-2"/>
          <w:sz w:val="23"/>
        </w:rPr>
        <w:t>progettazione</w:t>
      </w:r>
      <w:r w:rsidRPr="00CF7C27">
        <w:rPr>
          <w:sz w:val="23"/>
        </w:rPr>
        <w:tab/>
      </w:r>
      <w:r w:rsidRPr="00CF7C27">
        <w:rPr>
          <w:spacing w:val="-10"/>
          <w:sz w:val="23"/>
        </w:rPr>
        <w:t>e</w:t>
      </w:r>
      <w:r w:rsidRPr="00CF7C27">
        <w:rPr>
          <w:sz w:val="23"/>
        </w:rPr>
        <w:tab/>
      </w:r>
      <w:r w:rsidRPr="00CF7C27">
        <w:rPr>
          <w:spacing w:val="-2"/>
          <w:sz w:val="23"/>
        </w:rPr>
        <w:t>controllo</w:t>
      </w:r>
      <w:r w:rsidRPr="00CF7C27">
        <w:rPr>
          <w:sz w:val="23"/>
        </w:rPr>
        <w:tab/>
      </w:r>
      <w:r w:rsidRPr="00CF7C27">
        <w:rPr>
          <w:spacing w:val="-4"/>
          <w:sz w:val="23"/>
        </w:rPr>
        <w:t xml:space="preserve">dei </w:t>
      </w:r>
      <w:r w:rsidRPr="00CF7C27">
        <w:rPr>
          <w:sz w:val="23"/>
        </w:rPr>
        <w:t>lavori/servizi/forniture, con priorità al Settore in cui si è maturato l’incentivo stesso.</w:t>
      </w:r>
    </w:p>
    <w:p w14:paraId="5D93F4FF" w14:textId="77777777" w:rsidR="00464F14" w:rsidRPr="00CF7C27" w:rsidRDefault="00464F14" w:rsidP="00464F14">
      <w:pPr>
        <w:pStyle w:val="Corpotesto"/>
        <w:spacing w:before="1"/>
      </w:pPr>
    </w:p>
    <w:p w14:paraId="102ABE12" w14:textId="77777777" w:rsidR="00464F14" w:rsidRDefault="00464F14" w:rsidP="00464F14">
      <w:pPr>
        <w:pStyle w:val="Paragrafoelenco"/>
        <w:numPr>
          <w:ilvl w:val="0"/>
          <w:numId w:val="12"/>
        </w:numPr>
        <w:tabs>
          <w:tab w:val="left" w:pos="510"/>
        </w:tabs>
        <w:ind w:left="215" w:right="124" w:firstLine="0"/>
        <w:rPr>
          <w:sz w:val="23"/>
        </w:rPr>
      </w:pPr>
      <w:r>
        <w:rPr>
          <w:sz w:val="23"/>
        </w:rPr>
        <w:t>Le risorse di cui al primo comma sono in ogni caso utilizzate anche, secondo modalità stabilite nei documenti di programmazione e pianificazione dell’Ente, per:</w:t>
      </w:r>
    </w:p>
    <w:p w14:paraId="52CA6D70" w14:textId="77777777" w:rsidR="00464F14" w:rsidRDefault="00464F14" w:rsidP="00464F14">
      <w:pPr>
        <w:pStyle w:val="Corpotesto"/>
        <w:spacing w:before="2"/>
      </w:pPr>
    </w:p>
    <w:p w14:paraId="3AD544AB" w14:textId="77777777" w:rsidR="00464F14" w:rsidRDefault="00464F14" w:rsidP="00464F14">
      <w:pPr>
        <w:pStyle w:val="Paragrafoelenco"/>
        <w:numPr>
          <w:ilvl w:val="1"/>
          <w:numId w:val="12"/>
        </w:numPr>
        <w:tabs>
          <w:tab w:val="left" w:pos="450"/>
        </w:tabs>
        <w:spacing w:before="1"/>
        <w:ind w:left="215" w:right="132" w:firstLine="0"/>
        <w:jc w:val="left"/>
        <w:rPr>
          <w:sz w:val="23"/>
        </w:rPr>
      </w:pPr>
      <w:r>
        <w:rPr>
          <w:sz w:val="23"/>
        </w:rPr>
        <w:t>attività</w:t>
      </w:r>
      <w:r>
        <w:rPr>
          <w:spacing w:val="80"/>
          <w:sz w:val="23"/>
        </w:rPr>
        <w:t xml:space="preserve"> </w:t>
      </w:r>
      <w:r>
        <w:rPr>
          <w:sz w:val="23"/>
        </w:rPr>
        <w:t>di</w:t>
      </w:r>
      <w:r>
        <w:rPr>
          <w:spacing w:val="80"/>
          <w:sz w:val="23"/>
        </w:rPr>
        <w:t xml:space="preserve"> </w:t>
      </w:r>
      <w:r>
        <w:rPr>
          <w:sz w:val="23"/>
        </w:rPr>
        <w:t>formazione</w:t>
      </w:r>
      <w:r>
        <w:rPr>
          <w:spacing w:val="80"/>
          <w:sz w:val="23"/>
        </w:rPr>
        <w:t xml:space="preserve"> </w:t>
      </w:r>
      <w:r>
        <w:rPr>
          <w:sz w:val="23"/>
        </w:rPr>
        <w:t>per</w:t>
      </w:r>
      <w:r>
        <w:rPr>
          <w:spacing w:val="80"/>
          <w:sz w:val="23"/>
        </w:rPr>
        <w:t xml:space="preserve"> </w:t>
      </w:r>
      <w:r>
        <w:rPr>
          <w:sz w:val="23"/>
        </w:rPr>
        <w:t>l’incremento</w:t>
      </w:r>
      <w:r>
        <w:rPr>
          <w:spacing w:val="80"/>
          <w:sz w:val="23"/>
        </w:rPr>
        <w:t xml:space="preserve"> </w:t>
      </w:r>
      <w:r>
        <w:rPr>
          <w:sz w:val="23"/>
        </w:rPr>
        <w:t>delle</w:t>
      </w:r>
      <w:r>
        <w:rPr>
          <w:spacing w:val="80"/>
          <w:sz w:val="23"/>
        </w:rPr>
        <w:t xml:space="preserve"> </w:t>
      </w:r>
      <w:r>
        <w:rPr>
          <w:sz w:val="23"/>
        </w:rPr>
        <w:t>competenze</w:t>
      </w:r>
      <w:r>
        <w:rPr>
          <w:spacing w:val="80"/>
          <w:sz w:val="23"/>
        </w:rPr>
        <w:t xml:space="preserve"> </w:t>
      </w:r>
      <w:r>
        <w:rPr>
          <w:sz w:val="23"/>
        </w:rPr>
        <w:t>digitali</w:t>
      </w:r>
      <w:r>
        <w:rPr>
          <w:spacing w:val="80"/>
          <w:sz w:val="23"/>
        </w:rPr>
        <w:t xml:space="preserve"> </w:t>
      </w:r>
      <w:r>
        <w:rPr>
          <w:sz w:val="23"/>
        </w:rPr>
        <w:t>dei</w:t>
      </w:r>
      <w:r>
        <w:rPr>
          <w:spacing w:val="80"/>
          <w:sz w:val="23"/>
        </w:rPr>
        <w:t xml:space="preserve"> </w:t>
      </w:r>
      <w:r>
        <w:rPr>
          <w:sz w:val="23"/>
        </w:rPr>
        <w:t>dipendenti</w:t>
      </w:r>
      <w:r>
        <w:rPr>
          <w:spacing w:val="80"/>
          <w:sz w:val="23"/>
        </w:rPr>
        <w:t xml:space="preserve"> </w:t>
      </w:r>
      <w:r>
        <w:rPr>
          <w:sz w:val="23"/>
        </w:rPr>
        <w:t>nella realizzazione degli interventi;</w:t>
      </w:r>
    </w:p>
    <w:p w14:paraId="22B82BF0" w14:textId="77777777" w:rsidR="00464F14" w:rsidRDefault="00464F14" w:rsidP="00464F14">
      <w:pPr>
        <w:pStyle w:val="Corpotesto"/>
      </w:pPr>
    </w:p>
    <w:p w14:paraId="0E7A6B89" w14:textId="77777777" w:rsidR="00464F14" w:rsidRDefault="00464F14" w:rsidP="00464F14">
      <w:pPr>
        <w:pStyle w:val="Paragrafoelenco"/>
        <w:numPr>
          <w:ilvl w:val="1"/>
          <w:numId w:val="12"/>
        </w:numPr>
        <w:tabs>
          <w:tab w:val="left" w:pos="354"/>
        </w:tabs>
        <w:ind w:left="354" w:hanging="139"/>
        <w:jc w:val="left"/>
        <w:rPr>
          <w:sz w:val="23"/>
        </w:rPr>
      </w:pPr>
      <w:r>
        <w:rPr>
          <w:sz w:val="23"/>
        </w:rPr>
        <w:t>la</w:t>
      </w:r>
      <w:r>
        <w:rPr>
          <w:spacing w:val="-9"/>
          <w:sz w:val="23"/>
        </w:rPr>
        <w:t xml:space="preserve"> </w:t>
      </w:r>
      <w:r>
        <w:rPr>
          <w:sz w:val="23"/>
        </w:rPr>
        <w:t>specializzazione</w:t>
      </w:r>
      <w:r>
        <w:rPr>
          <w:spacing w:val="-5"/>
          <w:sz w:val="23"/>
        </w:rPr>
        <w:t xml:space="preserve"> </w:t>
      </w:r>
      <w:r>
        <w:rPr>
          <w:sz w:val="23"/>
        </w:rPr>
        <w:t>del</w:t>
      </w:r>
      <w:r>
        <w:rPr>
          <w:spacing w:val="-4"/>
          <w:sz w:val="23"/>
        </w:rPr>
        <w:t xml:space="preserve"> </w:t>
      </w:r>
      <w:r>
        <w:rPr>
          <w:sz w:val="23"/>
        </w:rPr>
        <w:t>personale</w:t>
      </w:r>
      <w:r>
        <w:rPr>
          <w:spacing w:val="-5"/>
          <w:sz w:val="23"/>
        </w:rPr>
        <w:t xml:space="preserve"> </w:t>
      </w:r>
      <w:r>
        <w:rPr>
          <w:sz w:val="23"/>
        </w:rPr>
        <w:t>che</w:t>
      </w:r>
      <w:r>
        <w:rPr>
          <w:spacing w:val="-5"/>
          <w:sz w:val="23"/>
        </w:rPr>
        <w:t xml:space="preserve"> </w:t>
      </w:r>
      <w:r>
        <w:rPr>
          <w:sz w:val="23"/>
        </w:rPr>
        <w:t>svolge</w:t>
      </w:r>
      <w:r>
        <w:rPr>
          <w:spacing w:val="-5"/>
          <w:sz w:val="23"/>
        </w:rPr>
        <w:t xml:space="preserve"> </w:t>
      </w:r>
      <w:r>
        <w:rPr>
          <w:sz w:val="23"/>
        </w:rPr>
        <w:t>funzioni</w:t>
      </w:r>
      <w:r>
        <w:rPr>
          <w:spacing w:val="-6"/>
          <w:sz w:val="23"/>
        </w:rPr>
        <w:t xml:space="preserve"> </w:t>
      </w:r>
      <w:r>
        <w:rPr>
          <w:spacing w:val="-2"/>
          <w:sz w:val="23"/>
        </w:rPr>
        <w:t>tecniche;</w:t>
      </w:r>
    </w:p>
    <w:p w14:paraId="097C15FA" w14:textId="77777777" w:rsidR="00464F14" w:rsidRDefault="00464F14" w:rsidP="00464F14">
      <w:pPr>
        <w:pStyle w:val="Corpotesto"/>
        <w:spacing w:before="1"/>
      </w:pPr>
    </w:p>
    <w:p w14:paraId="7863DBED" w14:textId="77777777" w:rsidR="00464F14" w:rsidRDefault="00464F14" w:rsidP="00464F14">
      <w:pPr>
        <w:pStyle w:val="Paragrafoelenco"/>
        <w:numPr>
          <w:ilvl w:val="1"/>
          <w:numId w:val="12"/>
        </w:numPr>
        <w:tabs>
          <w:tab w:val="left" w:pos="354"/>
        </w:tabs>
        <w:ind w:left="354" w:hanging="139"/>
        <w:jc w:val="left"/>
        <w:rPr>
          <w:sz w:val="23"/>
        </w:rPr>
      </w:pPr>
      <w:r>
        <w:rPr>
          <w:sz w:val="23"/>
        </w:rPr>
        <w:t>la</w:t>
      </w:r>
      <w:r>
        <w:rPr>
          <w:spacing w:val="-8"/>
          <w:sz w:val="23"/>
        </w:rPr>
        <w:t xml:space="preserve"> </w:t>
      </w:r>
      <w:r>
        <w:rPr>
          <w:sz w:val="23"/>
        </w:rPr>
        <w:t>copertura</w:t>
      </w:r>
      <w:r>
        <w:rPr>
          <w:spacing w:val="-4"/>
          <w:sz w:val="23"/>
        </w:rPr>
        <w:t xml:space="preserve"> </w:t>
      </w:r>
      <w:r>
        <w:rPr>
          <w:sz w:val="23"/>
        </w:rPr>
        <w:t>degli</w:t>
      </w:r>
      <w:r>
        <w:rPr>
          <w:spacing w:val="-3"/>
          <w:sz w:val="23"/>
        </w:rPr>
        <w:t xml:space="preserve"> </w:t>
      </w:r>
      <w:r>
        <w:rPr>
          <w:sz w:val="23"/>
        </w:rPr>
        <w:t>oneri</w:t>
      </w:r>
      <w:r>
        <w:rPr>
          <w:spacing w:val="-5"/>
          <w:sz w:val="23"/>
        </w:rPr>
        <w:t xml:space="preserve"> </w:t>
      </w:r>
      <w:r>
        <w:rPr>
          <w:sz w:val="23"/>
        </w:rPr>
        <w:t>di</w:t>
      </w:r>
      <w:r>
        <w:rPr>
          <w:spacing w:val="-3"/>
          <w:sz w:val="23"/>
        </w:rPr>
        <w:t xml:space="preserve"> </w:t>
      </w:r>
      <w:r>
        <w:rPr>
          <w:sz w:val="23"/>
        </w:rPr>
        <w:t>assicurazione</w:t>
      </w:r>
      <w:r>
        <w:rPr>
          <w:spacing w:val="-4"/>
          <w:sz w:val="23"/>
        </w:rPr>
        <w:t xml:space="preserve"> </w:t>
      </w:r>
      <w:r>
        <w:rPr>
          <w:sz w:val="23"/>
        </w:rPr>
        <w:t>obbligatoria</w:t>
      </w:r>
      <w:r>
        <w:rPr>
          <w:spacing w:val="-4"/>
          <w:sz w:val="23"/>
        </w:rPr>
        <w:t xml:space="preserve"> </w:t>
      </w:r>
      <w:r>
        <w:rPr>
          <w:sz w:val="23"/>
        </w:rPr>
        <w:t>del</w:t>
      </w:r>
      <w:r>
        <w:rPr>
          <w:spacing w:val="-5"/>
          <w:sz w:val="23"/>
        </w:rPr>
        <w:t xml:space="preserve"> </w:t>
      </w:r>
      <w:r>
        <w:rPr>
          <w:spacing w:val="-2"/>
          <w:sz w:val="23"/>
        </w:rPr>
        <w:t>personale.</w:t>
      </w:r>
    </w:p>
    <w:p w14:paraId="29F91793" w14:textId="77777777" w:rsidR="00464F14" w:rsidRDefault="00464F14" w:rsidP="00464F14">
      <w:pPr>
        <w:pStyle w:val="Paragrafoelenco"/>
        <w:numPr>
          <w:ilvl w:val="0"/>
          <w:numId w:val="12"/>
        </w:numPr>
        <w:tabs>
          <w:tab w:val="left" w:pos="538"/>
        </w:tabs>
        <w:spacing w:before="176" w:line="254" w:lineRule="auto"/>
        <w:ind w:left="215" w:right="126" w:firstLine="0"/>
        <w:rPr>
          <w:sz w:val="23"/>
        </w:rPr>
      </w:pPr>
      <w:r>
        <w:rPr>
          <w:sz w:val="23"/>
        </w:rPr>
        <w:t xml:space="preserve">Spetta al Dirigente competente individuare, secondo l’elenco succitato, le priorità per l’assegnazione delle risorse finanziarie al fine di migliorare la </w:t>
      </w:r>
      <w:r>
        <w:rPr>
          <w:i/>
          <w:sz w:val="23"/>
        </w:rPr>
        <w:t xml:space="preserve">Performance </w:t>
      </w:r>
      <w:r>
        <w:rPr>
          <w:sz w:val="23"/>
        </w:rPr>
        <w:t>del Settore.</w:t>
      </w:r>
    </w:p>
    <w:p w14:paraId="41C211DE" w14:textId="77777777" w:rsidR="007D2144" w:rsidRDefault="007D2144">
      <w:pPr>
        <w:pStyle w:val="Corpotesto"/>
        <w:spacing w:before="196"/>
        <w:rPr>
          <w:sz w:val="20"/>
        </w:rPr>
      </w:pPr>
    </w:p>
    <w:p w14:paraId="6965180E" w14:textId="77777777" w:rsidR="00BB4AB4" w:rsidRDefault="002A6613">
      <w:pPr>
        <w:pStyle w:val="Corpotesto"/>
        <w:spacing w:before="196"/>
        <w:rPr>
          <w:sz w:val="20"/>
        </w:rPr>
      </w:pPr>
      <w:r>
        <w:rPr>
          <w:noProof/>
        </w:rPr>
        <mc:AlternateContent>
          <mc:Choice Requires="wpg">
            <w:drawing>
              <wp:anchor distT="0" distB="0" distL="0" distR="0" simplePos="0" relativeHeight="487588352" behindDoc="1" locked="0" layoutInCell="1" allowOverlap="1" wp14:anchorId="0383A094" wp14:editId="6BB3F301">
                <wp:simplePos x="0" y="0"/>
                <wp:positionH relativeFrom="page">
                  <wp:posOffset>719455</wp:posOffset>
                </wp:positionH>
                <wp:positionV relativeFrom="paragraph">
                  <wp:posOffset>285758</wp:posOffset>
                </wp:positionV>
                <wp:extent cx="1531620" cy="76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1620" cy="7620"/>
                          <a:chOff x="0" y="0"/>
                          <a:chExt cx="1531620" cy="7620"/>
                        </a:xfrm>
                      </wpg:grpSpPr>
                      <wps:wsp>
                        <wps:cNvPr id="4" name="Graphic 4"/>
                        <wps:cNvSpPr/>
                        <wps:spPr>
                          <a:xfrm>
                            <a:off x="635" y="635"/>
                            <a:ext cx="1530350" cy="6350"/>
                          </a:xfrm>
                          <a:custGeom>
                            <a:avLst/>
                            <a:gdLst/>
                            <a:ahLst/>
                            <a:cxnLst/>
                            <a:rect l="l" t="t" r="r" b="b"/>
                            <a:pathLst>
                              <a:path w="1530350" h="6350">
                                <a:moveTo>
                                  <a:pt x="1530349" y="0"/>
                                </a:moveTo>
                                <a:lnTo>
                                  <a:pt x="0" y="0"/>
                                </a:lnTo>
                                <a:lnTo>
                                  <a:pt x="0" y="6350"/>
                                </a:lnTo>
                                <a:lnTo>
                                  <a:pt x="1530349" y="6350"/>
                                </a:lnTo>
                                <a:lnTo>
                                  <a:pt x="1530349"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 y="635"/>
                            <a:ext cx="1530350" cy="6350"/>
                          </a:xfrm>
                          <a:custGeom>
                            <a:avLst/>
                            <a:gdLst/>
                            <a:ahLst/>
                            <a:cxnLst/>
                            <a:rect l="l" t="t" r="r" b="b"/>
                            <a:pathLst>
                              <a:path w="1530350" h="6350">
                                <a:moveTo>
                                  <a:pt x="0" y="6350"/>
                                </a:moveTo>
                                <a:lnTo>
                                  <a:pt x="1530349" y="6350"/>
                                </a:lnTo>
                                <a:lnTo>
                                  <a:pt x="1530349"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1EDFC5" id="Group 3" o:spid="_x0000_s1026" style="position:absolute;margin-left:56.65pt;margin-top:22.5pt;width:120.6pt;height:.6pt;z-index:-15728128;mso-wrap-distance-left:0;mso-wrap-distance-right:0;mso-position-horizontal-relative:page" coordsize="153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">
                <v:shape id="Graphic 4" o:spid="_x0000_s1027" style="position:absolute;left:6;top:6;width:15303;height:63;visibility:visible;mso-wrap-style:square;v-text-anchor:top" coordsize="153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" path="m1530349,l,,,6350r1530349,l1530349,xe" fillcolor="black" stroked="f">
                  <v:path arrowok="t"/>
                </v:shape>
                <v:shape id="Graphic 5" o:spid="_x0000_s1028" style="position:absolute;left:6;top:6;width:15303;height:63;visibility:visible;mso-wrap-style:square;v-text-anchor:top" coordsize="1530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" path="m,6350r1530349,l1530349,,,,,6350xe" filled="f" strokeweight=".1pt">
                  <v:path arrowok="t"/>
                </v:shape>
                <w10:wrap type="topAndBottom" anchorx="page"/>
              </v:group>
            </w:pict>
          </mc:Fallback>
        </mc:AlternateContent>
      </w:r>
    </w:p>
    <w:bookmarkStart w:id="1" w:name="_bookmark1"/>
    <w:bookmarkEnd w:id="1"/>
    <w:p w14:paraId="6658D389" w14:textId="77777777" w:rsidR="00BB4AB4" w:rsidRDefault="002A6613">
      <w:pPr>
        <w:spacing w:before="98" w:line="249" w:lineRule="auto"/>
        <w:ind w:left="215"/>
        <w:rPr>
          <w:sz w:val="16"/>
        </w:rPr>
      </w:pPr>
      <w:r>
        <w:fldChar w:fldCharType="begin"/>
      </w:r>
      <w:r>
        <w:instrText xml:space="preserve"> HYPERLINK \l "_bookmark0" </w:instrText>
      </w:r>
      <w:r>
        <w:fldChar w:fldCharType="separate"/>
      </w:r>
      <w:r>
        <w:rPr>
          <w:rFonts w:ascii="Calibri" w:hAnsi="Calibri"/>
          <w:sz w:val="16"/>
          <w:vertAlign w:val="superscript"/>
        </w:rPr>
        <w:t>1</w:t>
      </w:r>
      <w:r>
        <w:rPr>
          <w:rFonts w:ascii="Calibri" w:hAnsi="Calibri"/>
          <w:sz w:val="16"/>
          <w:vertAlign w:val="superscript"/>
        </w:rPr>
        <w:fldChar w:fldCharType="end"/>
      </w:r>
      <w:r>
        <w:rPr>
          <w:rFonts w:ascii="Calibri" w:hAnsi="Calibri"/>
          <w:sz w:val="16"/>
        </w:rPr>
        <w:t xml:space="preserve"> </w:t>
      </w:r>
      <w:r>
        <w:rPr>
          <w:sz w:val="16"/>
        </w:rPr>
        <w:t>Si</w:t>
      </w:r>
      <w:r>
        <w:rPr>
          <w:spacing w:val="-4"/>
          <w:sz w:val="16"/>
        </w:rPr>
        <w:t xml:space="preserve"> </w:t>
      </w:r>
      <w:r>
        <w:rPr>
          <w:sz w:val="16"/>
        </w:rPr>
        <w:t>richiama</w:t>
      </w:r>
      <w:r>
        <w:rPr>
          <w:spacing w:val="-3"/>
          <w:sz w:val="16"/>
        </w:rPr>
        <w:t xml:space="preserve"> </w:t>
      </w:r>
      <w:r>
        <w:rPr>
          <w:sz w:val="16"/>
        </w:rPr>
        <w:t>L’art.</w:t>
      </w:r>
      <w:r>
        <w:rPr>
          <w:spacing w:val="-2"/>
          <w:sz w:val="16"/>
        </w:rPr>
        <w:t xml:space="preserve"> </w:t>
      </w:r>
      <w:r>
        <w:rPr>
          <w:sz w:val="16"/>
        </w:rPr>
        <w:t>45</w:t>
      </w:r>
      <w:r>
        <w:rPr>
          <w:spacing w:val="-3"/>
          <w:sz w:val="16"/>
        </w:rPr>
        <w:t xml:space="preserve"> </w:t>
      </w:r>
      <w:r>
        <w:rPr>
          <w:sz w:val="16"/>
        </w:rPr>
        <w:t>del</w:t>
      </w:r>
      <w:r>
        <w:rPr>
          <w:spacing w:val="-2"/>
          <w:sz w:val="16"/>
        </w:rPr>
        <w:t xml:space="preserve"> </w:t>
      </w:r>
      <w:r>
        <w:rPr>
          <w:sz w:val="16"/>
        </w:rPr>
        <w:t>Codice</w:t>
      </w:r>
      <w:r>
        <w:rPr>
          <w:spacing w:val="-3"/>
          <w:sz w:val="16"/>
        </w:rPr>
        <w:t xml:space="preserve"> </w:t>
      </w:r>
      <w:r>
        <w:rPr>
          <w:sz w:val="16"/>
        </w:rPr>
        <w:t>che</w:t>
      </w:r>
      <w:r>
        <w:rPr>
          <w:spacing w:val="-1"/>
          <w:sz w:val="16"/>
        </w:rPr>
        <w:t xml:space="preserve"> </w:t>
      </w:r>
      <w:r>
        <w:rPr>
          <w:sz w:val="16"/>
        </w:rPr>
        <w:t>prevede</w:t>
      </w:r>
      <w:r>
        <w:rPr>
          <w:spacing w:val="-1"/>
          <w:sz w:val="16"/>
        </w:rPr>
        <w:t xml:space="preserve"> </w:t>
      </w:r>
      <w:r>
        <w:rPr>
          <w:sz w:val="16"/>
        </w:rPr>
        <w:t>il</w:t>
      </w:r>
      <w:r>
        <w:rPr>
          <w:spacing w:val="-4"/>
          <w:sz w:val="16"/>
        </w:rPr>
        <w:t xml:space="preserve"> </w:t>
      </w:r>
      <w:r>
        <w:rPr>
          <w:sz w:val="16"/>
        </w:rPr>
        <w:t>riconoscimento</w:t>
      </w:r>
      <w:r>
        <w:rPr>
          <w:spacing w:val="-1"/>
          <w:sz w:val="16"/>
        </w:rPr>
        <w:t xml:space="preserve"> </w:t>
      </w:r>
      <w:r>
        <w:rPr>
          <w:sz w:val="16"/>
        </w:rPr>
        <w:t>al</w:t>
      </w:r>
      <w:r>
        <w:rPr>
          <w:spacing w:val="-2"/>
          <w:sz w:val="16"/>
        </w:rPr>
        <w:t xml:space="preserve"> </w:t>
      </w:r>
      <w:r>
        <w:rPr>
          <w:sz w:val="16"/>
        </w:rPr>
        <w:t>personale</w:t>
      </w:r>
      <w:r>
        <w:rPr>
          <w:spacing w:val="-3"/>
          <w:sz w:val="16"/>
        </w:rPr>
        <w:t xml:space="preserve"> </w:t>
      </w:r>
      <w:r>
        <w:rPr>
          <w:sz w:val="16"/>
        </w:rPr>
        <w:t>della</w:t>
      </w:r>
      <w:r>
        <w:rPr>
          <w:spacing w:val="-1"/>
          <w:sz w:val="16"/>
        </w:rPr>
        <w:t xml:space="preserve"> </w:t>
      </w:r>
      <w:r>
        <w:rPr>
          <w:sz w:val="16"/>
        </w:rPr>
        <w:t>centrale</w:t>
      </w:r>
      <w:r>
        <w:rPr>
          <w:spacing w:val="-3"/>
          <w:sz w:val="16"/>
        </w:rPr>
        <w:t xml:space="preserve"> </w:t>
      </w:r>
      <w:r>
        <w:rPr>
          <w:sz w:val="16"/>
        </w:rPr>
        <w:t>di</w:t>
      </w:r>
      <w:r>
        <w:rPr>
          <w:spacing w:val="-2"/>
          <w:sz w:val="16"/>
        </w:rPr>
        <w:t xml:space="preserve"> </w:t>
      </w:r>
      <w:r>
        <w:rPr>
          <w:sz w:val="16"/>
        </w:rPr>
        <w:t>committenza</w:t>
      </w:r>
      <w:r>
        <w:rPr>
          <w:spacing w:val="-1"/>
          <w:sz w:val="16"/>
        </w:rPr>
        <w:t xml:space="preserve"> </w:t>
      </w:r>
      <w:r>
        <w:rPr>
          <w:sz w:val="16"/>
        </w:rPr>
        <w:t>di</w:t>
      </w:r>
      <w:r>
        <w:rPr>
          <w:spacing w:val="-4"/>
          <w:sz w:val="16"/>
        </w:rPr>
        <w:t xml:space="preserve"> </w:t>
      </w:r>
      <w:r>
        <w:rPr>
          <w:sz w:val="16"/>
        </w:rPr>
        <w:t>una</w:t>
      </w:r>
      <w:r>
        <w:rPr>
          <w:spacing w:val="-1"/>
          <w:sz w:val="16"/>
        </w:rPr>
        <w:t xml:space="preserve"> </w:t>
      </w:r>
      <w:r>
        <w:rPr>
          <w:sz w:val="16"/>
        </w:rPr>
        <w:t>quota</w:t>
      </w:r>
      <w:r>
        <w:rPr>
          <w:spacing w:val="-1"/>
          <w:sz w:val="16"/>
        </w:rPr>
        <w:t xml:space="preserve"> </w:t>
      </w:r>
      <w:r>
        <w:rPr>
          <w:sz w:val="16"/>
        </w:rPr>
        <w:t>non</w:t>
      </w:r>
      <w:r>
        <w:rPr>
          <w:spacing w:val="-3"/>
          <w:sz w:val="16"/>
        </w:rPr>
        <w:t xml:space="preserve"> </w:t>
      </w:r>
      <w:r>
        <w:rPr>
          <w:sz w:val="16"/>
        </w:rPr>
        <w:t>superiore</w:t>
      </w:r>
      <w:r>
        <w:rPr>
          <w:spacing w:val="-1"/>
          <w:sz w:val="16"/>
        </w:rPr>
        <w:t xml:space="preserve"> </w:t>
      </w:r>
      <w:r>
        <w:rPr>
          <w:sz w:val="16"/>
        </w:rPr>
        <w:t>al 25% della misura complessiva dell’incentivo.</w:t>
      </w:r>
    </w:p>
    <w:p w14:paraId="78B811AC" w14:textId="77777777" w:rsidR="00BB4AB4" w:rsidRDefault="00BB4AB4">
      <w:pPr>
        <w:spacing w:line="249" w:lineRule="auto"/>
        <w:rPr>
          <w:sz w:val="16"/>
        </w:rPr>
        <w:sectPr w:rsidR="00BB4AB4">
          <w:pgSz w:w="11910" w:h="16840"/>
          <w:pgMar w:top="1600" w:right="1020" w:bottom="720" w:left="920" w:header="0" w:footer="528" w:gutter="0"/>
          <w:cols w:space="720"/>
        </w:sectPr>
      </w:pPr>
    </w:p>
    <w:p w14:paraId="7F26174A" w14:textId="77777777" w:rsidR="00BB4AB4" w:rsidRDefault="002A6613" w:rsidP="00AE4A5B">
      <w:pPr>
        <w:pStyle w:val="Titolo2"/>
        <w:spacing w:before="0"/>
        <w:ind w:left="127"/>
      </w:pPr>
      <w:r>
        <w:lastRenderedPageBreak/>
        <w:t>CAPO</w:t>
      </w:r>
      <w:r>
        <w:rPr>
          <w:spacing w:val="-3"/>
        </w:rPr>
        <w:t xml:space="preserve"> </w:t>
      </w:r>
      <w:r>
        <w:rPr>
          <w:spacing w:val="-5"/>
        </w:rPr>
        <w:t>II</w:t>
      </w:r>
    </w:p>
    <w:p w14:paraId="73586438" w14:textId="77777777" w:rsidR="00BB4AB4" w:rsidRDefault="002A6613" w:rsidP="00AE4A5B">
      <w:pPr>
        <w:pStyle w:val="Titolo3"/>
        <w:spacing w:before="0"/>
        <w:ind w:left="122"/>
      </w:pPr>
      <w:r>
        <w:t>Incentivo</w:t>
      </w:r>
      <w:r>
        <w:rPr>
          <w:spacing w:val="-4"/>
        </w:rPr>
        <w:t xml:space="preserve"> </w:t>
      </w:r>
      <w:r>
        <w:t>per</w:t>
      </w:r>
      <w:r>
        <w:rPr>
          <w:spacing w:val="-4"/>
        </w:rPr>
        <w:t xml:space="preserve"> </w:t>
      </w:r>
      <w:r>
        <w:rPr>
          <w:spacing w:val="-2"/>
        </w:rPr>
        <w:t>lavori</w:t>
      </w:r>
    </w:p>
    <w:p w14:paraId="2109BFBE" w14:textId="77777777" w:rsidR="00BB4AB4" w:rsidRPr="00D06DC0" w:rsidRDefault="002A6613">
      <w:pPr>
        <w:ind w:left="128" w:right="22"/>
        <w:jc w:val="center"/>
        <w:rPr>
          <w:b/>
          <w:sz w:val="28"/>
          <w:szCs w:val="28"/>
        </w:rPr>
      </w:pPr>
      <w:r w:rsidRPr="00D06DC0">
        <w:rPr>
          <w:b/>
          <w:sz w:val="28"/>
          <w:szCs w:val="28"/>
        </w:rPr>
        <w:t>Art.</w:t>
      </w:r>
      <w:r w:rsidRPr="00D06DC0">
        <w:rPr>
          <w:b/>
          <w:spacing w:val="-5"/>
          <w:sz w:val="28"/>
          <w:szCs w:val="28"/>
        </w:rPr>
        <w:t xml:space="preserve"> </w:t>
      </w:r>
      <w:r w:rsidRPr="00D06DC0">
        <w:rPr>
          <w:b/>
          <w:spacing w:val="-10"/>
          <w:sz w:val="28"/>
          <w:szCs w:val="28"/>
        </w:rPr>
        <w:t>8</w:t>
      </w:r>
    </w:p>
    <w:p w14:paraId="0E0D9832" w14:textId="77777777" w:rsidR="00BB4AB4" w:rsidRPr="00D06DC0" w:rsidRDefault="002A6613">
      <w:pPr>
        <w:spacing w:before="2"/>
        <w:ind w:left="121" w:right="22"/>
        <w:jc w:val="center"/>
        <w:rPr>
          <w:b/>
          <w:sz w:val="28"/>
          <w:szCs w:val="28"/>
        </w:rPr>
      </w:pPr>
      <w:r w:rsidRPr="00D06DC0">
        <w:rPr>
          <w:b/>
          <w:sz w:val="28"/>
          <w:szCs w:val="28"/>
        </w:rPr>
        <w:t>Graduazione</w:t>
      </w:r>
      <w:r w:rsidRPr="00D06DC0">
        <w:rPr>
          <w:b/>
          <w:spacing w:val="-5"/>
          <w:sz w:val="28"/>
          <w:szCs w:val="28"/>
        </w:rPr>
        <w:t xml:space="preserve"> </w:t>
      </w:r>
      <w:r w:rsidRPr="00D06DC0">
        <w:rPr>
          <w:b/>
          <w:sz w:val="28"/>
          <w:szCs w:val="28"/>
        </w:rPr>
        <w:t>della</w:t>
      </w:r>
      <w:r w:rsidRPr="00D06DC0">
        <w:rPr>
          <w:b/>
          <w:spacing w:val="-6"/>
          <w:sz w:val="28"/>
          <w:szCs w:val="28"/>
        </w:rPr>
        <w:t xml:space="preserve"> </w:t>
      </w:r>
      <w:r w:rsidRPr="00D06DC0">
        <w:rPr>
          <w:b/>
          <w:sz w:val="28"/>
          <w:szCs w:val="28"/>
        </w:rPr>
        <w:t>misura</w:t>
      </w:r>
      <w:r w:rsidRPr="00D06DC0">
        <w:rPr>
          <w:b/>
          <w:spacing w:val="-6"/>
          <w:sz w:val="28"/>
          <w:szCs w:val="28"/>
        </w:rPr>
        <w:t xml:space="preserve"> </w:t>
      </w:r>
      <w:r w:rsidRPr="00D06DC0">
        <w:rPr>
          <w:b/>
          <w:spacing w:val="-2"/>
          <w:sz w:val="28"/>
          <w:szCs w:val="28"/>
        </w:rPr>
        <w:t>incentivante</w:t>
      </w:r>
    </w:p>
    <w:p w14:paraId="3A94642C" w14:textId="77777777" w:rsidR="00BB4AB4" w:rsidRDefault="00BB4AB4">
      <w:pPr>
        <w:pStyle w:val="Corpotesto"/>
        <w:spacing w:before="123"/>
        <w:rPr>
          <w:b/>
        </w:rPr>
      </w:pPr>
    </w:p>
    <w:p w14:paraId="69D3B3B0" w14:textId="77777777" w:rsidR="00BB4AB4" w:rsidRDefault="002A6613">
      <w:pPr>
        <w:spacing w:line="249" w:lineRule="auto"/>
        <w:ind w:left="340"/>
        <w:rPr>
          <w:rFonts w:ascii="Calibri" w:hAnsi="Calibri"/>
        </w:rPr>
      </w:pPr>
      <w:r>
        <w:rPr>
          <w:rFonts w:ascii="Calibri" w:hAnsi="Calibri"/>
        </w:rPr>
        <w:t>1. La percentuale massima indicata dall’art. 45 del Codice della misura incentivante, è così</w:t>
      </w:r>
      <w:r>
        <w:rPr>
          <w:rFonts w:ascii="Calibri" w:hAnsi="Calibri"/>
          <w:spacing w:val="24"/>
        </w:rPr>
        <w:t xml:space="preserve"> </w:t>
      </w:r>
      <w:r>
        <w:rPr>
          <w:rFonts w:ascii="Calibri" w:hAnsi="Calibri"/>
        </w:rPr>
        <w:t>graduata</w:t>
      </w:r>
      <w:r>
        <w:rPr>
          <w:rFonts w:ascii="Calibri" w:hAnsi="Calibri"/>
          <w:spacing w:val="19"/>
        </w:rPr>
        <w:t xml:space="preserve"> </w:t>
      </w:r>
      <w:r>
        <w:rPr>
          <w:rFonts w:ascii="Calibri" w:hAnsi="Calibri"/>
        </w:rPr>
        <w:t>in ragione della complessità dell’opera da realizzare secondo la seguente tabella:</w:t>
      </w:r>
    </w:p>
    <w:p w14:paraId="79A1609E" w14:textId="77777777" w:rsidR="00BB4AB4" w:rsidRDefault="002A6613">
      <w:pPr>
        <w:spacing w:before="49"/>
        <w:ind w:left="924"/>
        <w:rPr>
          <w:b/>
        </w:rPr>
      </w:pPr>
      <w:r>
        <w:rPr>
          <w:b/>
        </w:rPr>
        <w:t>Tabella</w:t>
      </w:r>
      <w:r>
        <w:rPr>
          <w:b/>
          <w:spacing w:val="-13"/>
        </w:rPr>
        <w:t xml:space="preserve"> </w:t>
      </w:r>
      <w:r>
        <w:rPr>
          <w:b/>
        </w:rPr>
        <w:t>A</w:t>
      </w:r>
      <w:r>
        <w:rPr>
          <w:b/>
          <w:spacing w:val="42"/>
        </w:rPr>
        <w:t xml:space="preserve"> </w:t>
      </w:r>
      <w:r>
        <w:rPr>
          <w:b/>
        </w:rPr>
        <w:t>_</w:t>
      </w:r>
      <w:r>
        <w:rPr>
          <w:b/>
          <w:spacing w:val="-7"/>
        </w:rPr>
        <w:t xml:space="preserve"> </w:t>
      </w:r>
      <w:r>
        <w:rPr>
          <w:b/>
        </w:rPr>
        <w:t>Lavori</w:t>
      </w:r>
      <w:r>
        <w:rPr>
          <w:b/>
          <w:spacing w:val="-4"/>
        </w:rPr>
        <w:t xml:space="preserve"> </w:t>
      </w:r>
      <w:r>
        <w:rPr>
          <w:b/>
          <w:spacing w:val="-2"/>
        </w:rPr>
        <w:t>pubblici</w:t>
      </w:r>
    </w:p>
    <w:p w14:paraId="3F048D00" w14:textId="77777777" w:rsidR="00BB4AB4" w:rsidRDefault="00BB4AB4">
      <w:pPr>
        <w:pStyle w:val="Corpotesto"/>
        <w:spacing w:before="5"/>
        <w:rPr>
          <w:b/>
          <w:sz w:val="12"/>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0"/>
        <w:gridCol w:w="2430"/>
      </w:tblGrid>
      <w:tr w:rsidR="00BB4AB4" w14:paraId="61B637E0" w14:textId="77777777">
        <w:trPr>
          <w:trHeight w:val="444"/>
        </w:trPr>
        <w:tc>
          <w:tcPr>
            <w:tcW w:w="6300" w:type="dxa"/>
          </w:tcPr>
          <w:p w14:paraId="2CA21FBA" w14:textId="77777777" w:rsidR="00BB4AB4" w:rsidRDefault="002A6613">
            <w:pPr>
              <w:pStyle w:val="TableParagraph"/>
              <w:spacing w:before="4"/>
              <w:ind w:left="1"/>
              <w:rPr>
                <w:rFonts w:ascii="Calibri"/>
              </w:rPr>
            </w:pPr>
            <w:r>
              <w:rPr>
                <w:rFonts w:ascii="Calibri"/>
              </w:rPr>
              <w:t>Classi</w:t>
            </w:r>
            <w:r>
              <w:rPr>
                <w:rFonts w:ascii="Calibri"/>
                <w:spacing w:val="-4"/>
              </w:rPr>
              <w:t xml:space="preserve"> </w:t>
            </w:r>
            <w:r>
              <w:rPr>
                <w:rFonts w:ascii="Calibri"/>
              </w:rPr>
              <w:t>di</w:t>
            </w:r>
            <w:r>
              <w:rPr>
                <w:rFonts w:ascii="Calibri"/>
                <w:spacing w:val="-3"/>
              </w:rPr>
              <w:t xml:space="preserve"> </w:t>
            </w:r>
            <w:r>
              <w:rPr>
                <w:rFonts w:ascii="Calibri"/>
                <w:spacing w:val="-2"/>
              </w:rPr>
              <w:t>importo</w:t>
            </w:r>
          </w:p>
        </w:tc>
        <w:tc>
          <w:tcPr>
            <w:tcW w:w="2430" w:type="dxa"/>
          </w:tcPr>
          <w:p w14:paraId="62A7FD88" w14:textId="77777777" w:rsidR="00BB4AB4" w:rsidRDefault="002A6613">
            <w:pPr>
              <w:pStyle w:val="TableParagraph"/>
              <w:spacing w:before="4"/>
              <w:ind w:left="17" w:right="3"/>
              <w:jc w:val="center"/>
              <w:rPr>
                <w:rFonts w:ascii="Calibri"/>
              </w:rPr>
            </w:pPr>
            <w:r>
              <w:rPr>
                <w:rFonts w:ascii="Calibri"/>
              </w:rPr>
              <w:t>Percentuale</w:t>
            </w:r>
            <w:r>
              <w:rPr>
                <w:rFonts w:ascii="Calibri"/>
                <w:spacing w:val="-8"/>
              </w:rPr>
              <w:t xml:space="preserve"> </w:t>
            </w:r>
            <w:r>
              <w:rPr>
                <w:rFonts w:ascii="Calibri"/>
              </w:rPr>
              <w:t>da</w:t>
            </w:r>
            <w:r>
              <w:rPr>
                <w:rFonts w:ascii="Calibri"/>
                <w:spacing w:val="-8"/>
              </w:rPr>
              <w:t xml:space="preserve"> </w:t>
            </w:r>
            <w:r>
              <w:rPr>
                <w:rFonts w:ascii="Calibri"/>
                <w:spacing w:val="-2"/>
              </w:rPr>
              <w:t>applicare</w:t>
            </w:r>
          </w:p>
        </w:tc>
      </w:tr>
      <w:tr w:rsidR="00BB4AB4" w14:paraId="3F143DF5" w14:textId="77777777">
        <w:trPr>
          <w:trHeight w:val="727"/>
        </w:trPr>
        <w:tc>
          <w:tcPr>
            <w:tcW w:w="6300" w:type="dxa"/>
          </w:tcPr>
          <w:p w14:paraId="268A74AD" w14:textId="77777777" w:rsidR="00BB4AB4" w:rsidRDefault="002A6613">
            <w:pPr>
              <w:pStyle w:val="TableParagraph"/>
              <w:spacing w:before="4" w:line="254" w:lineRule="auto"/>
              <w:ind w:left="1"/>
              <w:rPr>
                <w:rFonts w:ascii="Calibri" w:hAnsi="Calibri"/>
              </w:rPr>
            </w:pPr>
            <w:r>
              <w:rPr>
                <w:rFonts w:ascii="Calibri" w:hAnsi="Calibri"/>
              </w:rPr>
              <w:t>fino alla soglia di cui all’art.14, co. 1, lett. a), del Codice (come periodicamente</w:t>
            </w:r>
            <w:r>
              <w:rPr>
                <w:rFonts w:ascii="Calibri" w:hAnsi="Calibri"/>
                <w:spacing w:val="-9"/>
              </w:rPr>
              <w:t xml:space="preserve"> </w:t>
            </w:r>
            <w:r>
              <w:rPr>
                <w:rFonts w:ascii="Calibri" w:hAnsi="Calibri"/>
              </w:rPr>
              <w:t>rideterminata</w:t>
            </w:r>
            <w:r>
              <w:rPr>
                <w:rFonts w:ascii="Calibri" w:hAnsi="Calibri"/>
                <w:spacing w:val="-9"/>
              </w:rPr>
              <w:t xml:space="preserve"> </w:t>
            </w:r>
            <w:r>
              <w:rPr>
                <w:rFonts w:ascii="Calibri" w:hAnsi="Calibri"/>
              </w:rPr>
              <w:t>ai</w:t>
            </w:r>
            <w:r>
              <w:rPr>
                <w:rFonts w:ascii="Calibri" w:hAnsi="Calibri"/>
                <w:spacing w:val="-10"/>
              </w:rPr>
              <w:t xml:space="preserve"> </w:t>
            </w:r>
            <w:r>
              <w:rPr>
                <w:rFonts w:ascii="Calibri" w:hAnsi="Calibri"/>
              </w:rPr>
              <w:t>sensi</w:t>
            </w:r>
            <w:r>
              <w:rPr>
                <w:rFonts w:ascii="Calibri" w:hAnsi="Calibri"/>
                <w:spacing w:val="-10"/>
              </w:rPr>
              <w:t xml:space="preserve"> </w:t>
            </w:r>
            <w:r>
              <w:rPr>
                <w:rFonts w:ascii="Calibri" w:hAnsi="Calibri"/>
              </w:rPr>
              <w:t>dell’art.</w:t>
            </w:r>
            <w:r>
              <w:rPr>
                <w:rFonts w:ascii="Calibri" w:hAnsi="Calibri"/>
                <w:spacing w:val="-9"/>
              </w:rPr>
              <w:t xml:space="preserve"> </w:t>
            </w:r>
            <w:r>
              <w:rPr>
                <w:rFonts w:ascii="Calibri" w:hAnsi="Calibri"/>
              </w:rPr>
              <w:t>14,</w:t>
            </w:r>
            <w:r>
              <w:rPr>
                <w:rFonts w:ascii="Calibri" w:hAnsi="Calibri"/>
                <w:spacing w:val="-10"/>
              </w:rPr>
              <w:t xml:space="preserve"> </w:t>
            </w:r>
            <w:r>
              <w:rPr>
                <w:rFonts w:ascii="Calibri" w:hAnsi="Calibri"/>
              </w:rPr>
              <w:t>co.</w:t>
            </w:r>
            <w:r>
              <w:rPr>
                <w:rFonts w:ascii="Calibri" w:hAnsi="Calibri"/>
                <w:spacing w:val="-9"/>
              </w:rPr>
              <w:t xml:space="preserve"> </w:t>
            </w:r>
            <w:r>
              <w:rPr>
                <w:rFonts w:ascii="Calibri" w:hAnsi="Calibri"/>
              </w:rPr>
              <w:t>3,</w:t>
            </w:r>
            <w:r>
              <w:rPr>
                <w:rFonts w:ascii="Calibri" w:hAnsi="Calibri"/>
                <w:spacing w:val="-10"/>
              </w:rPr>
              <w:t xml:space="preserve"> </w:t>
            </w:r>
            <w:r>
              <w:rPr>
                <w:rFonts w:ascii="Calibri" w:hAnsi="Calibri"/>
              </w:rPr>
              <w:t>del</w:t>
            </w:r>
            <w:r>
              <w:rPr>
                <w:rFonts w:ascii="Calibri" w:hAnsi="Calibri"/>
                <w:spacing w:val="-10"/>
              </w:rPr>
              <w:t xml:space="preserve"> </w:t>
            </w:r>
            <w:r>
              <w:rPr>
                <w:rFonts w:ascii="Calibri" w:hAnsi="Calibri"/>
              </w:rPr>
              <w:t>Codice);</w:t>
            </w:r>
          </w:p>
        </w:tc>
        <w:tc>
          <w:tcPr>
            <w:tcW w:w="2430" w:type="dxa"/>
          </w:tcPr>
          <w:p w14:paraId="28AAE4B2" w14:textId="77777777" w:rsidR="00BB4AB4" w:rsidRPr="00084564" w:rsidRDefault="002A6613">
            <w:pPr>
              <w:pStyle w:val="TableParagraph"/>
              <w:spacing w:before="4"/>
              <w:ind w:left="17"/>
              <w:jc w:val="center"/>
              <w:rPr>
                <w:rFonts w:ascii="Calibri"/>
              </w:rPr>
            </w:pPr>
            <w:r w:rsidRPr="00084564">
              <w:rPr>
                <w:rFonts w:ascii="Calibri"/>
                <w:spacing w:val="-5"/>
              </w:rPr>
              <w:t>2%</w:t>
            </w:r>
          </w:p>
        </w:tc>
      </w:tr>
      <w:tr w:rsidR="00BB4AB4" w14:paraId="34076ADE" w14:textId="77777777">
        <w:trPr>
          <w:trHeight w:val="1013"/>
        </w:trPr>
        <w:tc>
          <w:tcPr>
            <w:tcW w:w="6300" w:type="dxa"/>
          </w:tcPr>
          <w:p w14:paraId="0699A9D0" w14:textId="77777777" w:rsidR="00BB4AB4" w:rsidRDefault="002A6613">
            <w:pPr>
              <w:pStyle w:val="TableParagraph"/>
              <w:spacing w:before="4" w:line="254" w:lineRule="auto"/>
              <w:ind w:left="1"/>
              <w:rPr>
                <w:rFonts w:ascii="Calibri" w:hAnsi="Calibri"/>
              </w:rPr>
            </w:pPr>
            <w:r>
              <w:rPr>
                <w:rFonts w:ascii="Calibri" w:hAnsi="Calibri"/>
              </w:rPr>
              <w:t>Oltre la soglia di cui all’art.14, co. 1, lett. a), del Codice (come periodicamente</w:t>
            </w:r>
            <w:r>
              <w:rPr>
                <w:rFonts w:ascii="Calibri" w:hAnsi="Calibri"/>
                <w:spacing w:val="-8"/>
              </w:rPr>
              <w:t xml:space="preserve"> </w:t>
            </w:r>
            <w:r>
              <w:rPr>
                <w:rFonts w:ascii="Calibri" w:hAnsi="Calibri"/>
              </w:rPr>
              <w:t>rideterminata</w:t>
            </w:r>
            <w:r>
              <w:rPr>
                <w:rFonts w:ascii="Calibri" w:hAnsi="Calibri"/>
                <w:spacing w:val="-8"/>
              </w:rPr>
              <w:t xml:space="preserve"> </w:t>
            </w:r>
            <w:r>
              <w:rPr>
                <w:rFonts w:ascii="Calibri" w:hAnsi="Calibri"/>
              </w:rPr>
              <w:t>ai</w:t>
            </w:r>
            <w:r>
              <w:rPr>
                <w:rFonts w:ascii="Calibri" w:hAnsi="Calibri"/>
                <w:spacing w:val="-9"/>
              </w:rPr>
              <w:t xml:space="preserve"> </w:t>
            </w:r>
            <w:r>
              <w:rPr>
                <w:rFonts w:ascii="Calibri" w:hAnsi="Calibri"/>
              </w:rPr>
              <w:t>sensi</w:t>
            </w:r>
            <w:r>
              <w:rPr>
                <w:rFonts w:ascii="Calibri" w:hAnsi="Calibri"/>
                <w:spacing w:val="-9"/>
              </w:rPr>
              <w:t xml:space="preserve"> </w:t>
            </w:r>
            <w:r>
              <w:rPr>
                <w:rFonts w:ascii="Calibri" w:hAnsi="Calibri"/>
              </w:rPr>
              <w:t>dell’art.</w:t>
            </w:r>
            <w:r>
              <w:rPr>
                <w:rFonts w:ascii="Calibri" w:hAnsi="Calibri"/>
                <w:spacing w:val="-8"/>
              </w:rPr>
              <w:t xml:space="preserve"> </w:t>
            </w:r>
            <w:r>
              <w:rPr>
                <w:rFonts w:ascii="Calibri" w:hAnsi="Calibri"/>
              </w:rPr>
              <w:t>14,</w:t>
            </w:r>
            <w:r>
              <w:rPr>
                <w:rFonts w:ascii="Calibri" w:hAnsi="Calibri"/>
                <w:spacing w:val="-9"/>
              </w:rPr>
              <w:t xml:space="preserve"> </w:t>
            </w:r>
            <w:r>
              <w:rPr>
                <w:rFonts w:ascii="Calibri" w:hAnsi="Calibri"/>
              </w:rPr>
              <w:t>co.</w:t>
            </w:r>
            <w:r>
              <w:rPr>
                <w:rFonts w:ascii="Calibri" w:hAnsi="Calibri"/>
                <w:spacing w:val="-8"/>
              </w:rPr>
              <w:t xml:space="preserve"> </w:t>
            </w:r>
            <w:r>
              <w:rPr>
                <w:rFonts w:ascii="Calibri" w:hAnsi="Calibri"/>
              </w:rPr>
              <w:t>3,</w:t>
            </w:r>
            <w:r>
              <w:rPr>
                <w:rFonts w:ascii="Calibri" w:hAnsi="Calibri"/>
                <w:spacing w:val="-9"/>
              </w:rPr>
              <w:t xml:space="preserve"> </w:t>
            </w:r>
            <w:r>
              <w:rPr>
                <w:rFonts w:ascii="Calibri" w:hAnsi="Calibri"/>
              </w:rPr>
              <w:t>del</w:t>
            </w:r>
            <w:r>
              <w:rPr>
                <w:rFonts w:ascii="Calibri" w:hAnsi="Calibri"/>
                <w:spacing w:val="-9"/>
              </w:rPr>
              <w:t xml:space="preserve"> </w:t>
            </w:r>
            <w:r>
              <w:rPr>
                <w:rFonts w:ascii="Calibri" w:hAnsi="Calibri"/>
              </w:rPr>
              <w:t>Codice)</w:t>
            </w:r>
            <w:r>
              <w:rPr>
                <w:rFonts w:ascii="Calibri" w:hAnsi="Calibri"/>
                <w:spacing w:val="-9"/>
              </w:rPr>
              <w:t xml:space="preserve"> </w:t>
            </w:r>
            <w:r>
              <w:rPr>
                <w:rFonts w:ascii="Calibri" w:hAnsi="Calibri"/>
              </w:rPr>
              <w:t>e fino alla soglia di € 10.000.000,00</w:t>
            </w:r>
          </w:p>
        </w:tc>
        <w:tc>
          <w:tcPr>
            <w:tcW w:w="2430" w:type="dxa"/>
          </w:tcPr>
          <w:p w14:paraId="501440D1" w14:textId="77777777" w:rsidR="00BB4AB4" w:rsidRPr="00084564" w:rsidRDefault="002A6613">
            <w:pPr>
              <w:pStyle w:val="TableParagraph"/>
              <w:spacing w:before="4"/>
              <w:ind w:left="17" w:right="1"/>
              <w:jc w:val="center"/>
              <w:rPr>
                <w:rFonts w:ascii="Calibri"/>
              </w:rPr>
            </w:pPr>
            <w:r w:rsidRPr="00084564">
              <w:rPr>
                <w:rFonts w:ascii="Calibri"/>
              </w:rPr>
              <w:t>1,</w:t>
            </w:r>
            <w:r w:rsidR="000C402B" w:rsidRPr="00084564">
              <w:rPr>
                <w:rFonts w:ascii="Calibri"/>
              </w:rPr>
              <w:t>5</w:t>
            </w:r>
            <w:r w:rsidRPr="00084564">
              <w:rPr>
                <w:rFonts w:ascii="Calibri"/>
                <w:spacing w:val="-1"/>
              </w:rPr>
              <w:t xml:space="preserve"> </w:t>
            </w:r>
            <w:r w:rsidRPr="00084564">
              <w:rPr>
                <w:rFonts w:ascii="Calibri"/>
                <w:spacing w:val="-10"/>
              </w:rPr>
              <w:t>%</w:t>
            </w:r>
          </w:p>
        </w:tc>
      </w:tr>
      <w:tr w:rsidR="00BB4AB4" w14:paraId="017BB400" w14:textId="77777777">
        <w:trPr>
          <w:trHeight w:val="612"/>
        </w:trPr>
        <w:tc>
          <w:tcPr>
            <w:tcW w:w="6300" w:type="dxa"/>
          </w:tcPr>
          <w:p w14:paraId="1B9B916E" w14:textId="77777777" w:rsidR="00BB4AB4" w:rsidRDefault="002A6613">
            <w:pPr>
              <w:pStyle w:val="TableParagraph"/>
              <w:spacing w:before="4"/>
              <w:ind w:left="1"/>
              <w:rPr>
                <w:rFonts w:ascii="Calibri" w:hAnsi="Calibri"/>
              </w:rPr>
            </w:pPr>
            <w:r>
              <w:rPr>
                <w:rFonts w:ascii="Calibri" w:hAnsi="Calibri"/>
              </w:rPr>
              <w:t>Oltre</w:t>
            </w:r>
            <w:r>
              <w:rPr>
                <w:rFonts w:ascii="Calibri" w:hAnsi="Calibri"/>
                <w:spacing w:val="-4"/>
              </w:rPr>
              <w:t xml:space="preserve"> </w:t>
            </w:r>
            <w:r>
              <w:rPr>
                <w:rFonts w:ascii="Calibri" w:hAnsi="Calibri"/>
              </w:rPr>
              <w:t>€</w:t>
            </w:r>
            <w:r>
              <w:rPr>
                <w:rFonts w:ascii="Calibri" w:hAnsi="Calibri"/>
                <w:spacing w:val="-3"/>
              </w:rPr>
              <w:t xml:space="preserve"> </w:t>
            </w:r>
            <w:r>
              <w:rPr>
                <w:rFonts w:ascii="Calibri" w:hAnsi="Calibri"/>
              </w:rPr>
              <w:t>10.000.000,00</w:t>
            </w:r>
            <w:r>
              <w:rPr>
                <w:rFonts w:ascii="Calibri" w:hAnsi="Calibri"/>
                <w:spacing w:val="-4"/>
              </w:rPr>
              <w:t xml:space="preserve"> </w:t>
            </w:r>
            <w:r>
              <w:rPr>
                <w:rFonts w:ascii="Calibri" w:hAnsi="Calibri"/>
              </w:rPr>
              <w:t>e</w:t>
            </w:r>
            <w:r>
              <w:rPr>
                <w:rFonts w:ascii="Calibri" w:hAnsi="Calibri"/>
                <w:spacing w:val="-3"/>
              </w:rPr>
              <w:t xml:space="preserve"> </w:t>
            </w:r>
            <w:r>
              <w:rPr>
                <w:rFonts w:ascii="Calibri" w:hAnsi="Calibri"/>
              </w:rPr>
              <w:t>fino</w:t>
            </w:r>
            <w:r>
              <w:rPr>
                <w:rFonts w:ascii="Calibri" w:hAnsi="Calibri"/>
                <w:spacing w:val="-4"/>
              </w:rPr>
              <w:t xml:space="preserve"> </w:t>
            </w:r>
            <w:r>
              <w:rPr>
                <w:rFonts w:ascii="Calibri" w:hAnsi="Calibri"/>
              </w:rPr>
              <w:t>ad</w:t>
            </w:r>
            <w:r>
              <w:rPr>
                <w:rFonts w:ascii="Calibri" w:hAnsi="Calibri"/>
                <w:spacing w:val="-4"/>
              </w:rPr>
              <w:t xml:space="preserve"> </w:t>
            </w:r>
            <w:r>
              <w:rPr>
                <w:rFonts w:ascii="Calibri" w:hAnsi="Calibri"/>
              </w:rPr>
              <w:t>euro</w:t>
            </w:r>
            <w:r>
              <w:rPr>
                <w:rFonts w:ascii="Calibri" w:hAnsi="Calibri"/>
                <w:spacing w:val="-4"/>
              </w:rPr>
              <w:t xml:space="preserve"> </w:t>
            </w:r>
            <w:r>
              <w:rPr>
                <w:rFonts w:ascii="Calibri" w:hAnsi="Calibri"/>
                <w:spacing w:val="-2"/>
              </w:rPr>
              <w:t>25.000.000,00</w:t>
            </w:r>
          </w:p>
        </w:tc>
        <w:tc>
          <w:tcPr>
            <w:tcW w:w="2430" w:type="dxa"/>
          </w:tcPr>
          <w:p w14:paraId="3A26E714" w14:textId="77777777" w:rsidR="00BB4AB4" w:rsidRPr="00084564" w:rsidRDefault="002A6613">
            <w:pPr>
              <w:pStyle w:val="TableParagraph"/>
              <w:spacing w:before="4"/>
              <w:ind w:left="17" w:right="5"/>
              <w:jc w:val="center"/>
              <w:rPr>
                <w:rFonts w:ascii="Calibri"/>
              </w:rPr>
            </w:pPr>
            <w:r w:rsidRPr="00084564">
              <w:rPr>
                <w:rFonts w:ascii="Calibri"/>
                <w:spacing w:val="-4"/>
              </w:rPr>
              <w:t>1,</w:t>
            </w:r>
            <w:r w:rsidR="000C402B" w:rsidRPr="00084564">
              <w:rPr>
                <w:rFonts w:ascii="Calibri"/>
                <w:spacing w:val="-4"/>
              </w:rPr>
              <w:t>0</w:t>
            </w:r>
            <w:r w:rsidRPr="00084564">
              <w:rPr>
                <w:rFonts w:ascii="Calibri"/>
                <w:spacing w:val="-4"/>
              </w:rPr>
              <w:t>%</w:t>
            </w:r>
          </w:p>
        </w:tc>
      </w:tr>
      <w:tr w:rsidR="00BB4AB4" w14:paraId="2FF6D808" w14:textId="77777777">
        <w:trPr>
          <w:trHeight w:val="443"/>
        </w:trPr>
        <w:tc>
          <w:tcPr>
            <w:tcW w:w="6300" w:type="dxa"/>
          </w:tcPr>
          <w:p w14:paraId="01B50D4A" w14:textId="77777777" w:rsidR="00BB4AB4" w:rsidRDefault="002A6613">
            <w:pPr>
              <w:pStyle w:val="TableParagraph"/>
              <w:spacing w:before="4"/>
              <w:ind w:left="1"/>
              <w:rPr>
                <w:rFonts w:ascii="Calibri" w:hAnsi="Calibri"/>
              </w:rPr>
            </w:pPr>
            <w:r>
              <w:rPr>
                <w:rFonts w:ascii="Calibri" w:hAnsi="Calibri"/>
              </w:rPr>
              <w:t>Oltre</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spacing w:val="-2"/>
              </w:rPr>
              <w:t>25.000.000,00</w:t>
            </w:r>
          </w:p>
        </w:tc>
        <w:tc>
          <w:tcPr>
            <w:tcW w:w="2430" w:type="dxa"/>
          </w:tcPr>
          <w:p w14:paraId="19CB8696" w14:textId="77777777" w:rsidR="00BB4AB4" w:rsidRPr="00084564" w:rsidRDefault="000C402B">
            <w:pPr>
              <w:pStyle w:val="TableParagraph"/>
              <w:spacing w:before="4"/>
              <w:ind w:left="17" w:right="4"/>
              <w:jc w:val="center"/>
              <w:rPr>
                <w:rFonts w:ascii="Calibri"/>
              </w:rPr>
            </w:pPr>
            <w:r w:rsidRPr="00084564">
              <w:rPr>
                <w:rFonts w:ascii="Calibri"/>
                <w:spacing w:val="-5"/>
              </w:rPr>
              <w:t>0,8%</w:t>
            </w:r>
          </w:p>
        </w:tc>
      </w:tr>
    </w:tbl>
    <w:p w14:paraId="2BCA8A8E" w14:textId="77777777" w:rsidR="00BB4AB4" w:rsidRDefault="00BB4AB4">
      <w:pPr>
        <w:pStyle w:val="Corpotesto"/>
        <w:spacing w:before="16"/>
        <w:rPr>
          <w:b/>
          <w:sz w:val="22"/>
        </w:rPr>
      </w:pPr>
    </w:p>
    <w:p w14:paraId="14322B0A" w14:textId="554F8FB8" w:rsidR="00BB4AB4" w:rsidRPr="0079325E" w:rsidRDefault="002A6613" w:rsidP="0079325E">
      <w:pPr>
        <w:ind w:right="189" w:firstLine="984"/>
        <w:jc w:val="center"/>
        <w:rPr>
          <w:b/>
          <w:sz w:val="28"/>
          <w:szCs w:val="28"/>
        </w:rPr>
      </w:pPr>
      <w:r w:rsidRPr="0079325E">
        <w:rPr>
          <w:b/>
          <w:sz w:val="28"/>
          <w:szCs w:val="28"/>
        </w:rPr>
        <w:t>Art. 9 Disciplina</w:t>
      </w:r>
      <w:r w:rsidRPr="0079325E">
        <w:rPr>
          <w:b/>
          <w:spacing w:val="-16"/>
          <w:sz w:val="28"/>
          <w:szCs w:val="28"/>
        </w:rPr>
        <w:t xml:space="preserve"> </w:t>
      </w:r>
      <w:r w:rsidRPr="0079325E">
        <w:rPr>
          <w:b/>
          <w:sz w:val="28"/>
          <w:szCs w:val="28"/>
        </w:rPr>
        <w:t>delle</w:t>
      </w:r>
      <w:r w:rsidRPr="0079325E">
        <w:rPr>
          <w:b/>
          <w:spacing w:val="-16"/>
          <w:sz w:val="28"/>
          <w:szCs w:val="28"/>
        </w:rPr>
        <w:t xml:space="preserve"> </w:t>
      </w:r>
      <w:r w:rsidR="0079325E">
        <w:rPr>
          <w:b/>
          <w:spacing w:val="-16"/>
          <w:sz w:val="28"/>
          <w:szCs w:val="28"/>
        </w:rPr>
        <w:t>V</w:t>
      </w:r>
      <w:r w:rsidRPr="0079325E">
        <w:rPr>
          <w:b/>
          <w:sz w:val="28"/>
          <w:szCs w:val="28"/>
        </w:rPr>
        <w:t>arianti</w:t>
      </w:r>
    </w:p>
    <w:p w14:paraId="63A9D85D" w14:textId="77777777" w:rsidR="00BB4AB4" w:rsidRDefault="00BB4AB4">
      <w:pPr>
        <w:pStyle w:val="Corpotesto"/>
        <w:rPr>
          <w:b/>
        </w:rPr>
      </w:pPr>
    </w:p>
    <w:p w14:paraId="05DE530D" w14:textId="77777777" w:rsidR="00BB4AB4" w:rsidRDefault="002A6613">
      <w:pPr>
        <w:pStyle w:val="Paragrafoelenco"/>
        <w:numPr>
          <w:ilvl w:val="0"/>
          <w:numId w:val="11"/>
        </w:numPr>
        <w:tabs>
          <w:tab w:val="left" w:pos="476"/>
        </w:tabs>
        <w:spacing w:before="1"/>
        <w:ind w:left="215" w:right="123" w:firstLine="0"/>
        <w:rPr>
          <w:sz w:val="23"/>
        </w:rPr>
      </w:pPr>
      <w:r>
        <w:rPr>
          <w:sz w:val="23"/>
        </w:rPr>
        <w:t xml:space="preserve">Le varianti conformi all’art. 120, comma 1, lett. c), del Codice, contribuiscono a determinare l’incentivo secondo la percentuale stabilita per il corrispondente intervento, sempre che </w:t>
      </w:r>
      <w:r w:rsidRPr="00084564">
        <w:rPr>
          <w:sz w:val="23"/>
          <w:u w:val="single"/>
        </w:rPr>
        <w:t>comportino opere aggiuntive</w:t>
      </w:r>
      <w:r w:rsidRPr="00084564">
        <w:rPr>
          <w:sz w:val="23"/>
        </w:rPr>
        <w:t xml:space="preserve"> ed </w:t>
      </w:r>
      <w:r>
        <w:rPr>
          <w:sz w:val="23"/>
        </w:rPr>
        <w:t>uno stanziamento di maggiori risorse rispetto all’importo a base della procedura; l’incentivo è calcolato sull’importo delle maggiori somme stanziate rispetto a quelle originarie. Il relativo importo è quantificato nel provvedimento del RUP che autorizza la variante ai sensi dell’art. 120, c. 13, del Codice.</w:t>
      </w:r>
    </w:p>
    <w:p w14:paraId="3D24BAB1" w14:textId="77777777" w:rsidR="00BB4AB4" w:rsidRDefault="00BB4AB4">
      <w:pPr>
        <w:pStyle w:val="Corpotesto"/>
      </w:pPr>
    </w:p>
    <w:p w14:paraId="451AEF25" w14:textId="77777777" w:rsidR="00BB4AB4" w:rsidRDefault="00BB4AB4">
      <w:pPr>
        <w:pStyle w:val="Corpotesto"/>
      </w:pPr>
    </w:p>
    <w:p w14:paraId="355525ED" w14:textId="77777777" w:rsidR="00BB4AB4" w:rsidRDefault="00BB4AB4">
      <w:pPr>
        <w:pStyle w:val="Corpotesto"/>
        <w:spacing w:before="5"/>
      </w:pPr>
    </w:p>
    <w:p w14:paraId="1E9CB384" w14:textId="77777777" w:rsidR="00BB4AB4" w:rsidRPr="0079325E" w:rsidRDefault="002A6613">
      <w:pPr>
        <w:spacing w:line="264" w:lineRule="exact"/>
        <w:ind w:left="127" w:right="22"/>
        <w:jc w:val="center"/>
        <w:rPr>
          <w:b/>
          <w:sz w:val="28"/>
          <w:szCs w:val="28"/>
        </w:rPr>
      </w:pPr>
      <w:r w:rsidRPr="0079325E">
        <w:rPr>
          <w:b/>
          <w:sz w:val="28"/>
          <w:szCs w:val="28"/>
        </w:rPr>
        <w:t>Art.</w:t>
      </w:r>
      <w:r w:rsidRPr="0079325E">
        <w:rPr>
          <w:b/>
          <w:spacing w:val="-5"/>
          <w:sz w:val="28"/>
          <w:szCs w:val="28"/>
        </w:rPr>
        <w:t xml:space="preserve"> 10</w:t>
      </w:r>
    </w:p>
    <w:p w14:paraId="7C9F8E30" w14:textId="77777777" w:rsidR="00BB4AB4" w:rsidRPr="0079325E" w:rsidRDefault="002A6613">
      <w:pPr>
        <w:spacing w:line="264" w:lineRule="exact"/>
        <w:ind w:left="978"/>
        <w:rPr>
          <w:b/>
          <w:sz w:val="28"/>
          <w:szCs w:val="28"/>
        </w:rPr>
      </w:pPr>
      <w:r w:rsidRPr="0079325E">
        <w:rPr>
          <w:b/>
          <w:sz w:val="28"/>
          <w:szCs w:val="28"/>
        </w:rPr>
        <w:t>Coefficienti</w:t>
      </w:r>
      <w:r w:rsidRPr="0079325E">
        <w:rPr>
          <w:b/>
          <w:spacing w:val="-6"/>
          <w:sz w:val="28"/>
          <w:szCs w:val="28"/>
        </w:rPr>
        <w:t xml:space="preserve"> </w:t>
      </w:r>
      <w:r w:rsidRPr="0079325E">
        <w:rPr>
          <w:b/>
          <w:sz w:val="28"/>
          <w:szCs w:val="28"/>
        </w:rPr>
        <w:t>di</w:t>
      </w:r>
      <w:r w:rsidRPr="0079325E">
        <w:rPr>
          <w:b/>
          <w:spacing w:val="-7"/>
          <w:sz w:val="28"/>
          <w:szCs w:val="28"/>
        </w:rPr>
        <w:t xml:space="preserve"> </w:t>
      </w:r>
      <w:r w:rsidRPr="0079325E">
        <w:rPr>
          <w:b/>
          <w:sz w:val="28"/>
          <w:szCs w:val="28"/>
        </w:rPr>
        <w:t>ripartizione</w:t>
      </w:r>
      <w:r w:rsidRPr="0079325E">
        <w:rPr>
          <w:b/>
          <w:spacing w:val="-6"/>
          <w:sz w:val="28"/>
          <w:szCs w:val="28"/>
        </w:rPr>
        <w:t xml:space="preserve"> </w:t>
      </w:r>
      <w:r w:rsidRPr="0079325E">
        <w:rPr>
          <w:b/>
          <w:sz w:val="28"/>
          <w:szCs w:val="28"/>
        </w:rPr>
        <w:t>dell’incentivo</w:t>
      </w:r>
      <w:r w:rsidRPr="0079325E">
        <w:rPr>
          <w:b/>
          <w:spacing w:val="-5"/>
          <w:sz w:val="28"/>
          <w:szCs w:val="28"/>
        </w:rPr>
        <w:t xml:space="preserve"> </w:t>
      </w:r>
      <w:r w:rsidRPr="0079325E">
        <w:rPr>
          <w:b/>
          <w:sz w:val="28"/>
          <w:szCs w:val="28"/>
        </w:rPr>
        <w:t>all’interno</w:t>
      </w:r>
      <w:r w:rsidRPr="0079325E">
        <w:rPr>
          <w:b/>
          <w:spacing w:val="-7"/>
          <w:sz w:val="28"/>
          <w:szCs w:val="28"/>
        </w:rPr>
        <w:t xml:space="preserve"> </w:t>
      </w:r>
      <w:r w:rsidRPr="0079325E">
        <w:rPr>
          <w:b/>
          <w:sz w:val="28"/>
          <w:szCs w:val="28"/>
        </w:rPr>
        <w:t>del</w:t>
      </w:r>
      <w:r w:rsidRPr="0079325E">
        <w:rPr>
          <w:b/>
          <w:spacing w:val="-6"/>
          <w:sz w:val="28"/>
          <w:szCs w:val="28"/>
        </w:rPr>
        <w:t xml:space="preserve"> </w:t>
      </w:r>
      <w:r w:rsidRPr="0079325E">
        <w:rPr>
          <w:b/>
          <w:sz w:val="28"/>
          <w:szCs w:val="28"/>
        </w:rPr>
        <w:t>gruppo</w:t>
      </w:r>
      <w:r w:rsidRPr="0079325E">
        <w:rPr>
          <w:b/>
          <w:spacing w:val="-6"/>
          <w:sz w:val="28"/>
          <w:szCs w:val="28"/>
        </w:rPr>
        <w:t xml:space="preserve"> </w:t>
      </w:r>
      <w:r w:rsidRPr="0079325E">
        <w:rPr>
          <w:b/>
          <w:sz w:val="28"/>
          <w:szCs w:val="28"/>
        </w:rPr>
        <w:t>di</w:t>
      </w:r>
      <w:r w:rsidRPr="0079325E">
        <w:rPr>
          <w:b/>
          <w:spacing w:val="-6"/>
          <w:sz w:val="28"/>
          <w:szCs w:val="28"/>
        </w:rPr>
        <w:t xml:space="preserve"> </w:t>
      </w:r>
      <w:r w:rsidRPr="0079325E">
        <w:rPr>
          <w:b/>
          <w:spacing w:val="-2"/>
          <w:sz w:val="28"/>
          <w:szCs w:val="28"/>
        </w:rPr>
        <w:t>lavoro</w:t>
      </w:r>
    </w:p>
    <w:p w14:paraId="101ED355" w14:textId="77777777" w:rsidR="00BB4AB4" w:rsidRDefault="00BB4AB4">
      <w:pPr>
        <w:pStyle w:val="Corpotesto"/>
        <w:spacing w:before="1"/>
        <w:rPr>
          <w:b/>
        </w:rPr>
      </w:pPr>
    </w:p>
    <w:p w14:paraId="099E1C27" w14:textId="77777777" w:rsidR="00BB4AB4" w:rsidRDefault="002A6613">
      <w:pPr>
        <w:pStyle w:val="Paragrafoelenco"/>
        <w:numPr>
          <w:ilvl w:val="0"/>
          <w:numId w:val="10"/>
        </w:numPr>
        <w:tabs>
          <w:tab w:val="left" w:pos="511"/>
        </w:tabs>
        <w:ind w:left="215" w:right="131" w:firstLine="0"/>
        <w:rPr>
          <w:sz w:val="23"/>
        </w:rPr>
      </w:pPr>
      <w:r>
        <w:rPr>
          <w:sz w:val="23"/>
        </w:rPr>
        <w:t xml:space="preserve">I coefficienti di ripartizione dell’incentivo per attività tecniche relative a lavori anche tramite </w:t>
      </w:r>
      <w:r w:rsidR="000707BD">
        <w:rPr>
          <w:sz w:val="23"/>
        </w:rPr>
        <w:t xml:space="preserve">accordi quadro, </w:t>
      </w:r>
      <w:r>
        <w:rPr>
          <w:sz w:val="23"/>
        </w:rPr>
        <w:t>concessioni</w:t>
      </w:r>
      <w:r>
        <w:rPr>
          <w:spacing w:val="-2"/>
          <w:sz w:val="23"/>
        </w:rPr>
        <w:t xml:space="preserve"> </w:t>
      </w:r>
      <w:r>
        <w:rPr>
          <w:sz w:val="23"/>
        </w:rPr>
        <w:t>o</w:t>
      </w:r>
      <w:r>
        <w:rPr>
          <w:spacing w:val="-4"/>
          <w:sz w:val="23"/>
        </w:rPr>
        <w:t xml:space="preserve"> </w:t>
      </w:r>
      <w:r>
        <w:rPr>
          <w:sz w:val="23"/>
        </w:rPr>
        <w:t>partenariato</w:t>
      </w:r>
      <w:r>
        <w:rPr>
          <w:spacing w:val="-4"/>
          <w:sz w:val="23"/>
        </w:rPr>
        <w:t xml:space="preserve"> </w:t>
      </w:r>
      <w:r>
        <w:rPr>
          <w:sz w:val="23"/>
        </w:rPr>
        <w:t>pubblico</w:t>
      </w:r>
      <w:r>
        <w:rPr>
          <w:spacing w:val="-4"/>
          <w:sz w:val="23"/>
        </w:rPr>
        <w:t xml:space="preserve"> </w:t>
      </w:r>
      <w:r>
        <w:rPr>
          <w:sz w:val="23"/>
        </w:rPr>
        <w:t>e</w:t>
      </w:r>
      <w:r>
        <w:rPr>
          <w:spacing w:val="-4"/>
          <w:sz w:val="23"/>
        </w:rPr>
        <w:t xml:space="preserve"> </w:t>
      </w:r>
      <w:proofErr w:type="gramStart"/>
      <w:r>
        <w:rPr>
          <w:sz w:val="23"/>
        </w:rPr>
        <w:t>privato</w:t>
      </w:r>
      <w:r>
        <w:rPr>
          <w:spacing w:val="-4"/>
          <w:sz w:val="23"/>
        </w:rPr>
        <w:t xml:space="preserve"> </w:t>
      </w:r>
      <w:r>
        <w:rPr>
          <w:sz w:val="23"/>
        </w:rPr>
        <w:t>,</w:t>
      </w:r>
      <w:proofErr w:type="gramEnd"/>
      <w:r>
        <w:rPr>
          <w:spacing w:val="-2"/>
          <w:sz w:val="23"/>
        </w:rPr>
        <w:t xml:space="preserve"> </w:t>
      </w:r>
      <w:r>
        <w:rPr>
          <w:sz w:val="23"/>
        </w:rPr>
        <w:t>sono</w:t>
      </w:r>
      <w:r>
        <w:rPr>
          <w:spacing w:val="-4"/>
          <w:sz w:val="23"/>
        </w:rPr>
        <w:t xml:space="preserve"> </w:t>
      </w:r>
      <w:r>
        <w:rPr>
          <w:sz w:val="23"/>
        </w:rPr>
        <w:t xml:space="preserve">di </w:t>
      </w:r>
      <w:r>
        <w:rPr>
          <w:spacing w:val="-2"/>
          <w:sz w:val="23"/>
        </w:rPr>
        <w:t>norma</w:t>
      </w:r>
      <w:r>
        <w:rPr>
          <w:spacing w:val="-14"/>
          <w:sz w:val="23"/>
        </w:rPr>
        <w:t xml:space="preserve"> </w:t>
      </w:r>
      <w:r>
        <w:rPr>
          <w:spacing w:val="-2"/>
          <w:sz w:val="23"/>
        </w:rPr>
        <w:t>attribuiti</w:t>
      </w:r>
      <w:r>
        <w:rPr>
          <w:spacing w:val="-14"/>
          <w:sz w:val="23"/>
        </w:rPr>
        <w:t xml:space="preserve"> </w:t>
      </w:r>
      <w:r>
        <w:rPr>
          <w:spacing w:val="-2"/>
          <w:sz w:val="23"/>
        </w:rPr>
        <w:t>fra</w:t>
      </w:r>
      <w:r>
        <w:rPr>
          <w:spacing w:val="-14"/>
          <w:sz w:val="23"/>
        </w:rPr>
        <w:t xml:space="preserve"> </w:t>
      </w:r>
      <w:r>
        <w:rPr>
          <w:spacing w:val="-2"/>
          <w:sz w:val="23"/>
        </w:rPr>
        <w:t>i</w:t>
      </w:r>
      <w:r>
        <w:rPr>
          <w:spacing w:val="-14"/>
          <w:sz w:val="23"/>
        </w:rPr>
        <w:t xml:space="preserve"> </w:t>
      </w:r>
      <w:r>
        <w:rPr>
          <w:spacing w:val="-2"/>
          <w:sz w:val="23"/>
        </w:rPr>
        <w:t>diversi</w:t>
      </w:r>
      <w:r>
        <w:rPr>
          <w:spacing w:val="-14"/>
          <w:sz w:val="23"/>
        </w:rPr>
        <w:t xml:space="preserve"> </w:t>
      </w:r>
      <w:r>
        <w:rPr>
          <w:spacing w:val="-2"/>
          <w:sz w:val="23"/>
        </w:rPr>
        <w:t>componenti</w:t>
      </w:r>
      <w:r>
        <w:rPr>
          <w:spacing w:val="-14"/>
          <w:sz w:val="23"/>
        </w:rPr>
        <w:t xml:space="preserve"> </w:t>
      </w:r>
      <w:r>
        <w:rPr>
          <w:spacing w:val="-2"/>
          <w:sz w:val="23"/>
        </w:rPr>
        <w:t>del</w:t>
      </w:r>
      <w:r>
        <w:rPr>
          <w:spacing w:val="-14"/>
          <w:sz w:val="23"/>
        </w:rPr>
        <w:t xml:space="preserve"> </w:t>
      </w:r>
      <w:r>
        <w:rPr>
          <w:spacing w:val="-2"/>
          <w:sz w:val="23"/>
        </w:rPr>
        <w:t>gruppo</w:t>
      </w:r>
      <w:r>
        <w:rPr>
          <w:spacing w:val="-14"/>
          <w:sz w:val="23"/>
        </w:rPr>
        <w:t xml:space="preserve"> </w:t>
      </w:r>
      <w:r>
        <w:rPr>
          <w:spacing w:val="-2"/>
          <w:sz w:val="23"/>
        </w:rPr>
        <w:t>di</w:t>
      </w:r>
      <w:r>
        <w:rPr>
          <w:spacing w:val="-14"/>
          <w:sz w:val="23"/>
        </w:rPr>
        <w:t xml:space="preserve"> </w:t>
      </w:r>
      <w:r>
        <w:rPr>
          <w:spacing w:val="-2"/>
          <w:sz w:val="23"/>
        </w:rPr>
        <w:t>lavoro,</w:t>
      </w:r>
      <w:r>
        <w:rPr>
          <w:spacing w:val="-14"/>
          <w:sz w:val="23"/>
        </w:rPr>
        <w:t xml:space="preserve"> </w:t>
      </w:r>
      <w:r>
        <w:rPr>
          <w:spacing w:val="-2"/>
          <w:sz w:val="23"/>
        </w:rPr>
        <w:t>nelle</w:t>
      </w:r>
      <w:r>
        <w:rPr>
          <w:spacing w:val="-14"/>
          <w:sz w:val="23"/>
        </w:rPr>
        <w:t xml:space="preserve"> </w:t>
      </w:r>
      <w:r>
        <w:rPr>
          <w:spacing w:val="-2"/>
          <w:sz w:val="23"/>
        </w:rPr>
        <w:t>percentuali</w:t>
      </w:r>
      <w:r>
        <w:rPr>
          <w:spacing w:val="-14"/>
          <w:sz w:val="23"/>
        </w:rPr>
        <w:t xml:space="preserve"> </w:t>
      </w:r>
      <w:r>
        <w:rPr>
          <w:spacing w:val="-2"/>
          <w:sz w:val="23"/>
        </w:rPr>
        <w:t>indicate</w:t>
      </w:r>
      <w:r>
        <w:rPr>
          <w:spacing w:val="-14"/>
          <w:sz w:val="23"/>
        </w:rPr>
        <w:t xml:space="preserve"> </w:t>
      </w:r>
      <w:r>
        <w:rPr>
          <w:spacing w:val="-2"/>
          <w:sz w:val="23"/>
        </w:rPr>
        <w:t>nella</w:t>
      </w:r>
      <w:r>
        <w:rPr>
          <w:spacing w:val="-14"/>
          <w:sz w:val="23"/>
        </w:rPr>
        <w:t xml:space="preserve"> </w:t>
      </w:r>
      <w:r>
        <w:rPr>
          <w:spacing w:val="-2"/>
          <w:sz w:val="23"/>
        </w:rPr>
        <w:t>tabella sottostante,</w:t>
      </w:r>
      <w:r>
        <w:rPr>
          <w:spacing w:val="-14"/>
          <w:sz w:val="23"/>
        </w:rPr>
        <w:t xml:space="preserve"> </w:t>
      </w:r>
      <w:r>
        <w:rPr>
          <w:spacing w:val="-2"/>
          <w:sz w:val="23"/>
        </w:rPr>
        <w:t>definiti</w:t>
      </w:r>
      <w:r>
        <w:rPr>
          <w:spacing w:val="-14"/>
          <w:sz w:val="23"/>
        </w:rPr>
        <w:t xml:space="preserve"> </w:t>
      </w:r>
      <w:r>
        <w:rPr>
          <w:spacing w:val="-2"/>
          <w:sz w:val="23"/>
        </w:rPr>
        <w:t>in</w:t>
      </w:r>
      <w:r>
        <w:rPr>
          <w:spacing w:val="-14"/>
          <w:sz w:val="23"/>
        </w:rPr>
        <w:t xml:space="preserve"> </w:t>
      </w:r>
      <w:r>
        <w:rPr>
          <w:spacing w:val="-2"/>
          <w:sz w:val="23"/>
        </w:rPr>
        <w:t>relazione</w:t>
      </w:r>
      <w:r>
        <w:rPr>
          <w:spacing w:val="-14"/>
          <w:sz w:val="23"/>
        </w:rPr>
        <w:t xml:space="preserve"> </w:t>
      </w:r>
      <w:r>
        <w:rPr>
          <w:spacing w:val="-2"/>
          <w:sz w:val="23"/>
        </w:rPr>
        <w:t>alle</w:t>
      </w:r>
      <w:r>
        <w:rPr>
          <w:spacing w:val="-14"/>
          <w:sz w:val="23"/>
        </w:rPr>
        <w:t xml:space="preserve"> </w:t>
      </w:r>
      <w:r>
        <w:rPr>
          <w:spacing w:val="-2"/>
          <w:sz w:val="23"/>
        </w:rPr>
        <w:t>specifiche</w:t>
      </w:r>
      <w:r>
        <w:rPr>
          <w:spacing w:val="-14"/>
          <w:sz w:val="23"/>
        </w:rPr>
        <w:t xml:space="preserve"> </w:t>
      </w:r>
      <w:r>
        <w:rPr>
          <w:spacing w:val="-2"/>
          <w:sz w:val="23"/>
        </w:rPr>
        <w:t>attività</w:t>
      </w:r>
      <w:r>
        <w:rPr>
          <w:spacing w:val="-14"/>
          <w:sz w:val="23"/>
        </w:rPr>
        <w:t xml:space="preserve"> </w:t>
      </w:r>
      <w:r>
        <w:rPr>
          <w:spacing w:val="-2"/>
          <w:sz w:val="23"/>
        </w:rPr>
        <w:t>da</w:t>
      </w:r>
      <w:r>
        <w:rPr>
          <w:spacing w:val="-14"/>
          <w:sz w:val="23"/>
        </w:rPr>
        <w:t xml:space="preserve"> </w:t>
      </w:r>
      <w:r>
        <w:rPr>
          <w:spacing w:val="-2"/>
          <w:sz w:val="23"/>
        </w:rPr>
        <w:t>svolgere.</w:t>
      </w:r>
    </w:p>
    <w:p w14:paraId="11AAC775" w14:textId="77777777" w:rsidR="00BB4AB4" w:rsidRDefault="00BB4AB4">
      <w:pPr>
        <w:jc w:val="both"/>
        <w:rPr>
          <w:sz w:val="23"/>
        </w:rPr>
        <w:sectPr w:rsidR="00BB4AB4">
          <w:pgSz w:w="11910" w:h="16840"/>
          <w:pgMar w:top="1340" w:right="1020" w:bottom="800" w:left="920" w:header="0" w:footer="528" w:gutter="0"/>
          <w:cols w:space="720"/>
        </w:sectPr>
      </w:pPr>
    </w:p>
    <w:tbl>
      <w:tblPr>
        <w:tblpPr w:leftFromText="141" w:rightFromText="141" w:vertAnchor="text" w:horzAnchor="page" w:tblpX="226" w:tblpY="-918"/>
        <w:tblOverlap w:val="never"/>
        <w:tblW w:w="22434" w:type="dxa"/>
        <w:tblCellMar>
          <w:left w:w="70" w:type="dxa"/>
          <w:right w:w="70" w:type="dxa"/>
        </w:tblCellMar>
        <w:tblLook w:val="04A0" w:firstRow="1" w:lastRow="0" w:firstColumn="1" w:lastColumn="0" w:noHBand="0" w:noVBand="1"/>
      </w:tblPr>
      <w:tblGrid>
        <w:gridCol w:w="3372"/>
        <w:gridCol w:w="2328"/>
        <w:gridCol w:w="10333"/>
        <w:gridCol w:w="3326"/>
        <w:gridCol w:w="202"/>
        <w:gridCol w:w="2873"/>
      </w:tblGrid>
      <w:tr w:rsidR="00EF28A8" w:rsidRPr="00EF28A8" w14:paraId="5F97D55A" w14:textId="77777777" w:rsidTr="00EF28A8">
        <w:trPr>
          <w:trHeight w:val="735"/>
        </w:trPr>
        <w:tc>
          <w:tcPr>
            <w:tcW w:w="2243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B28B53"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lastRenderedPageBreak/>
              <w:t>Tabella A Lavori</w:t>
            </w:r>
          </w:p>
        </w:tc>
      </w:tr>
      <w:tr w:rsidR="00EF28A8" w:rsidRPr="00EF28A8" w14:paraId="72492243" w14:textId="77777777" w:rsidTr="00EF28A8">
        <w:trPr>
          <w:trHeight w:val="465"/>
        </w:trPr>
        <w:tc>
          <w:tcPr>
            <w:tcW w:w="22434" w:type="dxa"/>
            <w:gridSpan w:val="6"/>
            <w:tcBorders>
              <w:top w:val="single" w:sz="8" w:space="0" w:color="auto"/>
              <w:left w:val="single" w:sz="12" w:space="0" w:color="auto"/>
              <w:bottom w:val="single" w:sz="12" w:space="0" w:color="auto"/>
              <w:right w:val="single" w:sz="12" w:space="0" w:color="000000"/>
            </w:tcBorders>
            <w:shd w:val="clear" w:color="auto" w:fill="auto"/>
            <w:noWrap/>
            <w:vAlign w:val="center"/>
            <w:hideMark/>
          </w:tcPr>
          <w:p w14:paraId="5EE0D49B"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OGGETTO:</w:t>
            </w:r>
          </w:p>
        </w:tc>
      </w:tr>
      <w:tr w:rsidR="00EF28A8" w:rsidRPr="00EF28A8" w14:paraId="58FA7D9E" w14:textId="77777777" w:rsidTr="00EF28A8">
        <w:trPr>
          <w:trHeight w:val="150"/>
        </w:trPr>
        <w:tc>
          <w:tcPr>
            <w:tcW w:w="3372" w:type="dxa"/>
            <w:tcBorders>
              <w:top w:val="nil"/>
              <w:left w:val="nil"/>
              <w:bottom w:val="nil"/>
              <w:right w:val="nil"/>
            </w:tcBorders>
            <w:shd w:val="clear" w:color="auto" w:fill="auto"/>
            <w:noWrap/>
            <w:vAlign w:val="bottom"/>
            <w:hideMark/>
          </w:tcPr>
          <w:p w14:paraId="7AB44A04"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2328" w:type="dxa"/>
            <w:tcBorders>
              <w:top w:val="nil"/>
              <w:left w:val="nil"/>
              <w:bottom w:val="nil"/>
              <w:right w:val="nil"/>
            </w:tcBorders>
            <w:shd w:val="clear" w:color="auto" w:fill="auto"/>
            <w:noWrap/>
            <w:vAlign w:val="bottom"/>
            <w:hideMark/>
          </w:tcPr>
          <w:p w14:paraId="71886806"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10333" w:type="dxa"/>
            <w:tcBorders>
              <w:top w:val="nil"/>
              <w:left w:val="nil"/>
              <w:bottom w:val="nil"/>
              <w:right w:val="nil"/>
            </w:tcBorders>
            <w:shd w:val="clear" w:color="auto" w:fill="auto"/>
            <w:noWrap/>
            <w:vAlign w:val="bottom"/>
            <w:hideMark/>
          </w:tcPr>
          <w:p w14:paraId="190B8FAA"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3326" w:type="dxa"/>
            <w:tcBorders>
              <w:top w:val="nil"/>
              <w:left w:val="nil"/>
              <w:bottom w:val="nil"/>
              <w:right w:val="nil"/>
            </w:tcBorders>
            <w:shd w:val="clear" w:color="auto" w:fill="auto"/>
            <w:noWrap/>
            <w:vAlign w:val="bottom"/>
            <w:hideMark/>
          </w:tcPr>
          <w:p w14:paraId="6B932C5F"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02" w:type="dxa"/>
            <w:tcBorders>
              <w:top w:val="nil"/>
              <w:left w:val="nil"/>
              <w:bottom w:val="nil"/>
              <w:right w:val="nil"/>
            </w:tcBorders>
            <w:shd w:val="clear" w:color="auto" w:fill="auto"/>
            <w:noWrap/>
            <w:vAlign w:val="bottom"/>
            <w:hideMark/>
          </w:tcPr>
          <w:p w14:paraId="081A1A86"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873" w:type="dxa"/>
            <w:tcBorders>
              <w:top w:val="nil"/>
              <w:left w:val="nil"/>
              <w:bottom w:val="nil"/>
              <w:right w:val="nil"/>
            </w:tcBorders>
            <w:shd w:val="clear" w:color="auto" w:fill="auto"/>
            <w:noWrap/>
            <w:vAlign w:val="bottom"/>
            <w:hideMark/>
          </w:tcPr>
          <w:p w14:paraId="6C782A45"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r>
      <w:tr w:rsidR="00EF28A8" w:rsidRPr="00EF28A8" w14:paraId="75C0F322" w14:textId="77777777" w:rsidTr="00EF28A8">
        <w:trPr>
          <w:trHeight w:val="375"/>
        </w:trPr>
        <w:tc>
          <w:tcPr>
            <w:tcW w:w="22434"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1CB20D9D"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CALCOLO INCENTIVO</w:t>
            </w:r>
          </w:p>
        </w:tc>
      </w:tr>
      <w:tr w:rsidR="00EF28A8" w:rsidRPr="00EF28A8" w14:paraId="1B817685" w14:textId="77777777" w:rsidTr="00EF28A8">
        <w:trPr>
          <w:trHeight w:val="180"/>
        </w:trPr>
        <w:tc>
          <w:tcPr>
            <w:tcW w:w="3372" w:type="dxa"/>
            <w:tcBorders>
              <w:top w:val="nil"/>
              <w:left w:val="single" w:sz="8" w:space="0" w:color="auto"/>
              <w:bottom w:val="nil"/>
              <w:right w:val="nil"/>
            </w:tcBorders>
            <w:shd w:val="clear" w:color="auto" w:fill="auto"/>
            <w:noWrap/>
            <w:vAlign w:val="center"/>
            <w:hideMark/>
          </w:tcPr>
          <w:p w14:paraId="063C5AEA"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2328" w:type="dxa"/>
            <w:tcBorders>
              <w:top w:val="nil"/>
              <w:left w:val="nil"/>
              <w:bottom w:val="nil"/>
              <w:right w:val="nil"/>
            </w:tcBorders>
            <w:shd w:val="clear" w:color="auto" w:fill="auto"/>
            <w:noWrap/>
            <w:vAlign w:val="bottom"/>
            <w:hideMark/>
          </w:tcPr>
          <w:p w14:paraId="5478645A"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10333" w:type="dxa"/>
            <w:tcBorders>
              <w:top w:val="nil"/>
              <w:left w:val="nil"/>
              <w:bottom w:val="nil"/>
              <w:right w:val="nil"/>
            </w:tcBorders>
            <w:shd w:val="clear" w:color="auto" w:fill="auto"/>
            <w:noWrap/>
            <w:vAlign w:val="bottom"/>
            <w:hideMark/>
          </w:tcPr>
          <w:p w14:paraId="29AEA404"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3326" w:type="dxa"/>
            <w:tcBorders>
              <w:top w:val="nil"/>
              <w:left w:val="nil"/>
              <w:bottom w:val="nil"/>
              <w:right w:val="nil"/>
            </w:tcBorders>
            <w:shd w:val="clear" w:color="auto" w:fill="auto"/>
            <w:noWrap/>
            <w:vAlign w:val="bottom"/>
            <w:hideMark/>
          </w:tcPr>
          <w:p w14:paraId="2BD706B2"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02" w:type="dxa"/>
            <w:tcBorders>
              <w:top w:val="nil"/>
              <w:left w:val="nil"/>
              <w:bottom w:val="nil"/>
              <w:right w:val="nil"/>
            </w:tcBorders>
            <w:shd w:val="clear" w:color="auto" w:fill="auto"/>
            <w:noWrap/>
            <w:vAlign w:val="bottom"/>
            <w:hideMark/>
          </w:tcPr>
          <w:p w14:paraId="73289AF3"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873" w:type="dxa"/>
            <w:tcBorders>
              <w:top w:val="nil"/>
              <w:left w:val="nil"/>
              <w:bottom w:val="nil"/>
              <w:right w:val="single" w:sz="8" w:space="0" w:color="auto"/>
            </w:tcBorders>
            <w:shd w:val="clear" w:color="auto" w:fill="auto"/>
            <w:noWrap/>
            <w:vAlign w:val="bottom"/>
            <w:hideMark/>
          </w:tcPr>
          <w:p w14:paraId="77CD56A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71D31EA0" w14:textId="77777777" w:rsidTr="00EF28A8">
        <w:trPr>
          <w:trHeight w:val="375"/>
        </w:trPr>
        <w:tc>
          <w:tcPr>
            <w:tcW w:w="3372" w:type="dxa"/>
            <w:tcBorders>
              <w:top w:val="nil"/>
              <w:left w:val="single" w:sz="8" w:space="0" w:color="auto"/>
              <w:bottom w:val="nil"/>
              <w:right w:val="nil"/>
            </w:tcBorders>
            <w:shd w:val="clear" w:color="auto" w:fill="auto"/>
            <w:noWrap/>
            <w:vAlign w:val="bottom"/>
            <w:hideMark/>
          </w:tcPr>
          <w:p w14:paraId="50AC94E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nil"/>
            </w:tcBorders>
            <w:shd w:val="clear" w:color="auto" w:fill="auto"/>
            <w:noWrap/>
            <w:vAlign w:val="bottom"/>
            <w:hideMark/>
          </w:tcPr>
          <w:p w14:paraId="07D9FBF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10333" w:type="dxa"/>
            <w:tcBorders>
              <w:top w:val="nil"/>
              <w:left w:val="nil"/>
              <w:bottom w:val="nil"/>
              <w:right w:val="nil"/>
            </w:tcBorders>
            <w:shd w:val="clear" w:color="auto" w:fill="auto"/>
            <w:noWrap/>
            <w:vAlign w:val="bottom"/>
            <w:hideMark/>
          </w:tcPr>
          <w:p w14:paraId="50A3676D"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3326" w:type="dxa"/>
            <w:tcBorders>
              <w:top w:val="nil"/>
              <w:left w:val="nil"/>
              <w:bottom w:val="nil"/>
              <w:right w:val="nil"/>
            </w:tcBorders>
            <w:shd w:val="clear" w:color="auto" w:fill="auto"/>
            <w:noWrap/>
            <w:vAlign w:val="center"/>
            <w:hideMark/>
          </w:tcPr>
          <w:p w14:paraId="27C3ABBF"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IMPORTO BASE GARA</w:t>
            </w:r>
          </w:p>
        </w:tc>
        <w:tc>
          <w:tcPr>
            <w:tcW w:w="202" w:type="dxa"/>
            <w:tcBorders>
              <w:top w:val="nil"/>
              <w:left w:val="nil"/>
              <w:bottom w:val="nil"/>
              <w:right w:val="nil"/>
            </w:tcBorders>
            <w:shd w:val="clear" w:color="auto" w:fill="auto"/>
            <w:noWrap/>
            <w:vAlign w:val="center"/>
            <w:hideMark/>
          </w:tcPr>
          <w:p w14:paraId="18A08E7D"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2873" w:type="dxa"/>
            <w:tcBorders>
              <w:top w:val="nil"/>
              <w:left w:val="nil"/>
              <w:bottom w:val="nil"/>
              <w:right w:val="single" w:sz="8" w:space="0" w:color="auto"/>
            </w:tcBorders>
            <w:shd w:val="clear" w:color="auto" w:fill="auto"/>
            <w:noWrap/>
            <w:vAlign w:val="center"/>
            <w:hideMark/>
          </w:tcPr>
          <w:p w14:paraId="62870B8D"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INCENTIVO</w:t>
            </w:r>
          </w:p>
        </w:tc>
      </w:tr>
      <w:tr w:rsidR="00EF28A8" w:rsidRPr="00EF28A8" w14:paraId="0A17C902" w14:textId="77777777" w:rsidTr="00EF28A8">
        <w:trPr>
          <w:trHeight w:val="450"/>
        </w:trPr>
        <w:tc>
          <w:tcPr>
            <w:tcW w:w="3372" w:type="dxa"/>
            <w:tcBorders>
              <w:top w:val="nil"/>
              <w:left w:val="single" w:sz="8" w:space="0" w:color="auto"/>
              <w:bottom w:val="nil"/>
              <w:right w:val="nil"/>
            </w:tcBorders>
            <w:shd w:val="clear" w:color="auto" w:fill="auto"/>
            <w:noWrap/>
            <w:vAlign w:val="bottom"/>
            <w:hideMark/>
          </w:tcPr>
          <w:p w14:paraId="4B4ACA5F"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2328" w:type="dxa"/>
            <w:tcBorders>
              <w:top w:val="nil"/>
              <w:left w:val="nil"/>
              <w:bottom w:val="nil"/>
              <w:right w:val="nil"/>
            </w:tcBorders>
            <w:shd w:val="clear" w:color="auto" w:fill="auto"/>
            <w:noWrap/>
            <w:vAlign w:val="bottom"/>
            <w:hideMark/>
          </w:tcPr>
          <w:p w14:paraId="0F428E3C"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10333" w:type="dxa"/>
            <w:tcBorders>
              <w:top w:val="nil"/>
              <w:left w:val="nil"/>
              <w:bottom w:val="nil"/>
              <w:right w:val="nil"/>
            </w:tcBorders>
            <w:shd w:val="clear" w:color="auto" w:fill="auto"/>
            <w:noWrap/>
            <w:vAlign w:val="bottom"/>
            <w:hideMark/>
          </w:tcPr>
          <w:p w14:paraId="0757409C"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3326" w:type="dxa"/>
            <w:tcBorders>
              <w:top w:val="nil"/>
              <w:left w:val="nil"/>
              <w:bottom w:val="nil"/>
              <w:right w:val="nil"/>
            </w:tcBorders>
            <w:shd w:val="clear" w:color="000000" w:fill="D9D9D9"/>
            <w:noWrap/>
            <w:vAlign w:val="bottom"/>
            <w:hideMark/>
          </w:tcPr>
          <w:p w14:paraId="3956459D" w14:textId="77777777" w:rsidR="00EF28A8" w:rsidRPr="00EF28A8" w:rsidRDefault="00EF28A8" w:rsidP="00EF28A8">
            <w:pPr>
              <w:widowControl/>
              <w:autoSpaceDE/>
              <w:autoSpaceDN/>
              <w:jc w:val="center"/>
              <w:rPr>
                <w:rFonts w:ascii="Cambria" w:eastAsia="Times New Roman" w:hAnsi="Cambria" w:cs="Calibri"/>
                <w:b/>
                <w:bCs/>
                <w:color w:val="000000"/>
                <w:sz w:val="36"/>
                <w:szCs w:val="36"/>
                <w:lang w:eastAsia="it-IT"/>
              </w:rPr>
            </w:pPr>
          </w:p>
        </w:tc>
        <w:tc>
          <w:tcPr>
            <w:tcW w:w="202" w:type="dxa"/>
            <w:tcBorders>
              <w:top w:val="nil"/>
              <w:left w:val="nil"/>
              <w:bottom w:val="nil"/>
              <w:right w:val="nil"/>
            </w:tcBorders>
            <w:shd w:val="clear" w:color="auto" w:fill="auto"/>
            <w:noWrap/>
            <w:vAlign w:val="center"/>
            <w:hideMark/>
          </w:tcPr>
          <w:p w14:paraId="3DB96091" w14:textId="77777777" w:rsidR="00EF28A8" w:rsidRPr="00EF28A8" w:rsidRDefault="00EF28A8" w:rsidP="00EF28A8">
            <w:pPr>
              <w:widowControl/>
              <w:autoSpaceDE/>
              <w:autoSpaceDN/>
              <w:jc w:val="center"/>
              <w:rPr>
                <w:rFonts w:ascii="Cambria" w:eastAsia="Times New Roman" w:hAnsi="Cambria" w:cs="Calibri"/>
                <w:b/>
                <w:bCs/>
                <w:color w:val="000000"/>
                <w:sz w:val="36"/>
                <w:szCs w:val="36"/>
                <w:lang w:eastAsia="it-IT"/>
              </w:rPr>
            </w:pPr>
          </w:p>
        </w:tc>
        <w:tc>
          <w:tcPr>
            <w:tcW w:w="287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BA6DED" w14:textId="77777777" w:rsidR="00EF28A8" w:rsidRPr="00EF28A8" w:rsidRDefault="00EF28A8" w:rsidP="00EF28A8">
            <w:pPr>
              <w:widowControl/>
              <w:autoSpaceDE/>
              <w:autoSpaceDN/>
              <w:jc w:val="center"/>
              <w:rPr>
                <w:rFonts w:ascii="Cambria" w:eastAsia="Times New Roman" w:hAnsi="Cambria" w:cs="Calibri"/>
                <w:b/>
                <w:bCs/>
                <w:color w:val="000000"/>
                <w:sz w:val="36"/>
                <w:szCs w:val="36"/>
                <w:lang w:eastAsia="it-IT"/>
              </w:rPr>
            </w:pPr>
            <w:r w:rsidRPr="00EF28A8">
              <w:rPr>
                <w:rFonts w:ascii="Cambria" w:eastAsia="Times New Roman" w:hAnsi="Cambria" w:cs="Calibri"/>
                <w:b/>
                <w:bCs/>
                <w:color w:val="000000"/>
                <w:sz w:val="36"/>
                <w:szCs w:val="36"/>
                <w:lang w:eastAsia="it-IT"/>
              </w:rPr>
              <w:t>€                         -</w:t>
            </w:r>
          </w:p>
        </w:tc>
      </w:tr>
      <w:tr w:rsidR="00EF28A8" w:rsidRPr="00EF28A8" w14:paraId="3E954D1A" w14:textId="77777777" w:rsidTr="00EF28A8">
        <w:trPr>
          <w:trHeight w:val="165"/>
        </w:trPr>
        <w:tc>
          <w:tcPr>
            <w:tcW w:w="3372" w:type="dxa"/>
            <w:tcBorders>
              <w:top w:val="nil"/>
              <w:left w:val="single" w:sz="8" w:space="0" w:color="auto"/>
              <w:bottom w:val="nil"/>
              <w:right w:val="nil"/>
            </w:tcBorders>
            <w:shd w:val="clear" w:color="auto" w:fill="auto"/>
            <w:noWrap/>
            <w:vAlign w:val="bottom"/>
            <w:hideMark/>
          </w:tcPr>
          <w:p w14:paraId="4D871623"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2328" w:type="dxa"/>
            <w:tcBorders>
              <w:top w:val="nil"/>
              <w:left w:val="nil"/>
              <w:bottom w:val="nil"/>
              <w:right w:val="nil"/>
            </w:tcBorders>
            <w:shd w:val="clear" w:color="auto" w:fill="auto"/>
            <w:noWrap/>
            <w:vAlign w:val="bottom"/>
            <w:hideMark/>
          </w:tcPr>
          <w:p w14:paraId="52691056"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c>
          <w:tcPr>
            <w:tcW w:w="10333" w:type="dxa"/>
            <w:tcBorders>
              <w:top w:val="nil"/>
              <w:left w:val="nil"/>
              <w:bottom w:val="nil"/>
              <w:right w:val="nil"/>
            </w:tcBorders>
            <w:shd w:val="clear" w:color="auto" w:fill="auto"/>
            <w:noWrap/>
            <w:vAlign w:val="bottom"/>
            <w:hideMark/>
          </w:tcPr>
          <w:p w14:paraId="23A481FE"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3326" w:type="dxa"/>
            <w:tcBorders>
              <w:top w:val="nil"/>
              <w:left w:val="nil"/>
              <w:bottom w:val="nil"/>
              <w:right w:val="nil"/>
            </w:tcBorders>
            <w:shd w:val="clear" w:color="auto" w:fill="auto"/>
            <w:noWrap/>
            <w:vAlign w:val="bottom"/>
            <w:hideMark/>
          </w:tcPr>
          <w:p w14:paraId="791BC370"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02" w:type="dxa"/>
            <w:tcBorders>
              <w:top w:val="nil"/>
              <w:left w:val="nil"/>
              <w:bottom w:val="nil"/>
              <w:right w:val="nil"/>
            </w:tcBorders>
            <w:shd w:val="clear" w:color="auto" w:fill="auto"/>
            <w:noWrap/>
            <w:vAlign w:val="center"/>
            <w:hideMark/>
          </w:tcPr>
          <w:p w14:paraId="39259B8B"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873" w:type="dxa"/>
            <w:tcBorders>
              <w:top w:val="nil"/>
              <w:left w:val="nil"/>
              <w:bottom w:val="nil"/>
              <w:right w:val="single" w:sz="8" w:space="0" w:color="auto"/>
            </w:tcBorders>
            <w:shd w:val="clear" w:color="auto" w:fill="auto"/>
            <w:noWrap/>
            <w:vAlign w:val="center"/>
            <w:hideMark/>
          </w:tcPr>
          <w:p w14:paraId="72CD0713" w14:textId="77777777" w:rsidR="00EF28A8" w:rsidRPr="00EF28A8" w:rsidRDefault="00EF28A8" w:rsidP="00EF28A8">
            <w:pPr>
              <w:widowControl/>
              <w:autoSpaceDE/>
              <w:autoSpaceDN/>
              <w:jc w:val="center"/>
              <w:rPr>
                <w:rFonts w:ascii="Cambria" w:eastAsia="Times New Roman" w:hAnsi="Cambria" w:cs="Calibri"/>
                <w:b/>
                <w:bCs/>
                <w:color w:val="000000"/>
                <w:sz w:val="36"/>
                <w:szCs w:val="36"/>
                <w:lang w:eastAsia="it-IT"/>
              </w:rPr>
            </w:pPr>
          </w:p>
        </w:tc>
      </w:tr>
      <w:tr w:rsidR="00EF28A8" w:rsidRPr="00EF28A8" w14:paraId="179D05F0" w14:textId="77777777" w:rsidTr="00EF28A8">
        <w:trPr>
          <w:trHeight w:val="855"/>
        </w:trPr>
        <w:tc>
          <w:tcPr>
            <w:tcW w:w="570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00BBB930"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FASCE</w:t>
            </w:r>
          </w:p>
        </w:tc>
        <w:tc>
          <w:tcPr>
            <w:tcW w:w="10333" w:type="dxa"/>
            <w:tcBorders>
              <w:top w:val="single" w:sz="8" w:space="0" w:color="auto"/>
              <w:left w:val="nil"/>
              <w:bottom w:val="single" w:sz="4" w:space="0" w:color="auto"/>
              <w:right w:val="single" w:sz="4" w:space="0" w:color="auto"/>
            </w:tcBorders>
            <w:shd w:val="clear" w:color="auto" w:fill="auto"/>
            <w:vAlign w:val="center"/>
            <w:hideMark/>
          </w:tcPr>
          <w:p w14:paraId="3CBC18A4"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IMPORTO</w:t>
            </w:r>
          </w:p>
        </w:tc>
        <w:tc>
          <w:tcPr>
            <w:tcW w:w="3326" w:type="dxa"/>
            <w:tcBorders>
              <w:top w:val="single" w:sz="8" w:space="0" w:color="auto"/>
              <w:left w:val="nil"/>
              <w:bottom w:val="single" w:sz="4" w:space="0" w:color="auto"/>
              <w:right w:val="single" w:sz="4" w:space="0" w:color="auto"/>
            </w:tcBorders>
            <w:shd w:val="clear" w:color="auto" w:fill="auto"/>
            <w:vAlign w:val="center"/>
            <w:hideMark/>
          </w:tcPr>
          <w:p w14:paraId="170A19E2"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PERCENTUALE INCENTIVAZIONE</w:t>
            </w:r>
          </w:p>
        </w:tc>
        <w:tc>
          <w:tcPr>
            <w:tcW w:w="3075" w:type="dxa"/>
            <w:gridSpan w:val="2"/>
            <w:tcBorders>
              <w:top w:val="single" w:sz="8" w:space="0" w:color="auto"/>
              <w:left w:val="nil"/>
              <w:bottom w:val="single" w:sz="4" w:space="0" w:color="auto"/>
              <w:right w:val="single" w:sz="8" w:space="0" w:color="000000"/>
            </w:tcBorders>
            <w:shd w:val="clear" w:color="auto" w:fill="auto"/>
            <w:vAlign w:val="center"/>
            <w:hideMark/>
          </w:tcPr>
          <w:p w14:paraId="798FAAEC"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INCENTIVO RELATIVO</w:t>
            </w:r>
          </w:p>
        </w:tc>
      </w:tr>
      <w:tr w:rsidR="00EF28A8" w:rsidRPr="00EF28A8" w14:paraId="1B8CBB63" w14:textId="77777777" w:rsidTr="00EF28A8">
        <w:trPr>
          <w:trHeight w:val="705"/>
        </w:trPr>
        <w:tc>
          <w:tcPr>
            <w:tcW w:w="3372" w:type="dxa"/>
            <w:tcBorders>
              <w:top w:val="nil"/>
              <w:left w:val="single" w:sz="8" w:space="0" w:color="auto"/>
              <w:bottom w:val="single" w:sz="4" w:space="0" w:color="auto"/>
              <w:right w:val="nil"/>
            </w:tcBorders>
            <w:shd w:val="clear" w:color="auto" w:fill="auto"/>
            <w:vAlign w:val="center"/>
            <w:hideMark/>
          </w:tcPr>
          <w:p w14:paraId="7DF998BB" w14:textId="77777777" w:rsidR="00EF28A8" w:rsidRPr="000C402B" w:rsidRDefault="00EF28A8" w:rsidP="00EF28A8">
            <w:pPr>
              <w:widowControl/>
              <w:autoSpaceDE/>
              <w:autoSpaceDN/>
              <w:jc w:val="center"/>
              <w:rPr>
                <w:rFonts w:ascii="Cambria" w:eastAsia="Times New Roman" w:hAnsi="Cambria" w:cs="Calibri"/>
                <w:b/>
                <w:bCs/>
                <w:color w:val="000000"/>
                <w:sz w:val="24"/>
                <w:szCs w:val="24"/>
                <w:lang w:eastAsia="it-IT"/>
              </w:rPr>
            </w:pPr>
            <w:r w:rsidRPr="000C402B">
              <w:rPr>
                <w:rFonts w:ascii="Cambria" w:eastAsia="Times New Roman" w:hAnsi="Cambria" w:cs="Calibri"/>
                <w:b/>
                <w:bCs/>
                <w:color w:val="000000"/>
                <w:sz w:val="24"/>
                <w:szCs w:val="24"/>
                <w:lang w:eastAsia="it-IT"/>
              </w:rPr>
              <w:t>Importo inferiore a</w:t>
            </w:r>
          </w:p>
        </w:tc>
        <w:tc>
          <w:tcPr>
            <w:tcW w:w="2328" w:type="dxa"/>
            <w:tcBorders>
              <w:top w:val="nil"/>
              <w:left w:val="nil"/>
              <w:bottom w:val="single" w:sz="4" w:space="0" w:color="auto"/>
              <w:right w:val="single" w:sz="4" w:space="0" w:color="auto"/>
            </w:tcBorders>
            <w:shd w:val="clear" w:color="auto" w:fill="auto"/>
            <w:vAlign w:val="center"/>
            <w:hideMark/>
          </w:tcPr>
          <w:p w14:paraId="6B654840" w14:textId="77777777" w:rsidR="00EF28A8" w:rsidRPr="000C402B" w:rsidRDefault="00EF28A8" w:rsidP="00EF28A8">
            <w:pPr>
              <w:widowControl/>
              <w:autoSpaceDE/>
              <w:autoSpaceDN/>
              <w:jc w:val="center"/>
              <w:rPr>
                <w:rFonts w:ascii="Cambria" w:eastAsia="Times New Roman" w:hAnsi="Cambria" w:cs="Calibri"/>
                <w:b/>
                <w:bCs/>
                <w:color w:val="000000"/>
                <w:sz w:val="24"/>
                <w:szCs w:val="24"/>
                <w:lang w:eastAsia="it-IT"/>
              </w:rPr>
            </w:pPr>
            <w:proofErr w:type="gramStart"/>
            <w:r w:rsidRPr="000C402B">
              <w:rPr>
                <w:rFonts w:ascii="Cambria" w:eastAsia="Times New Roman" w:hAnsi="Cambria" w:cs="Calibri"/>
                <w:b/>
                <w:bCs/>
                <w:color w:val="000000"/>
                <w:sz w:val="24"/>
                <w:szCs w:val="24"/>
                <w:lang w:eastAsia="it-IT"/>
              </w:rPr>
              <w:t>€  5.538.000</w:t>
            </w:r>
            <w:proofErr w:type="gramEnd"/>
            <w:r w:rsidRPr="000C402B">
              <w:rPr>
                <w:rFonts w:ascii="Cambria" w:eastAsia="Times New Roman" w:hAnsi="Cambria" w:cs="Calibri"/>
                <w:b/>
                <w:bCs/>
                <w:color w:val="000000"/>
                <w:sz w:val="24"/>
                <w:szCs w:val="24"/>
                <w:lang w:eastAsia="it-IT"/>
              </w:rPr>
              <w:t>,00</w:t>
            </w:r>
          </w:p>
        </w:tc>
        <w:tc>
          <w:tcPr>
            <w:tcW w:w="10333" w:type="dxa"/>
            <w:tcBorders>
              <w:top w:val="nil"/>
              <w:left w:val="nil"/>
              <w:bottom w:val="single" w:sz="4" w:space="0" w:color="auto"/>
              <w:right w:val="single" w:sz="4" w:space="0" w:color="auto"/>
            </w:tcBorders>
            <w:shd w:val="clear" w:color="auto" w:fill="auto"/>
            <w:noWrap/>
            <w:vAlign w:val="center"/>
            <w:hideMark/>
          </w:tcPr>
          <w:p w14:paraId="2791A51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c>
          <w:tcPr>
            <w:tcW w:w="3326" w:type="dxa"/>
            <w:tcBorders>
              <w:top w:val="nil"/>
              <w:left w:val="nil"/>
              <w:bottom w:val="single" w:sz="4" w:space="0" w:color="auto"/>
              <w:right w:val="single" w:sz="4" w:space="0" w:color="auto"/>
            </w:tcBorders>
            <w:shd w:val="clear" w:color="auto" w:fill="auto"/>
            <w:noWrap/>
            <w:vAlign w:val="center"/>
            <w:hideMark/>
          </w:tcPr>
          <w:p w14:paraId="1976C46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2,0%</w:t>
            </w:r>
          </w:p>
        </w:tc>
        <w:tc>
          <w:tcPr>
            <w:tcW w:w="30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C59C94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60B2BFF5" w14:textId="77777777" w:rsidTr="00EF28A8">
        <w:trPr>
          <w:trHeight w:val="855"/>
        </w:trPr>
        <w:tc>
          <w:tcPr>
            <w:tcW w:w="3372" w:type="dxa"/>
            <w:tcBorders>
              <w:top w:val="nil"/>
              <w:left w:val="single" w:sz="8" w:space="0" w:color="auto"/>
              <w:bottom w:val="single" w:sz="4" w:space="0" w:color="auto"/>
              <w:right w:val="nil"/>
            </w:tcBorders>
            <w:shd w:val="clear" w:color="auto" w:fill="auto"/>
            <w:vAlign w:val="center"/>
            <w:hideMark/>
          </w:tcPr>
          <w:p w14:paraId="00FD76CC" w14:textId="77777777" w:rsidR="00EF28A8" w:rsidRPr="000C402B" w:rsidRDefault="00EF28A8" w:rsidP="00EF28A8">
            <w:pPr>
              <w:widowControl/>
              <w:autoSpaceDE/>
              <w:autoSpaceDN/>
              <w:jc w:val="center"/>
              <w:rPr>
                <w:rFonts w:ascii="Cambria" w:eastAsia="Times New Roman" w:hAnsi="Cambria" w:cs="Calibri"/>
                <w:b/>
                <w:bCs/>
                <w:color w:val="000000"/>
                <w:sz w:val="24"/>
                <w:szCs w:val="24"/>
                <w:lang w:eastAsia="it-IT"/>
              </w:rPr>
            </w:pPr>
            <w:r w:rsidRPr="000C402B">
              <w:rPr>
                <w:rFonts w:ascii="Cambria" w:eastAsia="Times New Roman" w:hAnsi="Cambria" w:cs="Calibri"/>
                <w:b/>
                <w:bCs/>
                <w:color w:val="000000"/>
                <w:sz w:val="24"/>
                <w:szCs w:val="24"/>
                <w:lang w:eastAsia="it-IT"/>
              </w:rPr>
              <w:t>Importo compreso tra</w:t>
            </w:r>
            <w:r w:rsidRPr="000C402B">
              <w:rPr>
                <w:rFonts w:ascii="Cambria" w:eastAsia="Times New Roman" w:hAnsi="Cambria" w:cs="Calibri"/>
                <w:b/>
                <w:bCs/>
                <w:color w:val="000000"/>
                <w:sz w:val="24"/>
                <w:szCs w:val="24"/>
                <w:lang w:eastAsia="it-IT"/>
              </w:rPr>
              <w:br/>
              <w:t>€ 5.538.000,00 e</w:t>
            </w:r>
            <w:r w:rsidR="00744433" w:rsidRPr="000C402B">
              <w:rPr>
                <w:rFonts w:ascii="Cambria" w:eastAsia="Times New Roman" w:hAnsi="Cambria" w:cs="Calibri"/>
                <w:b/>
                <w:bCs/>
                <w:color w:val="000000"/>
                <w:sz w:val="24"/>
                <w:szCs w:val="24"/>
                <w:lang w:eastAsia="it-IT"/>
              </w:rPr>
              <w:t xml:space="preserve"> </w:t>
            </w:r>
            <w:r w:rsidR="000C402B">
              <w:rPr>
                <w:rFonts w:ascii="Cambria" w:eastAsia="Times New Roman" w:hAnsi="Cambria" w:cs="Calibri"/>
                <w:b/>
                <w:bCs/>
                <w:color w:val="000000"/>
                <w:sz w:val="24"/>
                <w:szCs w:val="24"/>
                <w:lang w:eastAsia="it-IT"/>
              </w:rPr>
              <w:t>1</w:t>
            </w:r>
            <w:r w:rsidR="00744433" w:rsidRPr="000C402B">
              <w:rPr>
                <w:rFonts w:ascii="Cambria" w:eastAsia="Times New Roman" w:hAnsi="Cambria" w:cs="Calibri"/>
                <w:b/>
                <w:bCs/>
                <w:color w:val="000000"/>
                <w:sz w:val="24"/>
                <w:szCs w:val="24"/>
                <w:lang w:eastAsia="it-IT"/>
              </w:rPr>
              <w:t>0.000.000,00</w:t>
            </w:r>
          </w:p>
        </w:tc>
        <w:tc>
          <w:tcPr>
            <w:tcW w:w="2328" w:type="dxa"/>
            <w:tcBorders>
              <w:top w:val="nil"/>
              <w:left w:val="nil"/>
              <w:bottom w:val="single" w:sz="4" w:space="0" w:color="auto"/>
              <w:right w:val="single" w:sz="4" w:space="0" w:color="auto"/>
            </w:tcBorders>
            <w:shd w:val="clear" w:color="auto" w:fill="auto"/>
            <w:vAlign w:val="center"/>
            <w:hideMark/>
          </w:tcPr>
          <w:p w14:paraId="16C31B92" w14:textId="77777777" w:rsidR="00EF28A8" w:rsidRPr="000C402B" w:rsidRDefault="00EF28A8" w:rsidP="00EF28A8">
            <w:pPr>
              <w:widowControl/>
              <w:autoSpaceDE/>
              <w:autoSpaceDN/>
              <w:jc w:val="center"/>
              <w:rPr>
                <w:rFonts w:ascii="Cambria" w:eastAsia="Times New Roman" w:hAnsi="Cambria" w:cs="Calibri"/>
                <w:b/>
                <w:bCs/>
                <w:color w:val="000000"/>
                <w:sz w:val="24"/>
                <w:szCs w:val="24"/>
                <w:lang w:eastAsia="it-IT"/>
              </w:rPr>
            </w:pPr>
          </w:p>
        </w:tc>
        <w:tc>
          <w:tcPr>
            <w:tcW w:w="10333" w:type="dxa"/>
            <w:tcBorders>
              <w:top w:val="nil"/>
              <w:left w:val="nil"/>
              <w:bottom w:val="single" w:sz="4" w:space="0" w:color="auto"/>
              <w:right w:val="single" w:sz="4" w:space="0" w:color="auto"/>
            </w:tcBorders>
            <w:shd w:val="clear" w:color="auto" w:fill="auto"/>
            <w:vAlign w:val="center"/>
            <w:hideMark/>
          </w:tcPr>
          <w:p w14:paraId="5605710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c>
          <w:tcPr>
            <w:tcW w:w="3326" w:type="dxa"/>
            <w:tcBorders>
              <w:top w:val="nil"/>
              <w:left w:val="nil"/>
              <w:bottom w:val="single" w:sz="4" w:space="0" w:color="auto"/>
              <w:right w:val="single" w:sz="4" w:space="0" w:color="auto"/>
            </w:tcBorders>
            <w:shd w:val="clear" w:color="auto" w:fill="auto"/>
            <w:noWrap/>
            <w:vAlign w:val="center"/>
            <w:hideMark/>
          </w:tcPr>
          <w:p w14:paraId="29CD04D9" w14:textId="77777777" w:rsidR="00EF28A8" w:rsidRPr="00084564" w:rsidRDefault="00744433" w:rsidP="00EF28A8">
            <w:pPr>
              <w:widowControl/>
              <w:autoSpaceDE/>
              <w:autoSpaceDN/>
              <w:jc w:val="center"/>
              <w:rPr>
                <w:rFonts w:ascii="Cambria" w:eastAsia="Times New Roman" w:hAnsi="Cambria" w:cs="Calibri"/>
                <w:sz w:val="28"/>
                <w:szCs w:val="28"/>
                <w:lang w:eastAsia="it-IT"/>
              </w:rPr>
            </w:pPr>
            <w:r w:rsidRPr="00084564">
              <w:rPr>
                <w:rFonts w:ascii="Cambria" w:eastAsia="Times New Roman" w:hAnsi="Cambria" w:cs="Calibri"/>
                <w:sz w:val="28"/>
                <w:szCs w:val="28"/>
                <w:lang w:eastAsia="it-IT"/>
              </w:rPr>
              <w:t>1,</w:t>
            </w:r>
            <w:r w:rsidR="000C402B" w:rsidRPr="00084564">
              <w:rPr>
                <w:rFonts w:ascii="Cambria" w:eastAsia="Times New Roman" w:hAnsi="Cambria" w:cs="Calibri"/>
                <w:sz w:val="28"/>
                <w:szCs w:val="28"/>
                <w:lang w:eastAsia="it-IT"/>
              </w:rPr>
              <w:t>5</w:t>
            </w:r>
            <w:r w:rsidRPr="00084564">
              <w:rPr>
                <w:rFonts w:ascii="Cambria" w:eastAsia="Times New Roman" w:hAnsi="Cambria" w:cs="Calibri"/>
                <w:sz w:val="28"/>
                <w:szCs w:val="28"/>
                <w:lang w:eastAsia="it-IT"/>
              </w:rPr>
              <w:t>%</w:t>
            </w:r>
          </w:p>
        </w:tc>
        <w:tc>
          <w:tcPr>
            <w:tcW w:w="307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93FD3F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C3A0536" w14:textId="77777777" w:rsidTr="00EF28A8">
        <w:trPr>
          <w:trHeight w:val="1002"/>
        </w:trPr>
        <w:tc>
          <w:tcPr>
            <w:tcW w:w="3372" w:type="dxa"/>
            <w:tcBorders>
              <w:top w:val="nil"/>
              <w:left w:val="single" w:sz="8" w:space="0" w:color="auto"/>
              <w:bottom w:val="single" w:sz="8" w:space="0" w:color="auto"/>
              <w:right w:val="nil"/>
            </w:tcBorders>
            <w:shd w:val="clear" w:color="auto" w:fill="auto"/>
            <w:noWrap/>
            <w:vAlign w:val="center"/>
            <w:hideMark/>
          </w:tcPr>
          <w:p w14:paraId="447AFA10" w14:textId="77777777" w:rsidR="00EF28A8" w:rsidRPr="000C402B" w:rsidRDefault="00EF28A8" w:rsidP="00EF28A8">
            <w:pPr>
              <w:widowControl/>
              <w:autoSpaceDE/>
              <w:autoSpaceDN/>
              <w:jc w:val="center"/>
              <w:rPr>
                <w:rFonts w:ascii="Cambria" w:eastAsia="Times New Roman" w:hAnsi="Cambria" w:cs="Calibri"/>
                <w:b/>
                <w:bCs/>
                <w:color w:val="000000"/>
                <w:sz w:val="24"/>
                <w:szCs w:val="24"/>
                <w:lang w:eastAsia="it-IT"/>
              </w:rPr>
            </w:pPr>
            <w:r w:rsidRPr="000C402B">
              <w:rPr>
                <w:rFonts w:ascii="Cambria" w:eastAsia="Times New Roman" w:hAnsi="Cambria" w:cs="Calibri"/>
                <w:b/>
                <w:bCs/>
                <w:color w:val="000000"/>
                <w:sz w:val="24"/>
                <w:szCs w:val="24"/>
                <w:lang w:eastAsia="it-IT"/>
              </w:rPr>
              <w:t>Importo superiore a</w:t>
            </w:r>
            <w:r w:rsidR="00744433" w:rsidRPr="000C402B">
              <w:rPr>
                <w:rFonts w:ascii="Cambria" w:eastAsia="Times New Roman" w:hAnsi="Cambria" w:cs="Calibri"/>
                <w:b/>
                <w:bCs/>
                <w:color w:val="000000"/>
                <w:sz w:val="24"/>
                <w:szCs w:val="24"/>
                <w:lang w:eastAsia="it-IT"/>
              </w:rPr>
              <w:t xml:space="preserve"> 10.000.000,00</w:t>
            </w:r>
            <w:r w:rsidR="000C402B" w:rsidRPr="000C402B">
              <w:rPr>
                <w:rFonts w:ascii="Cambria" w:eastAsia="Times New Roman" w:hAnsi="Cambria" w:cs="Calibri"/>
                <w:b/>
                <w:bCs/>
                <w:color w:val="000000"/>
                <w:sz w:val="24"/>
                <w:szCs w:val="24"/>
                <w:lang w:eastAsia="it-IT"/>
              </w:rPr>
              <w:t xml:space="preserve"> e fino a € 25.000.000,00</w:t>
            </w:r>
          </w:p>
        </w:tc>
        <w:tc>
          <w:tcPr>
            <w:tcW w:w="2328" w:type="dxa"/>
            <w:tcBorders>
              <w:top w:val="nil"/>
              <w:left w:val="nil"/>
              <w:bottom w:val="single" w:sz="8" w:space="0" w:color="auto"/>
              <w:right w:val="single" w:sz="4" w:space="0" w:color="auto"/>
            </w:tcBorders>
            <w:shd w:val="clear" w:color="auto" w:fill="auto"/>
            <w:noWrap/>
            <w:vAlign w:val="center"/>
            <w:hideMark/>
          </w:tcPr>
          <w:p w14:paraId="3CD80C68" w14:textId="77777777" w:rsidR="00EF28A8" w:rsidRPr="000C402B" w:rsidRDefault="00EF28A8" w:rsidP="00EF28A8">
            <w:pPr>
              <w:widowControl/>
              <w:autoSpaceDE/>
              <w:autoSpaceDN/>
              <w:jc w:val="center"/>
              <w:rPr>
                <w:rFonts w:ascii="Cambria" w:eastAsia="Times New Roman" w:hAnsi="Cambria" w:cs="Calibri"/>
                <w:b/>
                <w:bCs/>
                <w:color w:val="000000"/>
                <w:sz w:val="24"/>
                <w:szCs w:val="24"/>
                <w:lang w:eastAsia="it-IT"/>
              </w:rPr>
            </w:pPr>
          </w:p>
        </w:tc>
        <w:tc>
          <w:tcPr>
            <w:tcW w:w="10333" w:type="dxa"/>
            <w:tcBorders>
              <w:top w:val="nil"/>
              <w:left w:val="nil"/>
              <w:bottom w:val="single" w:sz="8" w:space="0" w:color="auto"/>
              <w:right w:val="single" w:sz="4" w:space="0" w:color="auto"/>
            </w:tcBorders>
            <w:shd w:val="clear" w:color="auto" w:fill="auto"/>
            <w:noWrap/>
            <w:vAlign w:val="center"/>
            <w:hideMark/>
          </w:tcPr>
          <w:p w14:paraId="4760CE6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c>
          <w:tcPr>
            <w:tcW w:w="3326" w:type="dxa"/>
            <w:tcBorders>
              <w:top w:val="nil"/>
              <w:left w:val="nil"/>
              <w:bottom w:val="single" w:sz="8" w:space="0" w:color="auto"/>
              <w:right w:val="single" w:sz="4" w:space="0" w:color="auto"/>
            </w:tcBorders>
            <w:shd w:val="clear" w:color="auto" w:fill="auto"/>
            <w:noWrap/>
            <w:vAlign w:val="center"/>
            <w:hideMark/>
          </w:tcPr>
          <w:p w14:paraId="67DABFA5" w14:textId="77777777" w:rsidR="00EF28A8" w:rsidRPr="00084564" w:rsidRDefault="00EF28A8" w:rsidP="00EF28A8">
            <w:pPr>
              <w:widowControl/>
              <w:autoSpaceDE/>
              <w:autoSpaceDN/>
              <w:jc w:val="center"/>
              <w:rPr>
                <w:rFonts w:ascii="Cambria" w:eastAsia="Times New Roman" w:hAnsi="Cambria" w:cs="Calibri"/>
                <w:sz w:val="28"/>
                <w:szCs w:val="28"/>
                <w:lang w:eastAsia="it-IT"/>
              </w:rPr>
            </w:pPr>
            <w:r w:rsidRPr="00084564">
              <w:rPr>
                <w:rFonts w:ascii="Cambria" w:eastAsia="Times New Roman" w:hAnsi="Cambria" w:cs="Calibri"/>
                <w:sz w:val="28"/>
                <w:szCs w:val="28"/>
                <w:lang w:eastAsia="it-IT"/>
              </w:rPr>
              <w:t>1,0%</w:t>
            </w:r>
          </w:p>
        </w:tc>
        <w:tc>
          <w:tcPr>
            <w:tcW w:w="3075"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DF71DA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0C402B" w:rsidRPr="00EF28A8" w14:paraId="116E071C" w14:textId="77777777" w:rsidTr="00EF28A8">
        <w:trPr>
          <w:trHeight w:val="1002"/>
        </w:trPr>
        <w:tc>
          <w:tcPr>
            <w:tcW w:w="3372" w:type="dxa"/>
            <w:tcBorders>
              <w:top w:val="nil"/>
              <w:left w:val="single" w:sz="8" w:space="0" w:color="auto"/>
              <w:bottom w:val="single" w:sz="8" w:space="0" w:color="auto"/>
              <w:right w:val="nil"/>
            </w:tcBorders>
            <w:shd w:val="clear" w:color="auto" w:fill="auto"/>
            <w:noWrap/>
            <w:vAlign w:val="center"/>
          </w:tcPr>
          <w:p w14:paraId="78E6A528" w14:textId="77777777" w:rsidR="000C402B" w:rsidRPr="000C402B" w:rsidRDefault="000C402B" w:rsidP="00EF28A8">
            <w:pPr>
              <w:widowControl/>
              <w:autoSpaceDE/>
              <w:autoSpaceDN/>
              <w:jc w:val="center"/>
              <w:rPr>
                <w:rFonts w:ascii="Cambria" w:eastAsia="Times New Roman" w:hAnsi="Cambria" w:cs="Calibri"/>
                <w:b/>
                <w:bCs/>
                <w:color w:val="000000"/>
                <w:sz w:val="24"/>
                <w:szCs w:val="24"/>
                <w:lang w:eastAsia="it-IT"/>
              </w:rPr>
            </w:pPr>
            <w:r>
              <w:rPr>
                <w:rFonts w:ascii="Cambria" w:eastAsia="Times New Roman" w:hAnsi="Cambria" w:cs="Calibri"/>
                <w:b/>
                <w:bCs/>
                <w:color w:val="000000"/>
                <w:sz w:val="24"/>
                <w:szCs w:val="24"/>
                <w:lang w:eastAsia="it-IT"/>
              </w:rPr>
              <w:t>Importo superiore a € 25.000.000,00</w:t>
            </w:r>
          </w:p>
        </w:tc>
        <w:tc>
          <w:tcPr>
            <w:tcW w:w="2328" w:type="dxa"/>
            <w:tcBorders>
              <w:top w:val="nil"/>
              <w:left w:val="nil"/>
              <w:bottom w:val="single" w:sz="8" w:space="0" w:color="auto"/>
              <w:right w:val="single" w:sz="4" w:space="0" w:color="auto"/>
            </w:tcBorders>
            <w:shd w:val="clear" w:color="auto" w:fill="auto"/>
            <w:noWrap/>
            <w:vAlign w:val="center"/>
          </w:tcPr>
          <w:p w14:paraId="435AE6BE" w14:textId="77777777" w:rsidR="000C402B" w:rsidRPr="000C402B" w:rsidRDefault="000C402B" w:rsidP="00EF28A8">
            <w:pPr>
              <w:widowControl/>
              <w:autoSpaceDE/>
              <w:autoSpaceDN/>
              <w:jc w:val="center"/>
              <w:rPr>
                <w:rFonts w:ascii="Cambria" w:eastAsia="Times New Roman" w:hAnsi="Cambria" w:cs="Calibri"/>
                <w:b/>
                <w:bCs/>
                <w:color w:val="000000"/>
                <w:sz w:val="24"/>
                <w:szCs w:val="24"/>
                <w:lang w:eastAsia="it-IT"/>
              </w:rPr>
            </w:pPr>
          </w:p>
        </w:tc>
        <w:tc>
          <w:tcPr>
            <w:tcW w:w="10333" w:type="dxa"/>
            <w:tcBorders>
              <w:top w:val="nil"/>
              <w:left w:val="nil"/>
              <w:bottom w:val="single" w:sz="8" w:space="0" w:color="auto"/>
              <w:right w:val="single" w:sz="4" w:space="0" w:color="auto"/>
            </w:tcBorders>
            <w:shd w:val="clear" w:color="auto" w:fill="auto"/>
            <w:noWrap/>
            <w:vAlign w:val="center"/>
          </w:tcPr>
          <w:p w14:paraId="1152E091" w14:textId="77777777" w:rsidR="000C402B" w:rsidRPr="00EF28A8" w:rsidRDefault="000C402B"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c>
          <w:tcPr>
            <w:tcW w:w="3326" w:type="dxa"/>
            <w:tcBorders>
              <w:top w:val="nil"/>
              <w:left w:val="nil"/>
              <w:bottom w:val="single" w:sz="8" w:space="0" w:color="auto"/>
              <w:right w:val="single" w:sz="4" w:space="0" w:color="auto"/>
            </w:tcBorders>
            <w:shd w:val="clear" w:color="auto" w:fill="auto"/>
            <w:noWrap/>
            <w:vAlign w:val="center"/>
          </w:tcPr>
          <w:p w14:paraId="337DD07A" w14:textId="77777777" w:rsidR="000C402B" w:rsidRPr="00084564" w:rsidRDefault="000C402B" w:rsidP="00EF28A8">
            <w:pPr>
              <w:widowControl/>
              <w:autoSpaceDE/>
              <w:autoSpaceDN/>
              <w:jc w:val="center"/>
              <w:rPr>
                <w:rFonts w:ascii="Cambria" w:eastAsia="Times New Roman" w:hAnsi="Cambria" w:cs="Calibri"/>
                <w:sz w:val="28"/>
                <w:szCs w:val="28"/>
                <w:lang w:eastAsia="it-IT"/>
              </w:rPr>
            </w:pPr>
            <w:r w:rsidRPr="00084564">
              <w:rPr>
                <w:rFonts w:ascii="Cambria" w:eastAsia="Times New Roman" w:hAnsi="Cambria" w:cs="Calibri"/>
                <w:sz w:val="28"/>
                <w:szCs w:val="28"/>
                <w:lang w:eastAsia="it-IT"/>
              </w:rPr>
              <w:t>0,8%</w:t>
            </w:r>
          </w:p>
        </w:tc>
        <w:tc>
          <w:tcPr>
            <w:tcW w:w="3075" w:type="dxa"/>
            <w:gridSpan w:val="2"/>
            <w:tcBorders>
              <w:top w:val="single" w:sz="4" w:space="0" w:color="auto"/>
              <w:left w:val="nil"/>
              <w:bottom w:val="single" w:sz="8" w:space="0" w:color="auto"/>
              <w:right w:val="single" w:sz="8" w:space="0" w:color="000000"/>
            </w:tcBorders>
            <w:shd w:val="clear" w:color="auto" w:fill="auto"/>
            <w:noWrap/>
            <w:vAlign w:val="center"/>
          </w:tcPr>
          <w:p w14:paraId="7CB39BD4" w14:textId="77777777" w:rsidR="000C402B" w:rsidRPr="00EF28A8" w:rsidRDefault="000C402B"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47DF6D9" w14:textId="77777777" w:rsidTr="00EF28A8">
        <w:trPr>
          <w:trHeight w:val="225"/>
        </w:trPr>
        <w:tc>
          <w:tcPr>
            <w:tcW w:w="3372" w:type="dxa"/>
            <w:tcBorders>
              <w:top w:val="nil"/>
              <w:left w:val="single" w:sz="8" w:space="0" w:color="auto"/>
              <w:bottom w:val="nil"/>
              <w:right w:val="nil"/>
            </w:tcBorders>
            <w:shd w:val="clear" w:color="auto" w:fill="auto"/>
            <w:noWrap/>
            <w:vAlign w:val="center"/>
            <w:hideMark/>
          </w:tcPr>
          <w:p w14:paraId="451370A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nil"/>
            </w:tcBorders>
            <w:shd w:val="clear" w:color="auto" w:fill="auto"/>
            <w:noWrap/>
            <w:vAlign w:val="center"/>
            <w:hideMark/>
          </w:tcPr>
          <w:p w14:paraId="15D561F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10333" w:type="dxa"/>
            <w:tcBorders>
              <w:top w:val="nil"/>
              <w:left w:val="nil"/>
              <w:bottom w:val="nil"/>
              <w:right w:val="nil"/>
            </w:tcBorders>
            <w:shd w:val="clear" w:color="auto" w:fill="auto"/>
            <w:noWrap/>
            <w:vAlign w:val="center"/>
            <w:hideMark/>
          </w:tcPr>
          <w:p w14:paraId="361C8D36"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3326" w:type="dxa"/>
            <w:tcBorders>
              <w:top w:val="nil"/>
              <w:left w:val="nil"/>
              <w:bottom w:val="nil"/>
              <w:right w:val="nil"/>
            </w:tcBorders>
            <w:shd w:val="clear" w:color="auto" w:fill="auto"/>
            <w:noWrap/>
            <w:vAlign w:val="center"/>
            <w:hideMark/>
          </w:tcPr>
          <w:p w14:paraId="00621ED9"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02" w:type="dxa"/>
            <w:tcBorders>
              <w:top w:val="nil"/>
              <w:left w:val="nil"/>
              <w:bottom w:val="nil"/>
              <w:right w:val="nil"/>
            </w:tcBorders>
            <w:shd w:val="clear" w:color="auto" w:fill="auto"/>
            <w:noWrap/>
            <w:vAlign w:val="center"/>
            <w:hideMark/>
          </w:tcPr>
          <w:p w14:paraId="4F461038"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873" w:type="dxa"/>
            <w:tcBorders>
              <w:top w:val="nil"/>
              <w:left w:val="nil"/>
              <w:bottom w:val="nil"/>
              <w:right w:val="single" w:sz="8" w:space="0" w:color="auto"/>
            </w:tcBorders>
            <w:shd w:val="clear" w:color="auto" w:fill="auto"/>
            <w:noWrap/>
            <w:vAlign w:val="center"/>
            <w:hideMark/>
          </w:tcPr>
          <w:p w14:paraId="4DE926A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2ABE77A4" w14:textId="77777777" w:rsidTr="00EF28A8">
        <w:trPr>
          <w:trHeight w:val="405"/>
        </w:trPr>
        <w:tc>
          <w:tcPr>
            <w:tcW w:w="16033" w:type="dxa"/>
            <w:gridSpan w:val="3"/>
            <w:tcBorders>
              <w:top w:val="single" w:sz="8" w:space="0" w:color="auto"/>
              <w:left w:val="single" w:sz="8" w:space="0" w:color="auto"/>
              <w:bottom w:val="nil"/>
              <w:right w:val="nil"/>
            </w:tcBorders>
            <w:shd w:val="clear" w:color="auto" w:fill="auto"/>
            <w:noWrap/>
            <w:vAlign w:val="bottom"/>
            <w:hideMark/>
          </w:tcPr>
          <w:p w14:paraId="6F738C31" w14:textId="77777777" w:rsidR="00EF28A8" w:rsidRPr="00EF28A8" w:rsidRDefault="00EF28A8" w:rsidP="00EF28A8">
            <w:pPr>
              <w:widowControl/>
              <w:autoSpaceDE/>
              <w:autoSpaceDN/>
              <w:ind w:firstLineChars="200" w:firstLine="562"/>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da ripartire tra i componenti del gruppo di lavoro</w:t>
            </w:r>
          </w:p>
        </w:tc>
        <w:tc>
          <w:tcPr>
            <w:tcW w:w="3326" w:type="dxa"/>
            <w:tcBorders>
              <w:top w:val="single" w:sz="8" w:space="0" w:color="auto"/>
              <w:left w:val="nil"/>
              <w:bottom w:val="nil"/>
              <w:right w:val="nil"/>
            </w:tcBorders>
            <w:shd w:val="clear" w:color="auto" w:fill="auto"/>
            <w:noWrap/>
            <w:vAlign w:val="center"/>
            <w:hideMark/>
          </w:tcPr>
          <w:p w14:paraId="3ED617D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80,0%</w:t>
            </w:r>
          </w:p>
        </w:tc>
        <w:tc>
          <w:tcPr>
            <w:tcW w:w="3075" w:type="dxa"/>
            <w:gridSpan w:val="2"/>
            <w:tcBorders>
              <w:top w:val="single" w:sz="8" w:space="0" w:color="auto"/>
              <w:left w:val="nil"/>
              <w:bottom w:val="nil"/>
              <w:right w:val="single" w:sz="8" w:space="0" w:color="000000"/>
            </w:tcBorders>
            <w:shd w:val="clear" w:color="000000" w:fill="BFBFBF"/>
            <w:noWrap/>
            <w:vAlign w:val="center"/>
            <w:hideMark/>
          </w:tcPr>
          <w:p w14:paraId="365D0CB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B6FF540" w14:textId="77777777" w:rsidTr="00EF28A8">
        <w:trPr>
          <w:trHeight w:val="405"/>
        </w:trPr>
        <w:tc>
          <w:tcPr>
            <w:tcW w:w="16033" w:type="dxa"/>
            <w:gridSpan w:val="3"/>
            <w:tcBorders>
              <w:top w:val="nil"/>
              <w:left w:val="single" w:sz="8" w:space="0" w:color="auto"/>
              <w:bottom w:val="nil"/>
              <w:right w:val="nil"/>
            </w:tcBorders>
            <w:shd w:val="clear" w:color="auto" w:fill="auto"/>
            <w:noWrap/>
            <w:vAlign w:val="bottom"/>
            <w:hideMark/>
          </w:tcPr>
          <w:p w14:paraId="6800A545" w14:textId="77777777" w:rsidR="00EF28A8" w:rsidRPr="00EF28A8" w:rsidRDefault="00EF28A8" w:rsidP="00EF28A8">
            <w:pPr>
              <w:widowControl/>
              <w:autoSpaceDE/>
              <w:autoSpaceDN/>
              <w:ind w:firstLineChars="200" w:firstLine="562"/>
              <w:jc w:val="center"/>
              <w:rPr>
                <w:rFonts w:ascii="Cambria" w:eastAsia="Times New Roman" w:hAnsi="Cambria" w:cs="Calibri"/>
                <w:b/>
                <w:bCs/>
                <w:color w:val="000000"/>
                <w:sz w:val="28"/>
                <w:szCs w:val="28"/>
                <w:lang w:eastAsia="it-IT"/>
              </w:rPr>
            </w:pPr>
            <w:bookmarkStart w:id="2" w:name="RANGE!B16:G18"/>
            <w:r w:rsidRPr="00EF28A8">
              <w:rPr>
                <w:rFonts w:ascii="Cambria" w:eastAsia="Times New Roman" w:hAnsi="Cambria" w:cs="Calibri"/>
                <w:b/>
                <w:bCs/>
                <w:color w:val="000000"/>
                <w:sz w:val="28"/>
                <w:szCs w:val="28"/>
                <w:lang w:eastAsia="it-IT"/>
              </w:rPr>
              <w:t>da ripartire per la formazione</w:t>
            </w:r>
            <w:bookmarkEnd w:id="2"/>
          </w:p>
        </w:tc>
        <w:tc>
          <w:tcPr>
            <w:tcW w:w="3326" w:type="dxa"/>
            <w:tcBorders>
              <w:top w:val="nil"/>
              <w:left w:val="nil"/>
              <w:bottom w:val="nil"/>
              <w:right w:val="nil"/>
            </w:tcBorders>
            <w:shd w:val="clear" w:color="auto" w:fill="auto"/>
            <w:noWrap/>
            <w:vAlign w:val="center"/>
            <w:hideMark/>
          </w:tcPr>
          <w:p w14:paraId="7BD127F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20,0%</w:t>
            </w:r>
          </w:p>
        </w:tc>
        <w:tc>
          <w:tcPr>
            <w:tcW w:w="3075" w:type="dxa"/>
            <w:gridSpan w:val="2"/>
            <w:tcBorders>
              <w:top w:val="nil"/>
              <w:left w:val="nil"/>
              <w:bottom w:val="nil"/>
              <w:right w:val="single" w:sz="8" w:space="0" w:color="000000"/>
            </w:tcBorders>
            <w:shd w:val="clear" w:color="auto" w:fill="auto"/>
            <w:noWrap/>
            <w:vAlign w:val="bottom"/>
            <w:hideMark/>
          </w:tcPr>
          <w:p w14:paraId="21F7687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768CF169" w14:textId="77777777" w:rsidTr="00EF28A8">
        <w:trPr>
          <w:trHeight w:val="75"/>
        </w:trPr>
        <w:tc>
          <w:tcPr>
            <w:tcW w:w="3372" w:type="dxa"/>
            <w:tcBorders>
              <w:top w:val="nil"/>
              <w:left w:val="single" w:sz="8" w:space="0" w:color="auto"/>
              <w:bottom w:val="single" w:sz="8" w:space="0" w:color="auto"/>
              <w:right w:val="nil"/>
            </w:tcBorders>
            <w:shd w:val="clear" w:color="auto" w:fill="auto"/>
            <w:noWrap/>
            <w:vAlign w:val="bottom"/>
            <w:hideMark/>
          </w:tcPr>
          <w:p w14:paraId="0120656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nil"/>
            </w:tcBorders>
            <w:shd w:val="clear" w:color="auto" w:fill="auto"/>
            <w:noWrap/>
            <w:vAlign w:val="bottom"/>
            <w:hideMark/>
          </w:tcPr>
          <w:p w14:paraId="52DFE3E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10333" w:type="dxa"/>
            <w:tcBorders>
              <w:top w:val="nil"/>
              <w:left w:val="nil"/>
              <w:bottom w:val="single" w:sz="8" w:space="0" w:color="auto"/>
              <w:right w:val="nil"/>
            </w:tcBorders>
            <w:shd w:val="clear" w:color="auto" w:fill="auto"/>
            <w:noWrap/>
            <w:vAlign w:val="bottom"/>
            <w:hideMark/>
          </w:tcPr>
          <w:p w14:paraId="7236346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326" w:type="dxa"/>
            <w:tcBorders>
              <w:top w:val="nil"/>
              <w:left w:val="nil"/>
              <w:bottom w:val="single" w:sz="8" w:space="0" w:color="auto"/>
              <w:right w:val="nil"/>
            </w:tcBorders>
            <w:shd w:val="clear" w:color="auto" w:fill="auto"/>
            <w:noWrap/>
            <w:vAlign w:val="bottom"/>
            <w:hideMark/>
          </w:tcPr>
          <w:p w14:paraId="2485873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02" w:type="dxa"/>
            <w:tcBorders>
              <w:top w:val="nil"/>
              <w:left w:val="nil"/>
              <w:bottom w:val="single" w:sz="8" w:space="0" w:color="auto"/>
              <w:right w:val="nil"/>
            </w:tcBorders>
            <w:shd w:val="clear" w:color="auto" w:fill="auto"/>
            <w:noWrap/>
            <w:vAlign w:val="bottom"/>
            <w:hideMark/>
          </w:tcPr>
          <w:p w14:paraId="31A2535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873" w:type="dxa"/>
            <w:tcBorders>
              <w:top w:val="nil"/>
              <w:left w:val="nil"/>
              <w:bottom w:val="single" w:sz="8" w:space="0" w:color="auto"/>
              <w:right w:val="single" w:sz="8" w:space="0" w:color="auto"/>
            </w:tcBorders>
            <w:shd w:val="clear" w:color="auto" w:fill="auto"/>
            <w:noWrap/>
            <w:vAlign w:val="bottom"/>
            <w:hideMark/>
          </w:tcPr>
          <w:p w14:paraId="3B63966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24937B2D" w14:textId="77777777" w:rsidTr="00EF28A8">
        <w:trPr>
          <w:trHeight w:val="135"/>
        </w:trPr>
        <w:tc>
          <w:tcPr>
            <w:tcW w:w="3372" w:type="dxa"/>
            <w:tcBorders>
              <w:top w:val="nil"/>
              <w:left w:val="nil"/>
              <w:bottom w:val="nil"/>
              <w:right w:val="nil"/>
            </w:tcBorders>
            <w:shd w:val="clear" w:color="auto" w:fill="auto"/>
            <w:noWrap/>
            <w:vAlign w:val="bottom"/>
            <w:hideMark/>
          </w:tcPr>
          <w:p w14:paraId="181631B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nil"/>
            </w:tcBorders>
            <w:shd w:val="clear" w:color="auto" w:fill="auto"/>
            <w:noWrap/>
            <w:vAlign w:val="bottom"/>
            <w:hideMark/>
          </w:tcPr>
          <w:p w14:paraId="267F35BE"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10333" w:type="dxa"/>
            <w:tcBorders>
              <w:top w:val="nil"/>
              <w:left w:val="nil"/>
              <w:bottom w:val="nil"/>
              <w:right w:val="nil"/>
            </w:tcBorders>
            <w:shd w:val="clear" w:color="auto" w:fill="auto"/>
            <w:noWrap/>
            <w:vAlign w:val="bottom"/>
            <w:hideMark/>
          </w:tcPr>
          <w:p w14:paraId="793D8D31"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3326" w:type="dxa"/>
            <w:tcBorders>
              <w:top w:val="nil"/>
              <w:left w:val="nil"/>
              <w:bottom w:val="nil"/>
              <w:right w:val="nil"/>
            </w:tcBorders>
            <w:shd w:val="clear" w:color="auto" w:fill="auto"/>
            <w:noWrap/>
            <w:vAlign w:val="bottom"/>
            <w:hideMark/>
          </w:tcPr>
          <w:p w14:paraId="495E8277"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02" w:type="dxa"/>
            <w:tcBorders>
              <w:top w:val="nil"/>
              <w:left w:val="nil"/>
              <w:bottom w:val="nil"/>
              <w:right w:val="nil"/>
            </w:tcBorders>
            <w:shd w:val="clear" w:color="auto" w:fill="auto"/>
            <w:noWrap/>
            <w:vAlign w:val="bottom"/>
            <w:hideMark/>
          </w:tcPr>
          <w:p w14:paraId="49BFFE33"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c>
          <w:tcPr>
            <w:tcW w:w="2873" w:type="dxa"/>
            <w:tcBorders>
              <w:top w:val="nil"/>
              <w:left w:val="nil"/>
              <w:bottom w:val="nil"/>
              <w:right w:val="nil"/>
            </w:tcBorders>
            <w:shd w:val="clear" w:color="auto" w:fill="auto"/>
            <w:noWrap/>
            <w:vAlign w:val="bottom"/>
            <w:hideMark/>
          </w:tcPr>
          <w:p w14:paraId="6587C4BD" w14:textId="77777777" w:rsidR="00EF28A8" w:rsidRPr="00EF28A8" w:rsidRDefault="00EF28A8" w:rsidP="00EF28A8">
            <w:pPr>
              <w:widowControl/>
              <w:autoSpaceDE/>
              <w:autoSpaceDN/>
              <w:jc w:val="center"/>
              <w:rPr>
                <w:rFonts w:ascii="Times New Roman" w:eastAsia="Times New Roman" w:hAnsi="Times New Roman" w:cs="Times New Roman"/>
                <w:sz w:val="20"/>
                <w:szCs w:val="20"/>
                <w:lang w:eastAsia="it-IT"/>
              </w:rPr>
            </w:pPr>
          </w:p>
        </w:tc>
      </w:tr>
      <w:tr w:rsidR="00EF28A8" w:rsidRPr="00EF28A8" w14:paraId="35351273" w14:textId="77777777" w:rsidTr="00EF28A8">
        <w:trPr>
          <w:trHeight w:val="390"/>
        </w:trPr>
        <w:tc>
          <w:tcPr>
            <w:tcW w:w="22434" w:type="dxa"/>
            <w:gridSpan w:val="6"/>
            <w:vMerge w:val="restart"/>
            <w:tcBorders>
              <w:top w:val="single" w:sz="12" w:space="0" w:color="auto"/>
              <w:left w:val="single" w:sz="12" w:space="0" w:color="auto"/>
              <w:bottom w:val="single" w:sz="8" w:space="0" w:color="000000"/>
              <w:right w:val="single" w:sz="12" w:space="0" w:color="000000"/>
            </w:tcBorders>
            <w:shd w:val="clear" w:color="auto" w:fill="auto"/>
            <w:noWrap/>
            <w:vAlign w:val="center"/>
            <w:hideMark/>
          </w:tcPr>
          <w:p w14:paraId="48E93222"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RIPARTIZIONE INCENTIVO</w:t>
            </w:r>
          </w:p>
        </w:tc>
      </w:tr>
      <w:tr w:rsidR="00EF28A8" w:rsidRPr="00EF28A8" w14:paraId="5025168F" w14:textId="77777777" w:rsidTr="00EF28A8">
        <w:trPr>
          <w:trHeight w:val="253"/>
        </w:trPr>
        <w:tc>
          <w:tcPr>
            <w:tcW w:w="22434" w:type="dxa"/>
            <w:gridSpan w:val="6"/>
            <w:vMerge/>
            <w:tcBorders>
              <w:top w:val="single" w:sz="12" w:space="0" w:color="auto"/>
              <w:left w:val="single" w:sz="12" w:space="0" w:color="auto"/>
              <w:bottom w:val="single" w:sz="8" w:space="0" w:color="000000"/>
              <w:right w:val="single" w:sz="12" w:space="0" w:color="000000"/>
            </w:tcBorders>
            <w:vAlign w:val="center"/>
            <w:hideMark/>
          </w:tcPr>
          <w:p w14:paraId="5011A649"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p>
        </w:tc>
      </w:tr>
      <w:tr w:rsidR="00EF28A8" w:rsidRPr="00EF28A8" w14:paraId="769B1087" w14:textId="77777777" w:rsidTr="00EF28A8">
        <w:trPr>
          <w:trHeight w:val="390"/>
        </w:trPr>
        <w:tc>
          <w:tcPr>
            <w:tcW w:w="16033" w:type="dxa"/>
            <w:gridSpan w:val="3"/>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39DF5633"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TABELLA RIPARTIZIONE INCENTIVO</w:t>
            </w:r>
          </w:p>
        </w:tc>
        <w:tc>
          <w:tcPr>
            <w:tcW w:w="6401" w:type="dxa"/>
            <w:gridSpan w:val="3"/>
            <w:tcBorders>
              <w:top w:val="single" w:sz="8" w:space="0" w:color="auto"/>
              <w:left w:val="nil"/>
              <w:bottom w:val="single" w:sz="8" w:space="0" w:color="auto"/>
              <w:right w:val="single" w:sz="12" w:space="0" w:color="000000"/>
            </w:tcBorders>
            <w:shd w:val="clear" w:color="auto" w:fill="auto"/>
            <w:noWrap/>
            <w:vAlign w:val="center"/>
            <w:hideMark/>
          </w:tcPr>
          <w:p w14:paraId="47FAABBB"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LAVORI</w:t>
            </w:r>
          </w:p>
        </w:tc>
      </w:tr>
      <w:tr w:rsidR="00EF28A8" w:rsidRPr="00EF28A8" w14:paraId="2E4DC4D7" w14:textId="77777777" w:rsidTr="00EF28A8">
        <w:trPr>
          <w:trHeight w:val="465"/>
        </w:trPr>
        <w:tc>
          <w:tcPr>
            <w:tcW w:w="16033" w:type="dxa"/>
            <w:gridSpan w:val="3"/>
            <w:tcBorders>
              <w:top w:val="single" w:sz="8" w:space="0" w:color="auto"/>
              <w:left w:val="single" w:sz="12" w:space="0" w:color="auto"/>
              <w:bottom w:val="single" w:sz="12" w:space="0" w:color="auto"/>
              <w:right w:val="single" w:sz="8" w:space="0" w:color="000000"/>
            </w:tcBorders>
            <w:shd w:val="clear" w:color="000000" w:fill="DDEBF7"/>
            <w:noWrap/>
            <w:vAlign w:val="center"/>
            <w:hideMark/>
          </w:tcPr>
          <w:p w14:paraId="35D604F4"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IMPORTO COMPLESSIVO DA RIPARTIRE</w:t>
            </w:r>
          </w:p>
        </w:tc>
        <w:tc>
          <w:tcPr>
            <w:tcW w:w="3326" w:type="dxa"/>
            <w:tcBorders>
              <w:top w:val="nil"/>
              <w:left w:val="nil"/>
              <w:bottom w:val="nil"/>
              <w:right w:val="single" w:sz="4" w:space="0" w:color="auto"/>
            </w:tcBorders>
            <w:shd w:val="clear" w:color="000000" w:fill="DDEBF7"/>
            <w:noWrap/>
            <w:vAlign w:val="center"/>
            <w:hideMark/>
          </w:tcPr>
          <w:p w14:paraId="6E88CC7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100%</w:t>
            </w:r>
          </w:p>
        </w:tc>
        <w:tc>
          <w:tcPr>
            <w:tcW w:w="3075" w:type="dxa"/>
            <w:gridSpan w:val="2"/>
            <w:tcBorders>
              <w:top w:val="single" w:sz="8" w:space="0" w:color="auto"/>
              <w:left w:val="nil"/>
              <w:bottom w:val="single" w:sz="12" w:space="0" w:color="auto"/>
              <w:right w:val="single" w:sz="12" w:space="0" w:color="000000"/>
            </w:tcBorders>
            <w:shd w:val="clear" w:color="000000" w:fill="DDEBF7"/>
            <w:noWrap/>
            <w:vAlign w:val="center"/>
            <w:hideMark/>
          </w:tcPr>
          <w:p w14:paraId="111A0566"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€ 0,00</w:t>
            </w:r>
          </w:p>
        </w:tc>
      </w:tr>
      <w:tr w:rsidR="00EF28A8" w:rsidRPr="00EF28A8" w14:paraId="6FAC1BCB" w14:textId="77777777" w:rsidTr="00EF28A8">
        <w:trPr>
          <w:trHeight w:val="405"/>
        </w:trPr>
        <w:tc>
          <w:tcPr>
            <w:tcW w:w="16033" w:type="dxa"/>
            <w:gridSpan w:val="3"/>
            <w:tcBorders>
              <w:top w:val="single" w:sz="12" w:space="0" w:color="auto"/>
              <w:left w:val="single" w:sz="12" w:space="0" w:color="auto"/>
              <w:bottom w:val="single" w:sz="8" w:space="0" w:color="auto"/>
              <w:right w:val="single" w:sz="8" w:space="0" w:color="000000"/>
            </w:tcBorders>
            <w:shd w:val="clear" w:color="000000" w:fill="548235"/>
            <w:noWrap/>
            <w:vAlign w:val="center"/>
            <w:hideMark/>
          </w:tcPr>
          <w:p w14:paraId="78853B14" w14:textId="77777777" w:rsidR="00EF28A8" w:rsidRPr="00EF28A8" w:rsidRDefault="00EF28A8" w:rsidP="00EF28A8">
            <w:pPr>
              <w:widowControl/>
              <w:autoSpaceDE/>
              <w:autoSpaceDN/>
              <w:jc w:val="center"/>
              <w:rPr>
                <w:rFonts w:ascii="Cambria" w:eastAsia="Times New Roman" w:hAnsi="Cambria" w:cs="Calibri"/>
                <w:b/>
                <w:bCs/>
                <w:color w:val="000000"/>
                <w:sz w:val="28"/>
                <w:szCs w:val="28"/>
                <w:u w:val="single"/>
                <w:lang w:eastAsia="it-IT"/>
              </w:rPr>
            </w:pPr>
            <w:r w:rsidRPr="00EF28A8">
              <w:rPr>
                <w:rFonts w:ascii="Cambria" w:eastAsia="Times New Roman" w:hAnsi="Cambria" w:cs="Calibri"/>
                <w:b/>
                <w:bCs/>
                <w:color w:val="000000"/>
                <w:sz w:val="28"/>
                <w:szCs w:val="28"/>
                <w:u w:val="single"/>
                <w:lang w:eastAsia="it-IT"/>
              </w:rPr>
              <w:t>1. FASE DI PROGRAMMAZIONE</w:t>
            </w:r>
          </w:p>
        </w:tc>
        <w:tc>
          <w:tcPr>
            <w:tcW w:w="3326" w:type="dxa"/>
            <w:tcBorders>
              <w:top w:val="single" w:sz="12" w:space="0" w:color="auto"/>
              <w:left w:val="nil"/>
              <w:bottom w:val="single" w:sz="8" w:space="0" w:color="auto"/>
              <w:right w:val="single" w:sz="4" w:space="0" w:color="auto"/>
            </w:tcBorders>
            <w:shd w:val="clear" w:color="000000" w:fill="548235"/>
            <w:noWrap/>
            <w:vAlign w:val="center"/>
            <w:hideMark/>
          </w:tcPr>
          <w:p w14:paraId="2A38595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10%</w:t>
            </w:r>
          </w:p>
        </w:tc>
        <w:tc>
          <w:tcPr>
            <w:tcW w:w="3075" w:type="dxa"/>
            <w:gridSpan w:val="2"/>
            <w:tcBorders>
              <w:top w:val="single" w:sz="12" w:space="0" w:color="auto"/>
              <w:left w:val="nil"/>
              <w:bottom w:val="single" w:sz="8" w:space="0" w:color="auto"/>
              <w:right w:val="single" w:sz="12" w:space="0" w:color="000000"/>
            </w:tcBorders>
            <w:shd w:val="clear" w:color="000000" w:fill="548235"/>
            <w:noWrap/>
            <w:vAlign w:val="center"/>
            <w:hideMark/>
          </w:tcPr>
          <w:p w14:paraId="4EC827CF"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€ 0,00</w:t>
            </w:r>
          </w:p>
        </w:tc>
      </w:tr>
      <w:tr w:rsidR="00EF28A8" w:rsidRPr="00EF28A8" w14:paraId="7DC4D94A" w14:textId="77777777" w:rsidTr="00EF28A8">
        <w:trPr>
          <w:trHeight w:val="390"/>
        </w:trPr>
        <w:tc>
          <w:tcPr>
            <w:tcW w:w="3372" w:type="dxa"/>
            <w:vMerge w:val="restart"/>
            <w:tcBorders>
              <w:top w:val="nil"/>
              <w:left w:val="single" w:sz="12" w:space="0" w:color="auto"/>
              <w:bottom w:val="single" w:sz="8" w:space="0" w:color="000000"/>
              <w:right w:val="single" w:sz="8" w:space="0" w:color="auto"/>
            </w:tcBorders>
            <w:shd w:val="clear" w:color="000000" w:fill="C6E0B4"/>
            <w:noWrap/>
            <w:vAlign w:val="center"/>
            <w:hideMark/>
          </w:tcPr>
          <w:p w14:paraId="38B334A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1.1</w:t>
            </w:r>
          </w:p>
        </w:tc>
        <w:tc>
          <w:tcPr>
            <w:tcW w:w="12661" w:type="dxa"/>
            <w:gridSpan w:val="2"/>
            <w:tcBorders>
              <w:top w:val="single" w:sz="8" w:space="0" w:color="auto"/>
              <w:left w:val="nil"/>
              <w:bottom w:val="single" w:sz="8" w:space="0" w:color="auto"/>
              <w:right w:val="single" w:sz="8" w:space="0" w:color="000000"/>
            </w:tcBorders>
            <w:shd w:val="clear" w:color="000000" w:fill="C6E0B4"/>
            <w:noWrap/>
            <w:vAlign w:val="bottom"/>
            <w:hideMark/>
          </w:tcPr>
          <w:p w14:paraId="4DF7D8E3"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Programmazione spesa per investimenti (Q.E.; inserimento in programmazione)</w:t>
            </w:r>
          </w:p>
        </w:tc>
        <w:tc>
          <w:tcPr>
            <w:tcW w:w="3326" w:type="dxa"/>
            <w:tcBorders>
              <w:top w:val="nil"/>
              <w:left w:val="nil"/>
              <w:bottom w:val="single" w:sz="8" w:space="0" w:color="auto"/>
              <w:right w:val="single" w:sz="4" w:space="0" w:color="auto"/>
            </w:tcBorders>
            <w:shd w:val="clear" w:color="000000" w:fill="C6E0B4"/>
            <w:noWrap/>
            <w:vAlign w:val="center"/>
            <w:hideMark/>
          </w:tcPr>
          <w:p w14:paraId="38485DB9"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20%</w:t>
            </w:r>
          </w:p>
        </w:tc>
        <w:tc>
          <w:tcPr>
            <w:tcW w:w="3075" w:type="dxa"/>
            <w:gridSpan w:val="2"/>
            <w:tcBorders>
              <w:top w:val="single" w:sz="8" w:space="0" w:color="auto"/>
              <w:left w:val="nil"/>
              <w:bottom w:val="single" w:sz="8" w:space="0" w:color="auto"/>
              <w:right w:val="single" w:sz="12" w:space="0" w:color="000000"/>
            </w:tcBorders>
            <w:shd w:val="clear" w:color="000000" w:fill="C6E0B4"/>
            <w:noWrap/>
            <w:vAlign w:val="center"/>
            <w:hideMark/>
          </w:tcPr>
          <w:p w14:paraId="4B40533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E9364C4" w14:textId="77777777" w:rsidTr="00EF28A8">
        <w:trPr>
          <w:trHeight w:val="360"/>
        </w:trPr>
        <w:tc>
          <w:tcPr>
            <w:tcW w:w="3372" w:type="dxa"/>
            <w:vMerge/>
            <w:tcBorders>
              <w:top w:val="nil"/>
              <w:left w:val="single" w:sz="12" w:space="0" w:color="auto"/>
              <w:bottom w:val="single" w:sz="8" w:space="0" w:color="000000"/>
              <w:right w:val="single" w:sz="8" w:space="0" w:color="auto"/>
            </w:tcBorders>
            <w:vAlign w:val="center"/>
            <w:hideMark/>
          </w:tcPr>
          <w:p w14:paraId="03D0DF3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7F0F6FF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0E47E2D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nil"/>
              <w:left w:val="nil"/>
              <w:bottom w:val="single" w:sz="4" w:space="0" w:color="auto"/>
              <w:right w:val="single" w:sz="4" w:space="0" w:color="auto"/>
            </w:tcBorders>
            <w:shd w:val="clear" w:color="000000" w:fill="EDEDED"/>
            <w:noWrap/>
            <w:vAlign w:val="center"/>
            <w:hideMark/>
          </w:tcPr>
          <w:p w14:paraId="76D58F3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40%</w:t>
            </w: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79E3432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C5C79C8" w14:textId="77777777" w:rsidTr="00EF28A8">
        <w:trPr>
          <w:trHeight w:val="360"/>
        </w:trPr>
        <w:tc>
          <w:tcPr>
            <w:tcW w:w="3372" w:type="dxa"/>
            <w:vMerge/>
            <w:tcBorders>
              <w:top w:val="nil"/>
              <w:left w:val="single" w:sz="12" w:space="0" w:color="auto"/>
              <w:bottom w:val="single" w:sz="8" w:space="0" w:color="000000"/>
              <w:right w:val="single" w:sz="8" w:space="0" w:color="auto"/>
            </w:tcBorders>
            <w:vAlign w:val="center"/>
            <w:hideMark/>
          </w:tcPr>
          <w:p w14:paraId="178D7EF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single" w:sz="4" w:space="0" w:color="auto"/>
            </w:tcBorders>
            <w:shd w:val="clear" w:color="auto" w:fill="auto"/>
            <w:noWrap/>
            <w:vAlign w:val="bottom"/>
            <w:hideMark/>
          </w:tcPr>
          <w:p w14:paraId="2A4C48F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nil"/>
              <w:right w:val="single" w:sz="8" w:space="0" w:color="auto"/>
            </w:tcBorders>
            <w:shd w:val="clear" w:color="auto" w:fill="auto"/>
            <w:noWrap/>
            <w:vAlign w:val="bottom"/>
            <w:hideMark/>
          </w:tcPr>
          <w:p w14:paraId="4B98A611" w14:textId="2F92D9AB"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C215A5">
              <w:rPr>
                <w:rFonts w:ascii="Cambria" w:eastAsia="Times New Roman" w:hAnsi="Cambria" w:cs="Calibri"/>
                <w:color w:val="000000"/>
                <w:sz w:val="28"/>
                <w:szCs w:val="28"/>
                <w:lang w:eastAsia="it-IT"/>
              </w:rPr>
              <w:t xml:space="preserve"> di programmazione</w:t>
            </w:r>
          </w:p>
        </w:tc>
        <w:tc>
          <w:tcPr>
            <w:tcW w:w="3326" w:type="dxa"/>
            <w:tcBorders>
              <w:top w:val="nil"/>
              <w:left w:val="nil"/>
              <w:bottom w:val="nil"/>
              <w:right w:val="single" w:sz="4" w:space="0" w:color="auto"/>
            </w:tcBorders>
            <w:shd w:val="clear" w:color="000000" w:fill="EDEDED"/>
            <w:noWrap/>
            <w:vAlign w:val="center"/>
            <w:hideMark/>
          </w:tcPr>
          <w:p w14:paraId="3A27AEB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50%</w:t>
            </w: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1F65B84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0869F4B" w14:textId="77777777" w:rsidTr="00EF28A8">
        <w:trPr>
          <w:trHeight w:val="375"/>
        </w:trPr>
        <w:tc>
          <w:tcPr>
            <w:tcW w:w="3372" w:type="dxa"/>
            <w:vMerge/>
            <w:tcBorders>
              <w:top w:val="nil"/>
              <w:left w:val="single" w:sz="12" w:space="0" w:color="auto"/>
              <w:bottom w:val="single" w:sz="8" w:space="0" w:color="000000"/>
              <w:right w:val="single" w:sz="8" w:space="0" w:color="auto"/>
            </w:tcBorders>
            <w:vAlign w:val="center"/>
            <w:hideMark/>
          </w:tcPr>
          <w:p w14:paraId="22B8A14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single" w:sz="8" w:space="0" w:color="auto"/>
              <w:right w:val="single" w:sz="4" w:space="0" w:color="auto"/>
            </w:tcBorders>
            <w:shd w:val="clear" w:color="auto" w:fill="auto"/>
            <w:noWrap/>
            <w:vAlign w:val="bottom"/>
            <w:hideMark/>
          </w:tcPr>
          <w:p w14:paraId="201026C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single" w:sz="4" w:space="0" w:color="auto"/>
              <w:left w:val="nil"/>
              <w:bottom w:val="single" w:sz="8" w:space="0" w:color="auto"/>
              <w:right w:val="single" w:sz="8" w:space="0" w:color="auto"/>
            </w:tcBorders>
            <w:shd w:val="clear" w:color="auto" w:fill="auto"/>
            <w:noWrap/>
            <w:vAlign w:val="bottom"/>
            <w:hideMark/>
          </w:tcPr>
          <w:p w14:paraId="26ABFE5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single" w:sz="4" w:space="0" w:color="auto"/>
              <w:left w:val="nil"/>
              <w:bottom w:val="single" w:sz="8" w:space="0" w:color="auto"/>
              <w:right w:val="single" w:sz="4" w:space="0" w:color="auto"/>
            </w:tcBorders>
            <w:shd w:val="clear" w:color="000000" w:fill="EDEDED"/>
            <w:noWrap/>
            <w:vAlign w:val="center"/>
            <w:hideMark/>
          </w:tcPr>
          <w:p w14:paraId="2F4991A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10%</w:t>
            </w:r>
          </w:p>
        </w:tc>
        <w:tc>
          <w:tcPr>
            <w:tcW w:w="3075"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3466383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5EE3D0B" w14:textId="77777777" w:rsidTr="00EF28A8">
        <w:trPr>
          <w:trHeight w:val="402"/>
        </w:trPr>
        <w:tc>
          <w:tcPr>
            <w:tcW w:w="22434" w:type="dxa"/>
            <w:gridSpan w:val="6"/>
            <w:tcBorders>
              <w:top w:val="single" w:sz="8" w:space="0" w:color="auto"/>
              <w:left w:val="single" w:sz="12" w:space="0" w:color="auto"/>
              <w:bottom w:val="single" w:sz="8" w:space="0" w:color="auto"/>
              <w:right w:val="single" w:sz="12" w:space="0" w:color="000000"/>
            </w:tcBorders>
            <w:shd w:val="clear" w:color="000000" w:fill="A9D08E"/>
            <w:noWrap/>
            <w:vAlign w:val="center"/>
            <w:hideMark/>
          </w:tcPr>
          <w:p w14:paraId="5799E4E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4C254AA3" w14:textId="77777777" w:rsidTr="00EF28A8">
        <w:trPr>
          <w:trHeight w:val="402"/>
        </w:trPr>
        <w:tc>
          <w:tcPr>
            <w:tcW w:w="3372" w:type="dxa"/>
            <w:vMerge w:val="restart"/>
            <w:tcBorders>
              <w:top w:val="nil"/>
              <w:left w:val="single" w:sz="12" w:space="0" w:color="auto"/>
              <w:bottom w:val="single" w:sz="8" w:space="0" w:color="000000"/>
              <w:right w:val="single" w:sz="8" w:space="0" w:color="auto"/>
            </w:tcBorders>
            <w:shd w:val="clear" w:color="000000" w:fill="C6E0B4"/>
            <w:noWrap/>
            <w:vAlign w:val="center"/>
            <w:hideMark/>
          </w:tcPr>
          <w:p w14:paraId="5FA8966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1.2</w:t>
            </w:r>
          </w:p>
        </w:tc>
        <w:tc>
          <w:tcPr>
            <w:tcW w:w="12661" w:type="dxa"/>
            <w:gridSpan w:val="2"/>
            <w:tcBorders>
              <w:top w:val="single" w:sz="8" w:space="0" w:color="auto"/>
              <w:left w:val="nil"/>
              <w:bottom w:val="single" w:sz="8" w:space="0" w:color="auto"/>
              <w:right w:val="single" w:sz="8" w:space="0" w:color="000000"/>
            </w:tcBorders>
            <w:shd w:val="clear" w:color="000000" w:fill="C6E0B4"/>
            <w:noWrap/>
            <w:vAlign w:val="bottom"/>
            <w:hideMark/>
          </w:tcPr>
          <w:p w14:paraId="619ECB3A"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 xml:space="preserve">Redazione del documento di fattibilità delle alternative progettuali </w:t>
            </w:r>
            <w:r w:rsidRPr="00EF28A8">
              <w:rPr>
                <w:rFonts w:ascii="Cambria" w:eastAsia="Times New Roman" w:hAnsi="Cambria" w:cs="Calibri"/>
                <w:b/>
                <w:bCs/>
                <w:color w:val="FF0000"/>
                <w:sz w:val="28"/>
                <w:szCs w:val="28"/>
                <w:lang w:eastAsia="it-IT"/>
              </w:rPr>
              <w:t>*</w:t>
            </w:r>
          </w:p>
        </w:tc>
        <w:tc>
          <w:tcPr>
            <w:tcW w:w="3326" w:type="dxa"/>
            <w:tcBorders>
              <w:top w:val="nil"/>
              <w:left w:val="nil"/>
              <w:bottom w:val="single" w:sz="8" w:space="0" w:color="auto"/>
              <w:right w:val="single" w:sz="4" w:space="0" w:color="auto"/>
            </w:tcBorders>
            <w:shd w:val="clear" w:color="000000" w:fill="C6E0B4"/>
            <w:noWrap/>
            <w:vAlign w:val="center"/>
            <w:hideMark/>
          </w:tcPr>
          <w:p w14:paraId="23E759CC"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30%</w:t>
            </w:r>
          </w:p>
        </w:tc>
        <w:tc>
          <w:tcPr>
            <w:tcW w:w="3075" w:type="dxa"/>
            <w:gridSpan w:val="2"/>
            <w:tcBorders>
              <w:top w:val="single" w:sz="8" w:space="0" w:color="auto"/>
              <w:left w:val="nil"/>
              <w:bottom w:val="single" w:sz="8" w:space="0" w:color="auto"/>
              <w:right w:val="single" w:sz="12" w:space="0" w:color="000000"/>
            </w:tcBorders>
            <w:shd w:val="clear" w:color="000000" w:fill="C6E0B4"/>
            <w:noWrap/>
            <w:vAlign w:val="center"/>
            <w:hideMark/>
          </w:tcPr>
          <w:p w14:paraId="7D6CA5E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7326802"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4DAD203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05B99F0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3D164FC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nil"/>
              <w:left w:val="nil"/>
              <w:bottom w:val="single" w:sz="4" w:space="0" w:color="auto"/>
              <w:right w:val="single" w:sz="4" w:space="0" w:color="auto"/>
            </w:tcBorders>
            <w:shd w:val="clear" w:color="000000" w:fill="EDEDED"/>
            <w:noWrap/>
            <w:vAlign w:val="center"/>
            <w:hideMark/>
          </w:tcPr>
          <w:p w14:paraId="1BFF00F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20%</w:t>
            </w: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20D42F9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297F0F1"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33CCD86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single" w:sz="4" w:space="0" w:color="auto"/>
            </w:tcBorders>
            <w:shd w:val="clear" w:color="auto" w:fill="auto"/>
            <w:noWrap/>
            <w:vAlign w:val="bottom"/>
            <w:hideMark/>
          </w:tcPr>
          <w:p w14:paraId="549628A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nil"/>
              <w:right w:val="single" w:sz="8" w:space="0" w:color="auto"/>
            </w:tcBorders>
            <w:shd w:val="clear" w:color="auto" w:fill="auto"/>
            <w:noWrap/>
            <w:vAlign w:val="bottom"/>
            <w:hideMark/>
          </w:tcPr>
          <w:p w14:paraId="1FA17A16" w14:textId="7F4C3C93"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C215A5">
              <w:rPr>
                <w:rFonts w:ascii="Cambria" w:eastAsia="Times New Roman" w:hAnsi="Cambria" w:cs="Calibri"/>
                <w:color w:val="000000"/>
                <w:sz w:val="28"/>
                <w:szCs w:val="28"/>
                <w:lang w:eastAsia="it-IT"/>
              </w:rPr>
              <w:t xml:space="preserve"> di progettazione</w:t>
            </w:r>
          </w:p>
        </w:tc>
        <w:tc>
          <w:tcPr>
            <w:tcW w:w="3326" w:type="dxa"/>
            <w:tcBorders>
              <w:top w:val="nil"/>
              <w:left w:val="nil"/>
              <w:bottom w:val="single" w:sz="4" w:space="0" w:color="auto"/>
              <w:right w:val="single" w:sz="4" w:space="0" w:color="auto"/>
            </w:tcBorders>
            <w:shd w:val="clear" w:color="000000" w:fill="EDEDED"/>
            <w:noWrap/>
            <w:vAlign w:val="center"/>
            <w:hideMark/>
          </w:tcPr>
          <w:p w14:paraId="10D5706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30%</w:t>
            </w: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674664D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986FB66"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6A02F6A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single" w:sz="4" w:space="0" w:color="auto"/>
              <w:right w:val="single" w:sz="4" w:space="0" w:color="auto"/>
            </w:tcBorders>
            <w:shd w:val="clear" w:color="auto" w:fill="auto"/>
            <w:noWrap/>
            <w:vAlign w:val="bottom"/>
            <w:hideMark/>
          </w:tcPr>
          <w:p w14:paraId="0EBE8D1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single" w:sz="4" w:space="0" w:color="auto"/>
              <w:left w:val="nil"/>
              <w:bottom w:val="single" w:sz="4" w:space="0" w:color="auto"/>
              <w:right w:val="single" w:sz="8" w:space="0" w:color="auto"/>
            </w:tcBorders>
            <w:shd w:val="clear" w:color="auto" w:fill="auto"/>
            <w:noWrap/>
            <w:vAlign w:val="bottom"/>
            <w:hideMark/>
          </w:tcPr>
          <w:p w14:paraId="3F36717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Redattore DOCFAP</w:t>
            </w:r>
          </w:p>
        </w:tc>
        <w:tc>
          <w:tcPr>
            <w:tcW w:w="3326" w:type="dxa"/>
            <w:tcBorders>
              <w:top w:val="nil"/>
              <w:left w:val="nil"/>
              <w:bottom w:val="single" w:sz="4" w:space="0" w:color="auto"/>
              <w:right w:val="single" w:sz="4" w:space="0" w:color="auto"/>
            </w:tcBorders>
            <w:shd w:val="clear" w:color="000000" w:fill="EDEDED"/>
            <w:noWrap/>
            <w:vAlign w:val="center"/>
            <w:hideMark/>
          </w:tcPr>
          <w:p w14:paraId="26AB7CC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40%</w:t>
            </w: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1BDDDD7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C5AB894"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3A673C9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single" w:sz="4" w:space="0" w:color="auto"/>
            </w:tcBorders>
            <w:shd w:val="clear" w:color="auto" w:fill="auto"/>
            <w:noWrap/>
            <w:vAlign w:val="bottom"/>
            <w:hideMark/>
          </w:tcPr>
          <w:p w14:paraId="258D349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w:t>
            </w:r>
          </w:p>
        </w:tc>
        <w:tc>
          <w:tcPr>
            <w:tcW w:w="10333" w:type="dxa"/>
            <w:tcBorders>
              <w:top w:val="nil"/>
              <w:left w:val="nil"/>
              <w:bottom w:val="single" w:sz="8" w:space="0" w:color="auto"/>
              <w:right w:val="single" w:sz="8" w:space="0" w:color="auto"/>
            </w:tcBorders>
            <w:shd w:val="clear" w:color="auto" w:fill="auto"/>
            <w:noWrap/>
            <w:vAlign w:val="bottom"/>
            <w:hideMark/>
          </w:tcPr>
          <w:p w14:paraId="352771B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8" w:space="0" w:color="auto"/>
              <w:right w:val="single" w:sz="4" w:space="0" w:color="auto"/>
            </w:tcBorders>
            <w:shd w:val="clear" w:color="000000" w:fill="EDEDED"/>
            <w:noWrap/>
            <w:vAlign w:val="center"/>
            <w:hideMark/>
          </w:tcPr>
          <w:p w14:paraId="4542C37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10%</w:t>
            </w:r>
          </w:p>
        </w:tc>
        <w:tc>
          <w:tcPr>
            <w:tcW w:w="3075"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2D5260D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60CBBA07" w14:textId="77777777" w:rsidTr="00EF28A8">
        <w:trPr>
          <w:trHeight w:val="402"/>
        </w:trPr>
        <w:tc>
          <w:tcPr>
            <w:tcW w:w="22434" w:type="dxa"/>
            <w:gridSpan w:val="6"/>
            <w:tcBorders>
              <w:top w:val="single" w:sz="8" w:space="0" w:color="auto"/>
              <w:left w:val="single" w:sz="12" w:space="0" w:color="auto"/>
              <w:bottom w:val="single" w:sz="8" w:space="0" w:color="auto"/>
              <w:right w:val="single" w:sz="12" w:space="0" w:color="000000"/>
            </w:tcBorders>
            <w:shd w:val="clear" w:color="000000" w:fill="A9D08E"/>
            <w:noWrap/>
            <w:vAlign w:val="center"/>
            <w:hideMark/>
          </w:tcPr>
          <w:p w14:paraId="4F67EBB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68C0DFB3" w14:textId="77777777" w:rsidTr="00EF28A8">
        <w:trPr>
          <w:trHeight w:val="402"/>
        </w:trPr>
        <w:tc>
          <w:tcPr>
            <w:tcW w:w="3372" w:type="dxa"/>
            <w:vMerge w:val="restart"/>
            <w:tcBorders>
              <w:top w:val="nil"/>
              <w:left w:val="single" w:sz="12" w:space="0" w:color="auto"/>
              <w:bottom w:val="single" w:sz="12" w:space="0" w:color="000000"/>
              <w:right w:val="single" w:sz="8" w:space="0" w:color="auto"/>
            </w:tcBorders>
            <w:shd w:val="clear" w:color="000000" w:fill="C6E0B4"/>
            <w:noWrap/>
            <w:vAlign w:val="center"/>
            <w:hideMark/>
          </w:tcPr>
          <w:p w14:paraId="02AC8ED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1.3</w:t>
            </w:r>
          </w:p>
        </w:tc>
        <w:tc>
          <w:tcPr>
            <w:tcW w:w="12661" w:type="dxa"/>
            <w:gridSpan w:val="2"/>
            <w:tcBorders>
              <w:top w:val="single" w:sz="8" w:space="0" w:color="auto"/>
              <w:left w:val="nil"/>
              <w:bottom w:val="single" w:sz="8" w:space="0" w:color="auto"/>
              <w:right w:val="single" w:sz="8" w:space="0" w:color="000000"/>
            </w:tcBorders>
            <w:shd w:val="clear" w:color="000000" w:fill="C6E0B4"/>
            <w:noWrap/>
            <w:vAlign w:val="bottom"/>
            <w:hideMark/>
          </w:tcPr>
          <w:p w14:paraId="30F1727A"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Redazione e aggiornamento del documento di indirizzo della programmazione</w:t>
            </w:r>
          </w:p>
        </w:tc>
        <w:tc>
          <w:tcPr>
            <w:tcW w:w="3326" w:type="dxa"/>
            <w:tcBorders>
              <w:top w:val="nil"/>
              <w:left w:val="nil"/>
              <w:bottom w:val="single" w:sz="8" w:space="0" w:color="auto"/>
              <w:right w:val="single" w:sz="4" w:space="0" w:color="auto"/>
            </w:tcBorders>
            <w:shd w:val="clear" w:color="000000" w:fill="C6E0B4"/>
            <w:noWrap/>
            <w:vAlign w:val="center"/>
            <w:hideMark/>
          </w:tcPr>
          <w:p w14:paraId="39C18305"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50%</w:t>
            </w:r>
          </w:p>
        </w:tc>
        <w:tc>
          <w:tcPr>
            <w:tcW w:w="3075" w:type="dxa"/>
            <w:gridSpan w:val="2"/>
            <w:tcBorders>
              <w:top w:val="single" w:sz="8" w:space="0" w:color="auto"/>
              <w:left w:val="nil"/>
              <w:bottom w:val="single" w:sz="8" w:space="0" w:color="auto"/>
              <w:right w:val="single" w:sz="12" w:space="0" w:color="000000"/>
            </w:tcBorders>
            <w:shd w:val="clear" w:color="000000" w:fill="C6E0B4"/>
            <w:noWrap/>
            <w:vAlign w:val="center"/>
            <w:hideMark/>
          </w:tcPr>
          <w:p w14:paraId="4FCC395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7CE5E45"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4A52C41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6439C66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177D36A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nil"/>
              <w:left w:val="nil"/>
              <w:bottom w:val="single" w:sz="4" w:space="0" w:color="auto"/>
              <w:right w:val="single" w:sz="4" w:space="0" w:color="auto"/>
            </w:tcBorders>
            <w:shd w:val="clear" w:color="000000" w:fill="EDEDED"/>
            <w:noWrap/>
            <w:vAlign w:val="center"/>
            <w:hideMark/>
          </w:tcPr>
          <w:p w14:paraId="39A6B1A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4AFB5A9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63891C19"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33033EA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single" w:sz="4" w:space="0" w:color="auto"/>
            </w:tcBorders>
            <w:shd w:val="clear" w:color="auto" w:fill="auto"/>
            <w:noWrap/>
            <w:vAlign w:val="bottom"/>
            <w:hideMark/>
          </w:tcPr>
          <w:p w14:paraId="1E867DD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nil"/>
              <w:right w:val="single" w:sz="8" w:space="0" w:color="auto"/>
            </w:tcBorders>
            <w:shd w:val="clear" w:color="auto" w:fill="auto"/>
            <w:noWrap/>
            <w:vAlign w:val="bottom"/>
            <w:hideMark/>
          </w:tcPr>
          <w:p w14:paraId="28970C75" w14:textId="12438765"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C215A5">
              <w:rPr>
                <w:rFonts w:ascii="Cambria" w:eastAsia="Times New Roman" w:hAnsi="Cambria" w:cs="Calibri"/>
                <w:color w:val="000000"/>
                <w:sz w:val="28"/>
                <w:szCs w:val="28"/>
                <w:lang w:eastAsia="it-IT"/>
              </w:rPr>
              <w:t xml:space="preserve"> di programmazione</w:t>
            </w:r>
          </w:p>
        </w:tc>
        <w:tc>
          <w:tcPr>
            <w:tcW w:w="3326" w:type="dxa"/>
            <w:tcBorders>
              <w:top w:val="nil"/>
              <w:left w:val="nil"/>
              <w:bottom w:val="single" w:sz="4" w:space="0" w:color="auto"/>
              <w:right w:val="single" w:sz="4" w:space="0" w:color="auto"/>
            </w:tcBorders>
            <w:shd w:val="clear" w:color="000000" w:fill="EDEDED"/>
            <w:noWrap/>
            <w:vAlign w:val="center"/>
            <w:hideMark/>
          </w:tcPr>
          <w:p w14:paraId="45C5AC6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4B75068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3DDF3016"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1E07D2D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single" w:sz="4" w:space="0" w:color="auto"/>
              <w:right w:val="single" w:sz="4" w:space="0" w:color="auto"/>
            </w:tcBorders>
            <w:shd w:val="clear" w:color="auto" w:fill="auto"/>
            <w:noWrap/>
            <w:vAlign w:val="bottom"/>
            <w:hideMark/>
          </w:tcPr>
          <w:p w14:paraId="2D310B5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single" w:sz="4" w:space="0" w:color="auto"/>
              <w:left w:val="nil"/>
              <w:bottom w:val="single" w:sz="4" w:space="0" w:color="auto"/>
              <w:right w:val="single" w:sz="8" w:space="0" w:color="auto"/>
            </w:tcBorders>
            <w:shd w:val="clear" w:color="auto" w:fill="auto"/>
            <w:noWrap/>
            <w:vAlign w:val="bottom"/>
            <w:hideMark/>
          </w:tcPr>
          <w:p w14:paraId="4D8D55D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xml:space="preserve">Redattore </w:t>
            </w:r>
            <w:r w:rsidRPr="00EF28A8">
              <w:rPr>
                <w:rFonts w:ascii="Cambria" w:eastAsia="Times New Roman" w:hAnsi="Cambria" w:cs="Calibri"/>
                <w:sz w:val="28"/>
                <w:szCs w:val="28"/>
                <w:lang w:eastAsia="it-IT"/>
              </w:rPr>
              <w:t>DIP</w:t>
            </w:r>
          </w:p>
        </w:tc>
        <w:tc>
          <w:tcPr>
            <w:tcW w:w="3326" w:type="dxa"/>
            <w:tcBorders>
              <w:top w:val="nil"/>
              <w:left w:val="nil"/>
              <w:bottom w:val="single" w:sz="4" w:space="0" w:color="auto"/>
              <w:right w:val="single" w:sz="4" w:space="0" w:color="auto"/>
            </w:tcBorders>
            <w:shd w:val="clear" w:color="000000" w:fill="EDEDED"/>
            <w:noWrap/>
            <w:vAlign w:val="center"/>
            <w:hideMark/>
          </w:tcPr>
          <w:p w14:paraId="4222B9E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4943820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E6F1AC4"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3644A00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single" w:sz="4" w:space="0" w:color="auto"/>
            </w:tcBorders>
            <w:shd w:val="clear" w:color="auto" w:fill="auto"/>
            <w:noWrap/>
            <w:vAlign w:val="bottom"/>
            <w:hideMark/>
          </w:tcPr>
          <w:p w14:paraId="01BBCC7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w:t>
            </w:r>
          </w:p>
        </w:tc>
        <w:tc>
          <w:tcPr>
            <w:tcW w:w="10333" w:type="dxa"/>
            <w:tcBorders>
              <w:top w:val="nil"/>
              <w:left w:val="nil"/>
              <w:bottom w:val="nil"/>
              <w:right w:val="single" w:sz="8" w:space="0" w:color="auto"/>
            </w:tcBorders>
            <w:shd w:val="clear" w:color="auto" w:fill="auto"/>
            <w:noWrap/>
            <w:vAlign w:val="bottom"/>
            <w:hideMark/>
          </w:tcPr>
          <w:p w14:paraId="1C9FB33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nil"/>
              <w:right w:val="single" w:sz="4" w:space="0" w:color="auto"/>
            </w:tcBorders>
            <w:shd w:val="clear" w:color="000000" w:fill="EDEDED"/>
            <w:noWrap/>
            <w:vAlign w:val="center"/>
            <w:hideMark/>
          </w:tcPr>
          <w:p w14:paraId="35AC2C5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292DD5C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4253EAB" w14:textId="77777777" w:rsidTr="00EF28A8">
        <w:trPr>
          <w:trHeight w:val="402"/>
        </w:trPr>
        <w:tc>
          <w:tcPr>
            <w:tcW w:w="22434"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6762CB7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0AC18CAF" w14:textId="77777777" w:rsidTr="00EF28A8">
        <w:trPr>
          <w:trHeight w:val="402"/>
        </w:trPr>
        <w:tc>
          <w:tcPr>
            <w:tcW w:w="16033" w:type="dxa"/>
            <w:gridSpan w:val="3"/>
            <w:tcBorders>
              <w:top w:val="single" w:sz="12" w:space="0" w:color="auto"/>
              <w:left w:val="single" w:sz="12" w:space="0" w:color="auto"/>
              <w:bottom w:val="single" w:sz="8" w:space="0" w:color="auto"/>
              <w:right w:val="single" w:sz="8" w:space="0" w:color="000000"/>
            </w:tcBorders>
            <w:shd w:val="clear" w:color="000000" w:fill="C65911"/>
            <w:noWrap/>
            <w:vAlign w:val="center"/>
            <w:hideMark/>
          </w:tcPr>
          <w:p w14:paraId="33E2122B" w14:textId="77777777" w:rsidR="00EF28A8" w:rsidRPr="00EF28A8" w:rsidRDefault="00EF28A8" w:rsidP="00EF28A8">
            <w:pPr>
              <w:widowControl/>
              <w:autoSpaceDE/>
              <w:autoSpaceDN/>
              <w:jc w:val="center"/>
              <w:rPr>
                <w:rFonts w:ascii="Cambria" w:eastAsia="Times New Roman" w:hAnsi="Cambria" w:cs="Calibri"/>
                <w:b/>
                <w:bCs/>
                <w:color w:val="000000"/>
                <w:sz w:val="28"/>
                <w:szCs w:val="28"/>
                <w:u w:val="single"/>
                <w:lang w:eastAsia="it-IT"/>
              </w:rPr>
            </w:pPr>
            <w:r w:rsidRPr="00EF28A8">
              <w:rPr>
                <w:rFonts w:ascii="Cambria" w:eastAsia="Times New Roman" w:hAnsi="Cambria" w:cs="Calibri"/>
                <w:b/>
                <w:bCs/>
                <w:color w:val="000000"/>
                <w:sz w:val="28"/>
                <w:szCs w:val="28"/>
                <w:u w:val="single"/>
                <w:lang w:eastAsia="it-IT"/>
              </w:rPr>
              <w:t>2. FASE DI PROGETTAZIONE</w:t>
            </w:r>
          </w:p>
        </w:tc>
        <w:tc>
          <w:tcPr>
            <w:tcW w:w="3326" w:type="dxa"/>
            <w:tcBorders>
              <w:top w:val="nil"/>
              <w:left w:val="nil"/>
              <w:bottom w:val="single" w:sz="8" w:space="0" w:color="auto"/>
              <w:right w:val="single" w:sz="4" w:space="0" w:color="auto"/>
            </w:tcBorders>
            <w:shd w:val="clear" w:color="000000" w:fill="C65911"/>
            <w:noWrap/>
            <w:vAlign w:val="center"/>
            <w:hideMark/>
          </w:tcPr>
          <w:p w14:paraId="02DFD29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20%</w:t>
            </w:r>
          </w:p>
        </w:tc>
        <w:tc>
          <w:tcPr>
            <w:tcW w:w="3075" w:type="dxa"/>
            <w:gridSpan w:val="2"/>
            <w:tcBorders>
              <w:top w:val="single" w:sz="12" w:space="0" w:color="auto"/>
              <w:left w:val="nil"/>
              <w:bottom w:val="single" w:sz="8" w:space="0" w:color="auto"/>
              <w:right w:val="single" w:sz="12" w:space="0" w:color="000000"/>
            </w:tcBorders>
            <w:shd w:val="clear" w:color="000000" w:fill="C65911"/>
            <w:noWrap/>
            <w:vAlign w:val="center"/>
            <w:hideMark/>
          </w:tcPr>
          <w:p w14:paraId="5F9FA674"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€ 0,00</w:t>
            </w:r>
          </w:p>
        </w:tc>
      </w:tr>
      <w:tr w:rsidR="00EF28A8" w:rsidRPr="00EF28A8" w14:paraId="18BAB571" w14:textId="77777777" w:rsidTr="00EF28A8">
        <w:trPr>
          <w:trHeight w:val="402"/>
        </w:trPr>
        <w:tc>
          <w:tcPr>
            <w:tcW w:w="3372" w:type="dxa"/>
            <w:vMerge w:val="restart"/>
            <w:tcBorders>
              <w:top w:val="nil"/>
              <w:left w:val="single" w:sz="12" w:space="0" w:color="auto"/>
              <w:bottom w:val="single" w:sz="8" w:space="0" w:color="000000"/>
              <w:right w:val="single" w:sz="8" w:space="0" w:color="auto"/>
            </w:tcBorders>
            <w:shd w:val="clear" w:color="000000" w:fill="FCE4D6"/>
            <w:noWrap/>
            <w:vAlign w:val="center"/>
            <w:hideMark/>
          </w:tcPr>
          <w:p w14:paraId="3E3EC63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2.1</w:t>
            </w:r>
          </w:p>
        </w:tc>
        <w:tc>
          <w:tcPr>
            <w:tcW w:w="12661" w:type="dxa"/>
            <w:gridSpan w:val="2"/>
            <w:tcBorders>
              <w:top w:val="single" w:sz="8" w:space="0" w:color="auto"/>
              <w:left w:val="nil"/>
              <w:bottom w:val="single" w:sz="8" w:space="0" w:color="auto"/>
              <w:right w:val="single" w:sz="8" w:space="0" w:color="000000"/>
            </w:tcBorders>
            <w:shd w:val="clear" w:color="000000" w:fill="FCE4D6"/>
            <w:noWrap/>
            <w:vAlign w:val="bottom"/>
            <w:hideMark/>
          </w:tcPr>
          <w:p w14:paraId="09468E50"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Redazione del progetto di fattibilità tecnica ed economica</w:t>
            </w:r>
          </w:p>
        </w:tc>
        <w:tc>
          <w:tcPr>
            <w:tcW w:w="3326" w:type="dxa"/>
            <w:tcBorders>
              <w:top w:val="nil"/>
              <w:left w:val="nil"/>
              <w:bottom w:val="single" w:sz="8" w:space="0" w:color="auto"/>
              <w:right w:val="single" w:sz="4" w:space="0" w:color="auto"/>
            </w:tcBorders>
            <w:shd w:val="clear" w:color="000000" w:fill="FCE4D6"/>
            <w:noWrap/>
            <w:vAlign w:val="center"/>
            <w:hideMark/>
          </w:tcPr>
          <w:p w14:paraId="72CE493C"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30%</w:t>
            </w:r>
          </w:p>
        </w:tc>
        <w:tc>
          <w:tcPr>
            <w:tcW w:w="3075" w:type="dxa"/>
            <w:gridSpan w:val="2"/>
            <w:tcBorders>
              <w:top w:val="single" w:sz="8" w:space="0" w:color="auto"/>
              <w:left w:val="nil"/>
              <w:bottom w:val="single" w:sz="8" w:space="0" w:color="auto"/>
              <w:right w:val="single" w:sz="12" w:space="0" w:color="000000"/>
            </w:tcBorders>
            <w:shd w:val="clear" w:color="000000" w:fill="FCE4D6"/>
            <w:noWrap/>
            <w:vAlign w:val="center"/>
            <w:hideMark/>
          </w:tcPr>
          <w:p w14:paraId="6EDC692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4E3A53A"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4DCF736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2A8B684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412D0DB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single" w:sz="4" w:space="0" w:color="auto"/>
              <w:left w:val="nil"/>
              <w:bottom w:val="single" w:sz="4" w:space="0" w:color="auto"/>
              <w:right w:val="single" w:sz="4" w:space="0" w:color="auto"/>
            </w:tcBorders>
            <w:shd w:val="clear" w:color="000000" w:fill="EDEDED"/>
            <w:noWrap/>
            <w:vAlign w:val="center"/>
            <w:hideMark/>
          </w:tcPr>
          <w:p w14:paraId="7873103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71423B2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C128554" w14:textId="77777777" w:rsidTr="00EF28A8">
        <w:trPr>
          <w:trHeight w:val="375"/>
        </w:trPr>
        <w:tc>
          <w:tcPr>
            <w:tcW w:w="3372" w:type="dxa"/>
            <w:vMerge/>
            <w:tcBorders>
              <w:top w:val="nil"/>
              <w:left w:val="single" w:sz="12" w:space="0" w:color="auto"/>
              <w:bottom w:val="single" w:sz="8" w:space="0" w:color="000000"/>
              <w:right w:val="single" w:sz="8" w:space="0" w:color="auto"/>
            </w:tcBorders>
            <w:vAlign w:val="center"/>
            <w:hideMark/>
          </w:tcPr>
          <w:p w14:paraId="7C46711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356E7DF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6AE24BB5" w14:textId="2BDE1772"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C215A5">
              <w:rPr>
                <w:rFonts w:ascii="Cambria" w:eastAsia="Times New Roman" w:hAnsi="Cambria" w:cs="Calibri"/>
                <w:color w:val="000000"/>
                <w:sz w:val="28"/>
                <w:szCs w:val="28"/>
                <w:lang w:eastAsia="it-IT"/>
              </w:rPr>
              <w:t xml:space="preserve"> di progettazione</w:t>
            </w:r>
          </w:p>
        </w:tc>
        <w:tc>
          <w:tcPr>
            <w:tcW w:w="3326" w:type="dxa"/>
            <w:tcBorders>
              <w:top w:val="nil"/>
              <w:left w:val="nil"/>
              <w:bottom w:val="single" w:sz="4" w:space="0" w:color="auto"/>
              <w:right w:val="single" w:sz="4" w:space="0" w:color="auto"/>
            </w:tcBorders>
            <w:shd w:val="clear" w:color="000000" w:fill="EDEDED"/>
            <w:noWrap/>
            <w:vAlign w:val="center"/>
            <w:hideMark/>
          </w:tcPr>
          <w:p w14:paraId="067F51B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5D6DE5B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69C1607" w14:textId="77777777" w:rsidTr="00EF28A8">
        <w:trPr>
          <w:trHeight w:val="360"/>
        </w:trPr>
        <w:tc>
          <w:tcPr>
            <w:tcW w:w="3372" w:type="dxa"/>
            <w:vMerge/>
            <w:tcBorders>
              <w:top w:val="nil"/>
              <w:left w:val="single" w:sz="12" w:space="0" w:color="auto"/>
              <w:bottom w:val="single" w:sz="8" w:space="0" w:color="000000"/>
              <w:right w:val="single" w:sz="8" w:space="0" w:color="auto"/>
            </w:tcBorders>
            <w:vAlign w:val="center"/>
            <w:hideMark/>
          </w:tcPr>
          <w:p w14:paraId="4D91DE4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70091FC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single" w:sz="4" w:space="0" w:color="auto"/>
              <w:right w:val="single" w:sz="8" w:space="0" w:color="auto"/>
            </w:tcBorders>
            <w:shd w:val="clear" w:color="auto" w:fill="auto"/>
            <w:noWrap/>
            <w:vAlign w:val="bottom"/>
            <w:hideMark/>
          </w:tcPr>
          <w:p w14:paraId="2916361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Progettista</w:t>
            </w:r>
          </w:p>
        </w:tc>
        <w:tc>
          <w:tcPr>
            <w:tcW w:w="3326" w:type="dxa"/>
            <w:tcBorders>
              <w:top w:val="nil"/>
              <w:left w:val="nil"/>
              <w:bottom w:val="single" w:sz="4" w:space="0" w:color="auto"/>
              <w:right w:val="single" w:sz="4" w:space="0" w:color="auto"/>
            </w:tcBorders>
            <w:shd w:val="clear" w:color="000000" w:fill="EDEDED"/>
            <w:noWrap/>
            <w:vAlign w:val="center"/>
            <w:hideMark/>
          </w:tcPr>
          <w:p w14:paraId="542708B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7886634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4EE1BAD"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3D05E60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single" w:sz="4" w:space="0" w:color="auto"/>
            </w:tcBorders>
            <w:shd w:val="clear" w:color="auto" w:fill="auto"/>
            <w:noWrap/>
            <w:vAlign w:val="bottom"/>
            <w:hideMark/>
          </w:tcPr>
          <w:p w14:paraId="2656926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w:t>
            </w:r>
          </w:p>
        </w:tc>
        <w:tc>
          <w:tcPr>
            <w:tcW w:w="10333" w:type="dxa"/>
            <w:tcBorders>
              <w:top w:val="nil"/>
              <w:left w:val="nil"/>
              <w:bottom w:val="single" w:sz="8" w:space="0" w:color="auto"/>
              <w:right w:val="single" w:sz="8" w:space="0" w:color="auto"/>
            </w:tcBorders>
            <w:shd w:val="clear" w:color="auto" w:fill="auto"/>
            <w:noWrap/>
            <w:vAlign w:val="bottom"/>
            <w:hideMark/>
          </w:tcPr>
          <w:p w14:paraId="623C516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8" w:space="0" w:color="auto"/>
              <w:right w:val="single" w:sz="4" w:space="0" w:color="auto"/>
            </w:tcBorders>
            <w:shd w:val="clear" w:color="000000" w:fill="EDEDED"/>
            <w:noWrap/>
            <w:vAlign w:val="center"/>
            <w:hideMark/>
          </w:tcPr>
          <w:p w14:paraId="3F0C25F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5019B2D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33F03C2" w14:textId="77777777" w:rsidTr="00EF28A8">
        <w:trPr>
          <w:trHeight w:val="402"/>
        </w:trPr>
        <w:tc>
          <w:tcPr>
            <w:tcW w:w="22434" w:type="dxa"/>
            <w:gridSpan w:val="6"/>
            <w:tcBorders>
              <w:top w:val="single" w:sz="8" w:space="0" w:color="auto"/>
              <w:left w:val="single" w:sz="12" w:space="0" w:color="auto"/>
              <w:bottom w:val="single" w:sz="8" w:space="0" w:color="auto"/>
              <w:right w:val="single" w:sz="12" w:space="0" w:color="000000"/>
            </w:tcBorders>
            <w:shd w:val="clear" w:color="000000" w:fill="F4B084"/>
            <w:noWrap/>
            <w:vAlign w:val="center"/>
            <w:hideMark/>
          </w:tcPr>
          <w:p w14:paraId="3DA8793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3B0227EB" w14:textId="77777777" w:rsidTr="00EF28A8">
        <w:trPr>
          <w:trHeight w:val="402"/>
        </w:trPr>
        <w:tc>
          <w:tcPr>
            <w:tcW w:w="3372" w:type="dxa"/>
            <w:vMerge w:val="restart"/>
            <w:tcBorders>
              <w:top w:val="nil"/>
              <w:left w:val="single" w:sz="12" w:space="0" w:color="auto"/>
              <w:bottom w:val="single" w:sz="8" w:space="0" w:color="000000"/>
              <w:right w:val="single" w:sz="8" w:space="0" w:color="auto"/>
            </w:tcBorders>
            <w:shd w:val="clear" w:color="000000" w:fill="FCE4D6"/>
            <w:noWrap/>
            <w:vAlign w:val="center"/>
            <w:hideMark/>
          </w:tcPr>
          <w:p w14:paraId="237FD59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2.2</w:t>
            </w:r>
          </w:p>
        </w:tc>
        <w:tc>
          <w:tcPr>
            <w:tcW w:w="12661" w:type="dxa"/>
            <w:gridSpan w:val="2"/>
            <w:tcBorders>
              <w:top w:val="single" w:sz="8" w:space="0" w:color="auto"/>
              <w:left w:val="nil"/>
              <w:bottom w:val="single" w:sz="8" w:space="0" w:color="auto"/>
              <w:right w:val="single" w:sz="8" w:space="0" w:color="000000"/>
            </w:tcBorders>
            <w:shd w:val="clear" w:color="000000" w:fill="FCE4D6"/>
            <w:noWrap/>
            <w:vAlign w:val="bottom"/>
            <w:hideMark/>
          </w:tcPr>
          <w:p w14:paraId="7A329AFC"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Redazione del progetto esecutivo</w:t>
            </w:r>
          </w:p>
        </w:tc>
        <w:tc>
          <w:tcPr>
            <w:tcW w:w="3326" w:type="dxa"/>
            <w:tcBorders>
              <w:top w:val="nil"/>
              <w:left w:val="nil"/>
              <w:bottom w:val="single" w:sz="8" w:space="0" w:color="auto"/>
              <w:right w:val="single" w:sz="4" w:space="0" w:color="auto"/>
            </w:tcBorders>
            <w:shd w:val="clear" w:color="000000" w:fill="FCE4D6"/>
            <w:noWrap/>
            <w:vAlign w:val="center"/>
            <w:hideMark/>
          </w:tcPr>
          <w:p w14:paraId="0270BA2D"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40%</w:t>
            </w:r>
          </w:p>
        </w:tc>
        <w:tc>
          <w:tcPr>
            <w:tcW w:w="3075" w:type="dxa"/>
            <w:gridSpan w:val="2"/>
            <w:tcBorders>
              <w:top w:val="single" w:sz="8" w:space="0" w:color="auto"/>
              <w:left w:val="nil"/>
              <w:bottom w:val="single" w:sz="8" w:space="0" w:color="auto"/>
              <w:right w:val="single" w:sz="12" w:space="0" w:color="000000"/>
            </w:tcBorders>
            <w:shd w:val="clear" w:color="000000" w:fill="FCE4D6"/>
            <w:noWrap/>
            <w:vAlign w:val="center"/>
            <w:hideMark/>
          </w:tcPr>
          <w:p w14:paraId="39A2F0F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6319E60"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5CC22F1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2095ABE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28F14E6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single" w:sz="4" w:space="0" w:color="auto"/>
              <w:left w:val="nil"/>
              <w:bottom w:val="single" w:sz="4" w:space="0" w:color="auto"/>
              <w:right w:val="single" w:sz="4" w:space="0" w:color="auto"/>
            </w:tcBorders>
            <w:shd w:val="clear" w:color="000000" w:fill="EDEDED"/>
            <w:noWrap/>
            <w:vAlign w:val="center"/>
            <w:hideMark/>
          </w:tcPr>
          <w:p w14:paraId="4C59C52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2AEDF73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45AB282"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38956E7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57BC924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78451BC3" w14:textId="5F53F3FA"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C215A5">
              <w:rPr>
                <w:rFonts w:ascii="Cambria" w:eastAsia="Times New Roman" w:hAnsi="Cambria" w:cs="Calibri"/>
                <w:color w:val="000000"/>
                <w:sz w:val="28"/>
                <w:szCs w:val="28"/>
                <w:lang w:eastAsia="it-IT"/>
              </w:rPr>
              <w:t xml:space="preserve"> di esecuzione</w:t>
            </w:r>
          </w:p>
        </w:tc>
        <w:tc>
          <w:tcPr>
            <w:tcW w:w="3326" w:type="dxa"/>
            <w:tcBorders>
              <w:top w:val="nil"/>
              <w:left w:val="nil"/>
              <w:bottom w:val="single" w:sz="4" w:space="0" w:color="auto"/>
              <w:right w:val="single" w:sz="4" w:space="0" w:color="auto"/>
            </w:tcBorders>
            <w:shd w:val="clear" w:color="000000" w:fill="EDEDED"/>
            <w:noWrap/>
            <w:vAlign w:val="center"/>
            <w:hideMark/>
          </w:tcPr>
          <w:p w14:paraId="0E4703D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556B66F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D56ED7A"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767EDA5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7B8B803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nil"/>
              <w:right w:val="single" w:sz="8" w:space="0" w:color="auto"/>
            </w:tcBorders>
            <w:shd w:val="clear" w:color="auto" w:fill="auto"/>
            <w:noWrap/>
            <w:vAlign w:val="bottom"/>
            <w:hideMark/>
          </w:tcPr>
          <w:p w14:paraId="31C2AFC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Progettista</w:t>
            </w:r>
          </w:p>
        </w:tc>
        <w:tc>
          <w:tcPr>
            <w:tcW w:w="3326" w:type="dxa"/>
            <w:tcBorders>
              <w:top w:val="nil"/>
              <w:left w:val="nil"/>
              <w:bottom w:val="single" w:sz="4" w:space="0" w:color="auto"/>
              <w:right w:val="single" w:sz="4" w:space="0" w:color="auto"/>
            </w:tcBorders>
            <w:shd w:val="clear" w:color="000000" w:fill="EDEDED"/>
            <w:noWrap/>
            <w:vAlign w:val="center"/>
            <w:hideMark/>
          </w:tcPr>
          <w:p w14:paraId="14DEFBA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496907A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83BB417"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6AE1456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single" w:sz="4" w:space="0" w:color="auto"/>
            </w:tcBorders>
            <w:shd w:val="clear" w:color="auto" w:fill="auto"/>
            <w:noWrap/>
            <w:vAlign w:val="bottom"/>
            <w:hideMark/>
          </w:tcPr>
          <w:p w14:paraId="5F3133D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w:t>
            </w:r>
          </w:p>
        </w:tc>
        <w:tc>
          <w:tcPr>
            <w:tcW w:w="10333" w:type="dxa"/>
            <w:tcBorders>
              <w:top w:val="single" w:sz="4" w:space="0" w:color="auto"/>
              <w:left w:val="nil"/>
              <w:bottom w:val="single" w:sz="8" w:space="0" w:color="auto"/>
              <w:right w:val="single" w:sz="8" w:space="0" w:color="auto"/>
            </w:tcBorders>
            <w:shd w:val="clear" w:color="auto" w:fill="auto"/>
            <w:noWrap/>
            <w:vAlign w:val="bottom"/>
            <w:hideMark/>
          </w:tcPr>
          <w:p w14:paraId="7D9EF02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8" w:space="0" w:color="auto"/>
              <w:right w:val="single" w:sz="4" w:space="0" w:color="auto"/>
            </w:tcBorders>
            <w:shd w:val="clear" w:color="000000" w:fill="EDEDED"/>
            <w:noWrap/>
            <w:vAlign w:val="center"/>
            <w:hideMark/>
          </w:tcPr>
          <w:p w14:paraId="5570370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4CFCC5C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9C03AD7" w14:textId="77777777" w:rsidTr="00EF28A8">
        <w:trPr>
          <w:trHeight w:val="402"/>
        </w:trPr>
        <w:tc>
          <w:tcPr>
            <w:tcW w:w="3372" w:type="dxa"/>
            <w:tcBorders>
              <w:top w:val="nil"/>
              <w:left w:val="single" w:sz="12" w:space="0" w:color="auto"/>
              <w:bottom w:val="single" w:sz="8" w:space="0" w:color="auto"/>
              <w:right w:val="nil"/>
            </w:tcBorders>
            <w:shd w:val="clear" w:color="000000" w:fill="F4B084"/>
            <w:noWrap/>
            <w:vAlign w:val="center"/>
            <w:hideMark/>
          </w:tcPr>
          <w:p w14:paraId="45789F8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nil"/>
            </w:tcBorders>
            <w:shd w:val="clear" w:color="000000" w:fill="F4B084"/>
            <w:noWrap/>
            <w:vAlign w:val="center"/>
            <w:hideMark/>
          </w:tcPr>
          <w:p w14:paraId="3F8E1C8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10333" w:type="dxa"/>
            <w:tcBorders>
              <w:top w:val="nil"/>
              <w:left w:val="nil"/>
              <w:bottom w:val="single" w:sz="8" w:space="0" w:color="auto"/>
              <w:right w:val="nil"/>
            </w:tcBorders>
            <w:shd w:val="clear" w:color="000000" w:fill="F4B084"/>
            <w:noWrap/>
            <w:vAlign w:val="center"/>
            <w:hideMark/>
          </w:tcPr>
          <w:p w14:paraId="49E9FA6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326" w:type="dxa"/>
            <w:tcBorders>
              <w:top w:val="nil"/>
              <w:left w:val="nil"/>
              <w:bottom w:val="single" w:sz="8" w:space="0" w:color="auto"/>
              <w:right w:val="nil"/>
            </w:tcBorders>
            <w:shd w:val="clear" w:color="000000" w:fill="F4B084"/>
            <w:noWrap/>
            <w:vAlign w:val="center"/>
            <w:hideMark/>
          </w:tcPr>
          <w:p w14:paraId="30382F9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02" w:type="dxa"/>
            <w:tcBorders>
              <w:top w:val="nil"/>
              <w:left w:val="nil"/>
              <w:bottom w:val="single" w:sz="8" w:space="0" w:color="auto"/>
              <w:right w:val="nil"/>
            </w:tcBorders>
            <w:shd w:val="clear" w:color="000000" w:fill="F4B084"/>
            <w:noWrap/>
            <w:vAlign w:val="center"/>
            <w:hideMark/>
          </w:tcPr>
          <w:p w14:paraId="7685819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873" w:type="dxa"/>
            <w:tcBorders>
              <w:top w:val="nil"/>
              <w:left w:val="nil"/>
              <w:bottom w:val="nil"/>
              <w:right w:val="single" w:sz="12" w:space="0" w:color="auto"/>
            </w:tcBorders>
            <w:shd w:val="clear" w:color="000000" w:fill="F4B084"/>
            <w:noWrap/>
            <w:vAlign w:val="center"/>
            <w:hideMark/>
          </w:tcPr>
          <w:p w14:paraId="7AC9C61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613DB383" w14:textId="77777777" w:rsidTr="00EF28A8">
        <w:trPr>
          <w:trHeight w:val="402"/>
        </w:trPr>
        <w:tc>
          <w:tcPr>
            <w:tcW w:w="3372" w:type="dxa"/>
            <w:vMerge w:val="restart"/>
            <w:tcBorders>
              <w:top w:val="nil"/>
              <w:left w:val="single" w:sz="12" w:space="0" w:color="auto"/>
              <w:bottom w:val="single" w:sz="8" w:space="0" w:color="000000"/>
              <w:right w:val="single" w:sz="8" w:space="0" w:color="auto"/>
            </w:tcBorders>
            <w:shd w:val="clear" w:color="000000" w:fill="FCE4D6"/>
            <w:noWrap/>
            <w:vAlign w:val="center"/>
            <w:hideMark/>
          </w:tcPr>
          <w:p w14:paraId="4E9E1AA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2.3</w:t>
            </w:r>
          </w:p>
        </w:tc>
        <w:tc>
          <w:tcPr>
            <w:tcW w:w="12661" w:type="dxa"/>
            <w:gridSpan w:val="2"/>
            <w:tcBorders>
              <w:top w:val="single" w:sz="8" w:space="0" w:color="auto"/>
              <w:left w:val="nil"/>
              <w:bottom w:val="single" w:sz="8" w:space="0" w:color="auto"/>
              <w:right w:val="single" w:sz="8" w:space="0" w:color="000000"/>
            </w:tcBorders>
            <w:shd w:val="clear" w:color="000000" w:fill="FCE4D6"/>
            <w:noWrap/>
            <w:vAlign w:val="bottom"/>
            <w:hideMark/>
          </w:tcPr>
          <w:p w14:paraId="22715CA0"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Coordinamento per la sicurezza in fase di progettazione</w:t>
            </w:r>
          </w:p>
        </w:tc>
        <w:tc>
          <w:tcPr>
            <w:tcW w:w="3326" w:type="dxa"/>
            <w:tcBorders>
              <w:top w:val="nil"/>
              <w:left w:val="nil"/>
              <w:bottom w:val="single" w:sz="8" w:space="0" w:color="auto"/>
              <w:right w:val="single" w:sz="4" w:space="0" w:color="auto"/>
            </w:tcBorders>
            <w:shd w:val="clear" w:color="000000" w:fill="FCE4D6"/>
            <w:noWrap/>
            <w:vAlign w:val="center"/>
            <w:hideMark/>
          </w:tcPr>
          <w:p w14:paraId="71FB2570"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5%</w:t>
            </w:r>
          </w:p>
        </w:tc>
        <w:tc>
          <w:tcPr>
            <w:tcW w:w="3075" w:type="dxa"/>
            <w:gridSpan w:val="2"/>
            <w:tcBorders>
              <w:top w:val="single" w:sz="8" w:space="0" w:color="auto"/>
              <w:left w:val="nil"/>
              <w:bottom w:val="single" w:sz="8" w:space="0" w:color="auto"/>
              <w:right w:val="single" w:sz="12" w:space="0" w:color="000000"/>
            </w:tcBorders>
            <w:shd w:val="clear" w:color="000000" w:fill="FCE4D6"/>
            <w:noWrap/>
            <w:vAlign w:val="center"/>
            <w:hideMark/>
          </w:tcPr>
          <w:p w14:paraId="4AD8262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0728235"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171C8BA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3D2617B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79690BC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single" w:sz="4" w:space="0" w:color="auto"/>
              <w:left w:val="nil"/>
              <w:bottom w:val="single" w:sz="4" w:space="0" w:color="auto"/>
              <w:right w:val="single" w:sz="4" w:space="0" w:color="auto"/>
            </w:tcBorders>
            <w:shd w:val="clear" w:color="000000" w:fill="EDEDED"/>
            <w:noWrap/>
            <w:vAlign w:val="center"/>
            <w:hideMark/>
          </w:tcPr>
          <w:p w14:paraId="4DF640B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7B1C86F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93465E7"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13F9E20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7460F7E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4713AFE3" w14:textId="6CDB23AB"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per la sicurezza</w:t>
            </w:r>
          </w:p>
        </w:tc>
        <w:tc>
          <w:tcPr>
            <w:tcW w:w="3326" w:type="dxa"/>
            <w:tcBorders>
              <w:top w:val="nil"/>
              <w:left w:val="nil"/>
              <w:bottom w:val="single" w:sz="4" w:space="0" w:color="auto"/>
              <w:right w:val="single" w:sz="4" w:space="0" w:color="auto"/>
            </w:tcBorders>
            <w:shd w:val="clear" w:color="000000" w:fill="EDEDED"/>
            <w:noWrap/>
            <w:vAlign w:val="center"/>
            <w:hideMark/>
          </w:tcPr>
          <w:p w14:paraId="594F763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5878467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3EAC1523"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0A360F8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56FDB7B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nil"/>
              <w:right w:val="single" w:sz="8" w:space="0" w:color="auto"/>
            </w:tcBorders>
            <w:shd w:val="clear" w:color="auto" w:fill="auto"/>
            <w:noWrap/>
            <w:vAlign w:val="bottom"/>
            <w:hideMark/>
          </w:tcPr>
          <w:p w14:paraId="5E7E620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Coordinatore</w:t>
            </w:r>
          </w:p>
        </w:tc>
        <w:tc>
          <w:tcPr>
            <w:tcW w:w="3326" w:type="dxa"/>
            <w:tcBorders>
              <w:top w:val="nil"/>
              <w:left w:val="nil"/>
              <w:bottom w:val="single" w:sz="4" w:space="0" w:color="auto"/>
              <w:right w:val="single" w:sz="4" w:space="0" w:color="auto"/>
            </w:tcBorders>
            <w:shd w:val="clear" w:color="000000" w:fill="EDEDED"/>
            <w:noWrap/>
            <w:vAlign w:val="center"/>
            <w:hideMark/>
          </w:tcPr>
          <w:p w14:paraId="3184030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30761FB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7F00B177"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6AB3AF2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single" w:sz="4" w:space="0" w:color="auto"/>
            </w:tcBorders>
            <w:shd w:val="clear" w:color="auto" w:fill="auto"/>
            <w:noWrap/>
            <w:vAlign w:val="bottom"/>
            <w:hideMark/>
          </w:tcPr>
          <w:p w14:paraId="0A52C03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w:t>
            </w:r>
          </w:p>
        </w:tc>
        <w:tc>
          <w:tcPr>
            <w:tcW w:w="10333" w:type="dxa"/>
            <w:tcBorders>
              <w:top w:val="single" w:sz="4" w:space="0" w:color="auto"/>
              <w:left w:val="nil"/>
              <w:bottom w:val="single" w:sz="8" w:space="0" w:color="auto"/>
              <w:right w:val="single" w:sz="8" w:space="0" w:color="auto"/>
            </w:tcBorders>
            <w:shd w:val="clear" w:color="auto" w:fill="auto"/>
            <w:noWrap/>
            <w:vAlign w:val="bottom"/>
            <w:hideMark/>
          </w:tcPr>
          <w:p w14:paraId="23A5949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8" w:space="0" w:color="auto"/>
              <w:right w:val="single" w:sz="4" w:space="0" w:color="auto"/>
            </w:tcBorders>
            <w:shd w:val="clear" w:color="000000" w:fill="EDEDED"/>
            <w:noWrap/>
            <w:vAlign w:val="center"/>
            <w:hideMark/>
          </w:tcPr>
          <w:p w14:paraId="22413F3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3C21FD5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1D97A42" w14:textId="77777777" w:rsidTr="00EF28A8">
        <w:trPr>
          <w:trHeight w:val="402"/>
        </w:trPr>
        <w:tc>
          <w:tcPr>
            <w:tcW w:w="3372" w:type="dxa"/>
            <w:tcBorders>
              <w:top w:val="nil"/>
              <w:left w:val="single" w:sz="12" w:space="0" w:color="auto"/>
              <w:bottom w:val="single" w:sz="8" w:space="0" w:color="auto"/>
              <w:right w:val="nil"/>
            </w:tcBorders>
            <w:shd w:val="clear" w:color="000000" w:fill="F4B084"/>
            <w:noWrap/>
            <w:vAlign w:val="center"/>
            <w:hideMark/>
          </w:tcPr>
          <w:p w14:paraId="58A531A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nil"/>
            </w:tcBorders>
            <w:shd w:val="clear" w:color="000000" w:fill="F4B084"/>
            <w:noWrap/>
            <w:vAlign w:val="center"/>
            <w:hideMark/>
          </w:tcPr>
          <w:p w14:paraId="546E53E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10333" w:type="dxa"/>
            <w:tcBorders>
              <w:top w:val="nil"/>
              <w:left w:val="nil"/>
              <w:bottom w:val="single" w:sz="8" w:space="0" w:color="auto"/>
              <w:right w:val="nil"/>
            </w:tcBorders>
            <w:shd w:val="clear" w:color="000000" w:fill="F4B084"/>
            <w:noWrap/>
            <w:vAlign w:val="center"/>
            <w:hideMark/>
          </w:tcPr>
          <w:p w14:paraId="2795409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326" w:type="dxa"/>
            <w:tcBorders>
              <w:top w:val="nil"/>
              <w:left w:val="nil"/>
              <w:bottom w:val="single" w:sz="8" w:space="0" w:color="auto"/>
              <w:right w:val="nil"/>
            </w:tcBorders>
            <w:shd w:val="clear" w:color="000000" w:fill="F4B084"/>
            <w:noWrap/>
            <w:vAlign w:val="center"/>
            <w:hideMark/>
          </w:tcPr>
          <w:p w14:paraId="23DB0CB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02" w:type="dxa"/>
            <w:tcBorders>
              <w:top w:val="nil"/>
              <w:left w:val="nil"/>
              <w:bottom w:val="single" w:sz="8" w:space="0" w:color="auto"/>
              <w:right w:val="nil"/>
            </w:tcBorders>
            <w:shd w:val="clear" w:color="000000" w:fill="F4B084"/>
            <w:noWrap/>
            <w:vAlign w:val="center"/>
            <w:hideMark/>
          </w:tcPr>
          <w:p w14:paraId="25837CA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873" w:type="dxa"/>
            <w:tcBorders>
              <w:top w:val="nil"/>
              <w:left w:val="nil"/>
              <w:bottom w:val="nil"/>
              <w:right w:val="single" w:sz="12" w:space="0" w:color="auto"/>
            </w:tcBorders>
            <w:shd w:val="clear" w:color="000000" w:fill="F4B084"/>
            <w:noWrap/>
            <w:vAlign w:val="center"/>
            <w:hideMark/>
          </w:tcPr>
          <w:p w14:paraId="4051168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1A78043F" w14:textId="77777777" w:rsidTr="00EF28A8">
        <w:trPr>
          <w:trHeight w:val="402"/>
        </w:trPr>
        <w:tc>
          <w:tcPr>
            <w:tcW w:w="3372" w:type="dxa"/>
            <w:vMerge w:val="restart"/>
            <w:tcBorders>
              <w:top w:val="nil"/>
              <w:left w:val="single" w:sz="12" w:space="0" w:color="auto"/>
              <w:bottom w:val="single" w:sz="12" w:space="0" w:color="000000"/>
              <w:right w:val="single" w:sz="8" w:space="0" w:color="auto"/>
            </w:tcBorders>
            <w:shd w:val="clear" w:color="000000" w:fill="FCE4D6"/>
            <w:noWrap/>
            <w:vAlign w:val="center"/>
            <w:hideMark/>
          </w:tcPr>
          <w:p w14:paraId="0F33E13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2.4</w:t>
            </w:r>
          </w:p>
        </w:tc>
        <w:tc>
          <w:tcPr>
            <w:tcW w:w="12661" w:type="dxa"/>
            <w:gridSpan w:val="2"/>
            <w:tcBorders>
              <w:top w:val="single" w:sz="8" w:space="0" w:color="auto"/>
              <w:left w:val="nil"/>
              <w:bottom w:val="single" w:sz="8" w:space="0" w:color="auto"/>
              <w:right w:val="single" w:sz="8" w:space="0" w:color="000000"/>
            </w:tcBorders>
            <w:shd w:val="clear" w:color="000000" w:fill="FCE4D6"/>
            <w:noWrap/>
            <w:vAlign w:val="bottom"/>
            <w:hideMark/>
          </w:tcPr>
          <w:p w14:paraId="5453A70A"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Verifica dei progetti ai fini della loro validazione e validazione</w:t>
            </w:r>
          </w:p>
        </w:tc>
        <w:tc>
          <w:tcPr>
            <w:tcW w:w="3326" w:type="dxa"/>
            <w:tcBorders>
              <w:top w:val="nil"/>
              <w:left w:val="nil"/>
              <w:bottom w:val="single" w:sz="8" w:space="0" w:color="auto"/>
              <w:right w:val="single" w:sz="4" w:space="0" w:color="auto"/>
            </w:tcBorders>
            <w:shd w:val="clear" w:color="000000" w:fill="FCE4D6"/>
            <w:noWrap/>
            <w:vAlign w:val="center"/>
            <w:hideMark/>
          </w:tcPr>
          <w:p w14:paraId="283C13FC"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25%</w:t>
            </w:r>
          </w:p>
        </w:tc>
        <w:tc>
          <w:tcPr>
            <w:tcW w:w="3075" w:type="dxa"/>
            <w:gridSpan w:val="2"/>
            <w:tcBorders>
              <w:top w:val="single" w:sz="8" w:space="0" w:color="auto"/>
              <w:left w:val="nil"/>
              <w:bottom w:val="single" w:sz="8" w:space="0" w:color="auto"/>
              <w:right w:val="single" w:sz="12" w:space="0" w:color="000000"/>
            </w:tcBorders>
            <w:shd w:val="clear" w:color="000000" w:fill="FCE4D6"/>
            <w:noWrap/>
            <w:vAlign w:val="center"/>
            <w:hideMark/>
          </w:tcPr>
          <w:p w14:paraId="23D76CD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7BE7CAC"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0947B3F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1ECEC9D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7E230EA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nil"/>
              <w:left w:val="nil"/>
              <w:bottom w:val="single" w:sz="4" w:space="0" w:color="auto"/>
              <w:right w:val="single" w:sz="4" w:space="0" w:color="auto"/>
            </w:tcBorders>
            <w:shd w:val="clear" w:color="000000" w:fill="EDEDED"/>
            <w:noWrap/>
            <w:vAlign w:val="center"/>
            <w:hideMark/>
          </w:tcPr>
          <w:p w14:paraId="21F6280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7B6AB56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22CFAC4"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71C1B25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2EE2B37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4A0C3872" w14:textId="0430B729"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di validazione</w:t>
            </w:r>
          </w:p>
        </w:tc>
        <w:tc>
          <w:tcPr>
            <w:tcW w:w="3326" w:type="dxa"/>
            <w:tcBorders>
              <w:top w:val="nil"/>
              <w:left w:val="nil"/>
              <w:bottom w:val="single" w:sz="4" w:space="0" w:color="auto"/>
              <w:right w:val="single" w:sz="4" w:space="0" w:color="auto"/>
            </w:tcBorders>
            <w:shd w:val="clear" w:color="000000" w:fill="EDEDED"/>
            <w:noWrap/>
            <w:vAlign w:val="center"/>
            <w:hideMark/>
          </w:tcPr>
          <w:p w14:paraId="51DE412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567784C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4720071"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529D077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6D337CE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nil"/>
              <w:right w:val="single" w:sz="8" w:space="0" w:color="auto"/>
            </w:tcBorders>
            <w:shd w:val="clear" w:color="auto" w:fill="auto"/>
            <w:noWrap/>
            <w:vAlign w:val="bottom"/>
            <w:hideMark/>
          </w:tcPr>
          <w:p w14:paraId="6B4A7CC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xml:space="preserve">Verificatore </w:t>
            </w:r>
            <w:r w:rsidRPr="00EF28A8">
              <w:rPr>
                <w:rFonts w:ascii="Cambria" w:eastAsia="Times New Roman" w:hAnsi="Cambria" w:cs="Calibri"/>
                <w:color w:val="FF0000"/>
                <w:sz w:val="28"/>
                <w:szCs w:val="28"/>
                <w:lang w:eastAsia="it-IT"/>
              </w:rPr>
              <w:t>**</w:t>
            </w:r>
          </w:p>
        </w:tc>
        <w:tc>
          <w:tcPr>
            <w:tcW w:w="3326" w:type="dxa"/>
            <w:tcBorders>
              <w:top w:val="nil"/>
              <w:left w:val="nil"/>
              <w:bottom w:val="single" w:sz="4" w:space="0" w:color="auto"/>
              <w:right w:val="single" w:sz="4" w:space="0" w:color="auto"/>
            </w:tcBorders>
            <w:shd w:val="clear" w:color="000000" w:fill="EDEDED"/>
            <w:noWrap/>
            <w:vAlign w:val="center"/>
            <w:hideMark/>
          </w:tcPr>
          <w:p w14:paraId="23A1012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72B63DE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0D5E06F"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3487BF0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single" w:sz="4" w:space="0" w:color="auto"/>
            </w:tcBorders>
            <w:shd w:val="clear" w:color="auto" w:fill="auto"/>
            <w:noWrap/>
            <w:vAlign w:val="bottom"/>
            <w:hideMark/>
          </w:tcPr>
          <w:p w14:paraId="56B7359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w:t>
            </w:r>
          </w:p>
        </w:tc>
        <w:tc>
          <w:tcPr>
            <w:tcW w:w="10333" w:type="dxa"/>
            <w:tcBorders>
              <w:top w:val="single" w:sz="4" w:space="0" w:color="auto"/>
              <w:left w:val="nil"/>
              <w:bottom w:val="single" w:sz="8" w:space="0" w:color="auto"/>
              <w:right w:val="single" w:sz="8" w:space="0" w:color="auto"/>
            </w:tcBorders>
            <w:shd w:val="clear" w:color="auto" w:fill="auto"/>
            <w:noWrap/>
            <w:vAlign w:val="bottom"/>
            <w:hideMark/>
          </w:tcPr>
          <w:p w14:paraId="4D8F025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8" w:space="0" w:color="auto"/>
              <w:right w:val="single" w:sz="4" w:space="0" w:color="auto"/>
            </w:tcBorders>
            <w:shd w:val="clear" w:color="000000" w:fill="EDEDED"/>
            <w:noWrap/>
            <w:vAlign w:val="center"/>
            <w:hideMark/>
          </w:tcPr>
          <w:p w14:paraId="0258ED4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2894002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56F528E" w14:textId="77777777" w:rsidTr="00EF28A8">
        <w:trPr>
          <w:trHeight w:val="402"/>
        </w:trPr>
        <w:tc>
          <w:tcPr>
            <w:tcW w:w="22434"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380FE92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2560D6B4" w14:textId="77777777" w:rsidTr="00EF28A8">
        <w:trPr>
          <w:trHeight w:val="402"/>
        </w:trPr>
        <w:tc>
          <w:tcPr>
            <w:tcW w:w="16033" w:type="dxa"/>
            <w:gridSpan w:val="3"/>
            <w:tcBorders>
              <w:top w:val="single" w:sz="12" w:space="0" w:color="auto"/>
              <w:left w:val="single" w:sz="12" w:space="0" w:color="auto"/>
              <w:bottom w:val="single" w:sz="8" w:space="0" w:color="auto"/>
              <w:right w:val="single" w:sz="8" w:space="0" w:color="000000"/>
            </w:tcBorders>
            <w:shd w:val="clear" w:color="000000" w:fill="FFFF00"/>
            <w:noWrap/>
            <w:vAlign w:val="center"/>
            <w:hideMark/>
          </w:tcPr>
          <w:p w14:paraId="2ABEFAF0" w14:textId="77777777" w:rsidR="00EF28A8" w:rsidRPr="00EF28A8" w:rsidRDefault="00EF28A8" w:rsidP="00EF28A8">
            <w:pPr>
              <w:widowControl/>
              <w:autoSpaceDE/>
              <w:autoSpaceDN/>
              <w:jc w:val="center"/>
              <w:rPr>
                <w:rFonts w:ascii="Cambria" w:eastAsia="Times New Roman" w:hAnsi="Cambria" w:cs="Calibri"/>
                <w:b/>
                <w:bCs/>
                <w:color w:val="000000"/>
                <w:sz w:val="28"/>
                <w:szCs w:val="28"/>
                <w:u w:val="single"/>
                <w:lang w:eastAsia="it-IT"/>
              </w:rPr>
            </w:pPr>
            <w:r w:rsidRPr="00EF28A8">
              <w:rPr>
                <w:rFonts w:ascii="Cambria" w:eastAsia="Times New Roman" w:hAnsi="Cambria" w:cs="Calibri"/>
                <w:b/>
                <w:bCs/>
                <w:color w:val="000000"/>
                <w:sz w:val="28"/>
                <w:szCs w:val="28"/>
                <w:u w:val="single"/>
                <w:lang w:eastAsia="it-IT"/>
              </w:rPr>
              <w:t>3. FASE DI GARA / AFFIDAMENTO</w:t>
            </w:r>
            <w:r w:rsidRPr="00EF28A8">
              <w:rPr>
                <w:rFonts w:ascii="Cambria" w:eastAsia="Times New Roman" w:hAnsi="Cambria" w:cs="Calibri"/>
                <w:b/>
                <w:bCs/>
                <w:color w:val="000000"/>
                <w:sz w:val="28"/>
                <w:szCs w:val="28"/>
                <w:lang w:eastAsia="it-IT"/>
              </w:rPr>
              <w:t xml:space="preserve"> </w:t>
            </w:r>
            <w:r w:rsidRPr="00EF28A8">
              <w:rPr>
                <w:rFonts w:ascii="Cambria" w:eastAsia="Times New Roman" w:hAnsi="Cambria" w:cs="Calibri"/>
                <w:b/>
                <w:bCs/>
                <w:color w:val="FF0000"/>
                <w:sz w:val="28"/>
                <w:szCs w:val="28"/>
                <w:lang w:eastAsia="it-IT"/>
              </w:rPr>
              <w:t>***</w:t>
            </w:r>
          </w:p>
        </w:tc>
        <w:tc>
          <w:tcPr>
            <w:tcW w:w="3326" w:type="dxa"/>
            <w:tcBorders>
              <w:top w:val="nil"/>
              <w:left w:val="nil"/>
              <w:bottom w:val="single" w:sz="8" w:space="0" w:color="auto"/>
              <w:right w:val="single" w:sz="4" w:space="0" w:color="auto"/>
            </w:tcBorders>
            <w:shd w:val="clear" w:color="000000" w:fill="FFFF00"/>
            <w:noWrap/>
            <w:vAlign w:val="center"/>
            <w:hideMark/>
          </w:tcPr>
          <w:p w14:paraId="7BAD8B7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20%</w:t>
            </w:r>
          </w:p>
        </w:tc>
        <w:tc>
          <w:tcPr>
            <w:tcW w:w="3075" w:type="dxa"/>
            <w:gridSpan w:val="2"/>
            <w:tcBorders>
              <w:top w:val="single" w:sz="12" w:space="0" w:color="auto"/>
              <w:left w:val="nil"/>
              <w:bottom w:val="single" w:sz="8" w:space="0" w:color="auto"/>
              <w:right w:val="single" w:sz="12" w:space="0" w:color="000000"/>
            </w:tcBorders>
            <w:shd w:val="clear" w:color="000000" w:fill="FFFF00"/>
            <w:noWrap/>
            <w:vAlign w:val="center"/>
            <w:hideMark/>
          </w:tcPr>
          <w:p w14:paraId="4BCD7DD3"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€ 0,00</w:t>
            </w:r>
          </w:p>
        </w:tc>
      </w:tr>
      <w:tr w:rsidR="00EF28A8" w:rsidRPr="00EF28A8" w14:paraId="25C39C21" w14:textId="77777777" w:rsidTr="00EF28A8">
        <w:trPr>
          <w:trHeight w:val="402"/>
        </w:trPr>
        <w:tc>
          <w:tcPr>
            <w:tcW w:w="3372" w:type="dxa"/>
            <w:vMerge w:val="restart"/>
            <w:tcBorders>
              <w:top w:val="nil"/>
              <w:left w:val="single" w:sz="12" w:space="0" w:color="auto"/>
              <w:bottom w:val="single" w:sz="12" w:space="0" w:color="000000"/>
              <w:right w:val="single" w:sz="8" w:space="0" w:color="auto"/>
            </w:tcBorders>
            <w:shd w:val="clear" w:color="000000" w:fill="FFFFCC"/>
            <w:noWrap/>
            <w:vAlign w:val="center"/>
            <w:hideMark/>
          </w:tcPr>
          <w:p w14:paraId="0F19831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3.1</w:t>
            </w:r>
          </w:p>
        </w:tc>
        <w:tc>
          <w:tcPr>
            <w:tcW w:w="12661" w:type="dxa"/>
            <w:gridSpan w:val="2"/>
            <w:tcBorders>
              <w:top w:val="single" w:sz="8" w:space="0" w:color="auto"/>
              <w:left w:val="nil"/>
              <w:bottom w:val="single" w:sz="8" w:space="0" w:color="auto"/>
              <w:right w:val="single" w:sz="8" w:space="0" w:color="000000"/>
            </w:tcBorders>
            <w:shd w:val="clear" w:color="000000" w:fill="FFFFCC"/>
            <w:noWrap/>
            <w:vAlign w:val="bottom"/>
            <w:hideMark/>
          </w:tcPr>
          <w:p w14:paraId="60C60E8C"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Predisposizione dei documenti di gara / affidamento</w:t>
            </w:r>
          </w:p>
        </w:tc>
        <w:tc>
          <w:tcPr>
            <w:tcW w:w="3326" w:type="dxa"/>
            <w:tcBorders>
              <w:top w:val="nil"/>
              <w:left w:val="nil"/>
              <w:bottom w:val="single" w:sz="8" w:space="0" w:color="auto"/>
              <w:right w:val="single" w:sz="4" w:space="0" w:color="auto"/>
            </w:tcBorders>
            <w:shd w:val="clear" w:color="000000" w:fill="FFFFCC"/>
            <w:noWrap/>
            <w:vAlign w:val="bottom"/>
            <w:hideMark/>
          </w:tcPr>
          <w:p w14:paraId="2928F5DD"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100%</w:t>
            </w:r>
          </w:p>
        </w:tc>
        <w:tc>
          <w:tcPr>
            <w:tcW w:w="3075" w:type="dxa"/>
            <w:gridSpan w:val="2"/>
            <w:tcBorders>
              <w:top w:val="single" w:sz="8" w:space="0" w:color="auto"/>
              <w:left w:val="nil"/>
              <w:bottom w:val="single" w:sz="8" w:space="0" w:color="auto"/>
              <w:right w:val="single" w:sz="12" w:space="0" w:color="000000"/>
            </w:tcBorders>
            <w:shd w:val="clear" w:color="000000" w:fill="FFFFCC"/>
            <w:noWrap/>
            <w:vAlign w:val="center"/>
            <w:hideMark/>
          </w:tcPr>
          <w:p w14:paraId="236CF36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A1A26E0"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5C49574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04A749D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20C7A1C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nil"/>
              <w:left w:val="nil"/>
              <w:bottom w:val="single" w:sz="4" w:space="0" w:color="auto"/>
              <w:right w:val="single" w:sz="4" w:space="0" w:color="auto"/>
            </w:tcBorders>
            <w:shd w:val="clear" w:color="000000" w:fill="EDEDED"/>
            <w:noWrap/>
            <w:vAlign w:val="center"/>
            <w:hideMark/>
          </w:tcPr>
          <w:p w14:paraId="25963AB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0F5850A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C48454D"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685238E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355E452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7C906C7E" w14:textId="6215922B"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affidamento</w:t>
            </w:r>
          </w:p>
        </w:tc>
        <w:tc>
          <w:tcPr>
            <w:tcW w:w="3326" w:type="dxa"/>
            <w:tcBorders>
              <w:top w:val="nil"/>
              <w:left w:val="nil"/>
              <w:bottom w:val="single" w:sz="4" w:space="0" w:color="auto"/>
              <w:right w:val="single" w:sz="4" w:space="0" w:color="auto"/>
            </w:tcBorders>
            <w:shd w:val="clear" w:color="000000" w:fill="EDEDED"/>
            <w:noWrap/>
            <w:vAlign w:val="center"/>
            <w:hideMark/>
          </w:tcPr>
          <w:p w14:paraId="4B9F10D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3056C82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8D0781B" w14:textId="77777777" w:rsidTr="00EF28A8">
        <w:trPr>
          <w:trHeight w:val="375"/>
        </w:trPr>
        <w:tc>
          <w:tcPr>
            <w:tcW w:w="3372" w:type="dxa"/>
            <w:vMerge/>
            <w:tcBorders>
              <w:top w:val="nil"/>
              <w:left w:val="single" w:sz="12" w:space="0" w:color="auto"/>
              <w:bottom w:val="single" w:sz="12" w:space="0" w:color="000000"/>
              <w:right w:val="single" w:sz="8" w:space="0" w:color="auto"/>
            </w:tcBorders>
            <w:vAlign w:val="center"/>
            <w:hideMark/>
          </w:tcPr>
          <w:p w14:paraId="4B974E0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single" w:sz="4" w:space="0" w:color="auto"/>
            </w:tcBorders>
            <w:shd w:val="clear" w:color="auto" w:fill="auto"/>
            <w:noWrap/>
            <w:vAlign w:val="bottom"/>
            <w:hideMark/>
          </w:tcPr>
          <w:p w14:paraId="0698243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single" w:sz="8" w:space="0" w:color="auto"/>
              <w:right w:val="single" w:sz="8" w:space="0" w:color="auto"/>
            </w:tcBorders>
            <w:shd w:val="clear" w:color="auto" w:fill="auto"/>
            <w:noWrap/>
            <w:vAlign w:val="bottom"/>
            <w:hideMark/>
          </w:tcPr>
          <w:p w14:paraId="15B290D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4" w:space="0" w:color="auto"/>
              <w:right w:val="single" w:sz="4" w:space="0" w:color="auto"/>
            </w:tcBorders>
            <w:shd w:val="clear" w:color="000000" w:fill="EDEDED"/>
            <w:noWrap/>
            <w:vAlign w:val="center"/>
            <w:hideMark/>
          </w:tcPr>
          <w:p w14:paraId="7E6ABAA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5F86935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EF77632" w14:textId="77777777" w:rsidTr="00EF28A8">
        <w:trPr>
          <w:trHeight w:val="402"/>
        </w:trPr>
        <w:tc>
          <w:tcPr>
            <w:tcW w:w="22434"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009C806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7D57C95F" w14:textId="77777777" w:rsidTr="00EF28A8">
        <w:trPr>
          <w:trHeight w:val="402"/>
        </w:trPr>
        <w:tc>
          <w:tcPr>
            <w:tcW w:w="16033" w:type="dxa"/>
            <w:gridSpan w:val="3"/>
            <w:tcBorders>
              <w:top w:val="single" w:sz="12" w:space="0" w:color="auto"/>
              <w:left w:val="single" w:sz="12" w:space="0" w:color="auto"/>
              <w:bottom w:val="single" w:sz="8" w:space="0" w:color="auto"/>
              <w:right w:val="single" w:sz="8" w:space="0" w:color="000000"/>
            </w:tcBorders>
            <w:shd w:val="clear" w:color="000000" w:fill="2F75B5"/>
            <w:noWrap/>
            <w:vAlign w:val="center"/>
            <w:hideMark/>
          </w:tcPr>
          <w:p w14:paraId="467E102A" w14:textId="77777777" w:rsidR="00EF28A8" w:rsidRPr="00EF28A8" w:rsidRDefault="00EF28A8" w:rsidP="00EF28A8">
            <w:pPr>
              <w:widowControl/>
              <w:autoSpaceDE/>
              <w:autoSpaceDN/>
              <w:jc w:val="center"/>
              <w:rPr>
                <w:rFonts w:ascii="Cambria" w:eastAsia="Times New Roman" w:hAnsi="Cambria" w:cs="Calibri"/>
                <w:b/>
                <w:bCs/>
                <w:color w:val="000000"/>
                <w:sz w:val="28"/>
                <w:szCs w:val="28"/>
                <w:u w:val="single"/>
                <w:lang w:eastAsia="it-IT"/>
              </w:rPr>
            </w:pPr>
            <w:r w:rsidRPr="00EF28A8">
              <w:rPr>
                <w:rFonts w:ascii="Cambria" w:eastAsia="Times New Roman" w:hAnsi="Cambria" w:cs="Calibri"/>
                <w:b/>
                <w:bCs/>
                <w:color w:val="000000"/>
                <w:sz w:val="28"/>
                <w:szCs w:val="28"/>
                <w:u w:val="single"/>
                <w:lang w:eastAsia="it-IT"/>
              </w:rPr>
              <w:t>4. FASE DI ESECUZIONE</w:t>
            </w:r>
          </w:p>
        </w:tc>
        <w:tc>
          <w:tcPr>
            <w:tcW w:w="3326" w:type="dxa"/>
            <w:tcBorders>
              <w:top w:val="nil"/>
              <w:left w:val="nil"/>
              <w:bottom w:val="single" w:sz="8" w:space="0" w:color="auto"/>
              <w:right w:val="single" w:sz="4" w:space="0" w:color="auto"/>
            </w:tcBorders>
            <w:shd w:val="clear" w:color="000000" w:fill="2F75B5"/>
            <w:noWrap/>
            <w:vAlign w:val="center"/>
            <w:hideMark/>
          </w:tcPr>
          <w:p w14:paraId="6D3F02D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50%</w:t>
            </w:r>
          </w:p>
        </w:tc>
        <w:tc>
          <w:tcPr>
            <w:tcW w:w="3075" w:type="dxa"/>
            <w:gridSpan w:val="2"/>
            <w:tcBorders>
              <w:top w:val="single" w:sz="12" w:space="0" w:color="auto"/>
              <w:left w:val="nil"/>
              <w:bottom w:val="single" w:sz="8" w:space="0" w:color="auto"/>
              <w:right w:val="single" w:sz="12" w:space="0" w:color="000000"/>
            </w:tcBorders>
            <w:shd w:val="clear" w:color="000000" w:fill="2F75B5"/>
            <w:noWrap/>
            <w:vAlign w:val="center"/>
            <w:hideMark/>
          </w:tcPr>
          <w:p w14:paraId="255D0A10"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€ 0,00</w:t>
            </w:r>
          </w:p>
        </w:tc>
      </w:tr>
      <w:tr w:rsidR="00EF28A8" w:rsidRPr="00EF28A8" w14:paraId="1D1C7355" w14:textId="77777777" w:rsidTr="00EF28A8">
        <w:trPr>
          <w:trHeight w:val="402"/>
        </w:trPr>
        <w:tc>
          <w:tcPr>
            <w:tcW w:w="3372" w:type="dxa"/>
            <w:vMerge w:val="restart"/>
            <w:tcBorders>
              <w:top w:val="nil"/>
              <w:left w:val="single" w:sz="12" w:space="0" w:color="auto"/>
              <w:bottom w:val="single" w:sz="8" w:space="0" w:color="000000"/>
              <w:right w:val="single" w:sz="8" w:space="0" w:color="auto"/>
            </w:tcBorders>
            <w:shd w:val="clear" w:color="000000" w:fill="BDD7EE"/>
            <w:noWrap/>
            <w:vAlign w:val="center"/>
            <w:hideMark/>
          </w:tcPr>
          <w:p w14:paraId="2BD53F3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4.1</w:t>
            </w:r>
          </w:p>
        </w:tc>
        <w:tc>
          <w:tcPr>
            <w:tcW w:w="12661" w:type="dxa"/>
            <w:gridSpan w:val="2"/>
            <w:tcBorders>
              <w:top w:val="single" w:sz="8" w:space="0" w:color="auto"/>
              <w:left w:val="nil"/>
              <w:bottom w:val="single" w:sz="8" w:space="0" w:color="auto"/>
              <w:right w:val="single" w:sz="8" w:space="0" w:color="000000"/>
            </w:tcBorders>
            <w:shd w:val="clear" w:color="000000" w:fill="BDD7EE"/>
            <w:noWrap/>
            <w:vAlign w:val="bottom"/>
            <w:hideMark/>
          </w:tcPr>
          <w:p w14:paraId="2EE7FF92"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Direzione dei lavori</w:t>
            </w:r>
          </w:p>
        </w:tc>
        <w:tc>
          <w:tcPr>
            <w:tcW w:w="3326" w:type="dxa"/>
            <w:tcBorders>
              <w:top w:val="nil"/>
              <w:left w:val="nil"/>
              <w:bottom w:val="single" w:sz="8" w:space="0" w:color="auto"/>
              <w:right w:val="single" w:sz="4" w:space="0" w:color="auto"/>
            </w:tcBorders>
            <w:shd w:val="clear" w:color="000000" w:fill="BDD7EE"/>
            <w:noWrap/>
            <w:vAlign w:val="center"/>
            <w:hideMark/>
          </w:tcPr>
          <w:p w14:paraId="154459E9"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50%</w:t>
            </w:r>
          </w:p>
        </w:tc>
        <w:tc>
          <w:tcPr>
            <w:tcW w:w="3075" w:type="dxa"/>
            <w:gridSpan w:val="2"/>
            <w:tcBorders>
              <w:top w:val="single" w:sz="8" w:space="0" w:color="auto"/>
              <w:left w:val="nil"/>
              <w:bottom w:val="single" w:sz="8" w:space="0" w:color="auto"/>
              <w:right w:val="single" w:sz="12" w:space="0" w:color="000000"/>
            </w:tcBorders>
            <w:shd w:val="clear" w:color="000000" w:fill="BDD7EE"/>
            <w:noWrap/>
            <w:vAlign w:val="center"/>
            <w:hideMark/>
          </w:tcPr>
          <w:p w14:paraId="7A39F94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43D13A4"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67813E3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643DE3D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355A404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single" w:sz="4" w:space="0" w:color="auto"/>
              <w:left w:val="nil"/>
              <w:bottom w:val="single" w:sz="4" w:space="0" w:color="auto"/>
              <w:right w:val="single" w:sz="4" w:space="0" w:color="auto"/>
            </w:tcBorders>
            <w:shd w:val="clear" w:color="000000" w:fill="EDEDED"/>
            <w:noWrap/>
            <w:vAlign w:val="center"/>
            <w:hideMark/>
          </w:tcPr>
          <w:p w14:paraId="62603B0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20C582F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05FA87BC"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46276E5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71C0F1C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1208F20F" w14:textId="700C2AEC"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esecuzione</w:t>
            </w:r>
          </w:p>
        </w:tc>
        <w:tc>
          <w:tcPr>
            <w:tcW w:w="3326" w:type="dxa"/>
            <w:tcBorders>
              <w:top w:val="nil"/>
              <w:left w:val="nil"/>
              <w:bottom w:val="single" w:sz="4" w:space="0" w:color="auto"/>
              <w:right w:val="single" w:sz="4" w:space="0" w:color="auto"/>
            </w:tcBorders>
            <w:shd w:val="clear" w:color="000000" w:fill="EDEDED"/>
            <w:noWrap/>
            <w:vAlign w:val="center"/>
            <w:hideMark/>
          </w:tcPr>
          <w:p w14:paraId="7C3ADFE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79AD3C9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3CCF62E6" w14:textId="77777777" w:rsidTr="00EF28A8">
        <w:trPr>
          <w:trHeight w:val="360"/>
        </w:trPr>
        <w:tc>
          <w:tcPr>
            <w:tcW w:w="3372" w:type="dxa"/>
            <w:vMerge/>
            <w:tcBorders>
              <w:top w:val="nil"/>
              <w:left w:val="single" w:sz="12" w:space="0" w:color="auto"/>
              <w:bottom w:val="single" w:sz="8" w:space="0" w:color="000000"/>
              <w:right w:val="single" w:sz="8" w:space="0" w:color="auto"/>
            </w:tcBorders>
            <w:vAlign w:val="center"/>
            <w:hideMark/>
          </w:tcPr>
          <w:p w14:paraId="7735FC2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single" w:sz="4" w:space="0" w:color="auto"/>
            </w:tcBorders>
            <w:shd w:val="clear" w:color="auto" w:fill="auto"/>
            <w:noWrap/>
            <w:vAlign w:val="bottom"/>
            <w:hideMark/>
          </w:tcPr>
          <w:p w14:paraId="6D17619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single" w:sz="4" w:space="0" w:color="auto"/>
              <w:right w:val="single" w:sz="8" w:space="0" w:color="auto"/>
            </w:tcBorders>
            <w:shd w:val="clear" w:color="auto" w:fill="auto"/>
            <w:noWrap/>
            <w:vAlign w:val="bottom"/>
            <w:hideMark/>
          </w:tcPr>
          <w:p w14:paraId="3508071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Direttore Lavori</w:t>
            </w:r>
          </w:p>
        </w:tc>
        <w:tc>
          <w:tcPr>
            <w:tcW w:w="3326" w:type="dxa"/>
            <w:tcBorders>
              <w:top w:val="nil"/>
              <w:left w:val="nil"/>
              <w:bottom w:val="single" w:sz="4" w:space="0" w:color="auto"/>
              <w:right w:val="single" w:sz="4" w:space="0" w:color="auto"/>
            </w:tcBorders>
            <w:shd w:val="clear" w:color="000000" w:fill="EDEDED"/>
            <w:noWrap/>
            <w:vAlign w:val="center"/>
            <w:hideMark/>
          </w:tcPr>
          <w:p w14:paraId="1005F05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4EE1859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7824FE6A"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7B11F85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nil"/>
              <w:right w:val="single" w:sz="4" w:space="0" w:color="auto"/>
            </w:tcBorders>
            <w:shd w:val="clear" w:color="auto" w:fill="auto"/>
            <w:noWrap/>
            <w:vAlign w:val="center"/>
            <w:hideMark/>
          </w:tcPr>
          <w:p w14:paraId="7B719CF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c.1)</w:t>
            </w:r>
          </w:p>
        </w:tc>
        <w:tc>
          <w:tcPr>
            <w:tcW w:w="10333" w:type="dxa"/>
            <w:tcBorders>
              <w:top w:val="nil"/>
              <w:left w:val="nil"/>
              <w:bottom w:val="nil"/>
              <w:right w:val="single" w:sz="8" w:space="0" w:color="auto"/>
            </w:tcBorders>
            <w:shd w:val="clear" w:color="auto" w:fill="auto"/>
            <w:noWrap/>
            <w:vAlign w:val="bottom"/>
            <w:hideMark/>
          </w:tcPr>
          <w:p w14:paraId="50A07F5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xml:space="preserve">Direttore operativo </w:t>
            </w:r>
            <w:r w:rsidRPr="00EF28A8">
              <w:rPr>
                <w:rFonts w:ascii="Cambria" w:eastAsia="Times New Roman" w:hAnsi="Cambria" w:cs="Calibri"/>
                <w:color w:val="FF0000"/>
                <w:sz w:val="28"/>
                <w:szCs w:val="28"/>
                <w:lang w:eastAsia="it-IT"/>
              </w:rPr>
              <w:t>*</w:t>
            </w:r>
          </w:p>
        </w:tc>
        <w:tc>
          <w:tcPr>
            <w:tcW w:w="3326" w:type="dxa"/>
            <w:tcBorders>
              <w:top w:val="nil"/>
              <w:left w:val="nil"/>
              <w:bottom w:val="single" w:sz="4" w:space="0" w:color="auto"/>
              <w:right w:val="single" w:sz="4" w:space="0" w:color="auto"/>
            </w:tcBorders>
            <w:shd w:val="clear" w:color="000000" w:fill="EDEDED"/>
            <w:noWrap/>
            <w:vAlign w:val="center"/>
            <w:hideMark/>
          </w:tcPr>
          <w:p w14:paraId="3841CF9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4FC5F3C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6701EE1B"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3E41176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nil"/>
              <w:right w:val="single" w:sz="4" w:space="0" w:color="auto"/>
            </w:tcBorders>
            <w:shd w:val="clear" w:color="auto" w:fill="auto"/>
            <w:noWrap/>
            <w:vAlign w:val="center"/>
            <w:hideMark/>
          </w:tcPr>
          <w:p w14:paraId="622B9DA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c.2)</w:t>
            </w:r>
          </w:p>
        </w:tc>
        <w:tc>
          <w:tcPr>
            <w:tcW w:w="10333" w:type="dxa"/>
            <w:tcBorders>
              <w:top w:val="single" w:sz="4" w:space="0" w:color="auto"/>
              <w:left w:val="nil"/>
              <w:bottom w:val="nil"/>
              <w:right w:val="single" w:sz="8" w:space="0" w:color="auto"/>
            </w:tcBorders>
            <w:shd w:val="clear" w:color="auto" w:fill="auto"/>
            <w:noWrap/>
            <w:vAlign w:val="bottom"/>
            <w:hideMark/>
          </w:tcPr>
          <w:p w14:paraId="3E4C550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xml:space="preserve">Ispettore di cantiere </w:t>
            </w:r>
            <w:r w:rsidRPr="00EF28A8">
              <w:rPr>
                <w:rFonts w:ascii="Cambria" w:eastAsia="Times New Roman" w:hAnsi="Cambria" w:cs="Calibri"/>
                <w:color w:val="FF0000"/>
                <w:sz w:val="28"/>
                <w:szCs w:val="28"/>
                <w:lang w:eastAsia="it-IT"/>
              </w:rPr>
              <w:t>*</w:t>
            </w:r>
          </w:p>
        </w:tc>
        <w:tc>
          <w:tcPr>
            <w:tcW w:w="3326" w:type="dxa"/>
            <w:tcBorders>
              <w:top w:val="nil"/>
              <w:left w:val="nil"/>
              <w:bottom w:val="single" w:sz="4" w:space="0" w:color="auto"/>
              <w:right w:val="single" w:sz="4" w:space="0" w:color="auto"/>
            </w:tcBorders>
            <w:shd w:val="clear" w:color="000000" w:fill="EDEDED"/>
            <w:noWrap/>
            <w:vAlign w:val="center"/>
            <w:hideMark/>
          </w:tcPr>
          <w:p w14:paraId="1166D85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31856F0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8FDB75E"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50187E5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single" w:sz="8" w:space="0" w:color="auto"/>
              <w:right w:val="single" w:sz="4" w:space="0" w:color="auto"/>
            </w:tcBorders>
            <w:shd w:val="clear" w:color="auto" w:fill="auto"/>
            <w:noWrap/>
            <w:vAlign w:val="bottom"/>
            <w:hideMark/>
          </w:tcPr>
          <w:p w14:paraId="56B3A51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f)</w:t>
            </w:r>
          </w:p>
        </w:tc>
        <w:tc>
          <w:tcPr>
            <w:tcW w:w="10333" w:type="dxa"/>
            <w:tcBorders>
              <w:top w:val="single" w:sz="4" w:space="0" w:color="auto"/>
              <w:left w:val="nil"/>
              <w:bottom w:val="single" w:sz="8" w:space="0" w:color="auto"/>
              <w:right w:val="single" w:sz="8" w:space="0" w:color="auto"/>
            </w:tcBorders>
            <w:shd w:val="clear" w:color="auto" w:fill="auto"/>
            <w:noWrap/>
            <w:vAlign w:val="bottom"/>
            <w:hideMark/>
          </w:tcPr>
          <w:p w14:paraId="44D1939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8" w:space="0" w:color="auto"/>
              <w:right w:val="single" w:sz="4" w:space="0" w:color="auto"/>
            </w:tcBorders>
            <w:shd w:val="clear" w:color="000000" w:fill="EDEDED"/>
            <w:noWrap/>
            <w:vAlign w:val="center"/>
            <w:hideMark/>
          </w:tcPr>
          <w:p w14:paraId="3717C3B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25BC6F1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A91AB6C" w14:textId="77777777" w:rsidTr="00EF28A8">
        <w:trPr>
          <w:trHeight w:val="402"/>
        </w:trPr>
        <w:tc>
          <w:tcPr>
            <w:tcW w:w="22434" w:type="dxa"/>
            <w:gridSpan w:val="6"/>
            <w:tcBorders>
              <w:top w:val="single" w:sz="8" w:space="0" w:color="auto"/>
              <w:left w:val="single" w:sz="12" w:space="0" w:color="auto"/>
              <w:bottom w:val="single" w:sz="8" w:space="0" w:color="auto"/>
              <w:right w:val="single" w:sz="12" w:space="0" w:color="000000"/>
            </w:tcBorders>
            <w:shd w:val="clear" w:color="000000" w:fill="9BC2E6"/>
            <w:noWrap/>
            <w:vAlign w:val="bottom"/>
            <w:hideMark/>
          </w:tcPr>
          <w:p w14:paraId="487062F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557FBA6D" w14:textId="77777777" w:rsidTr="00EF28A8">
        <w:trPr>
          <w:trHeight w:val="402"/>
        </w:trPr>
        <w:tc>
          <w:tcPr>
            <w:tcW w:w="3372" w:type="dxa"/>
            <w:vMerge w:val="restart"/>
            <w:tcBorders>
              <w:top w:val="nil"/>
              <w:left w:val="single" w:sz="12" w:space="0" w:color="auto"/>
              <w:bottom w:val="single" w:sz="8" w:space="0" w:color="000000"/>
              <w:right w:val="single" w:sz="8" w:space="0" w:color="auto"/>
            </w:tcBorders>
            <w:shd w:val="clear" w:color="000000" w:fill="BDD7EE"/>
            <w:noWrap/>
            <w:vAlign w:val="center"/>
            <w:hideMark/>
          </w:tcPr>
          <w:p w14:paraId="616A143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4.2</w:t>
            </w:r>
          </w:p>
        </w:tc>
        <w:tc>
          <w:tcPr>
            <w:tcW w:w="12661" w:type="dxa"/>
            <w:gridSpan w:val="2"/>
            <w:tcBorders>
              <w:top w:val="single" w:sz="8" w:space="0" w:color="auto"/>
              <w:left w:val="nil"/>
              <w:bottom w:val="single" w:sz="8" w:space="0" w:color="auto"/>
              <w:right w:val="single" w:sz="8" w:space="0" w:color="000000"/>
            </w:tcBorders>
            <w:shd w:val="clear" w:color="000000" w:fill="BDD7EE"/>
            <w:noWrap/>
            <w:vAlign w:val="bottom"/>
            <w:hideMark/>
          </w:tcPr>
          <w:p w14:paraId="3D9674D9"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Coordinamento per la sicurezza in fase di esecuzione</w:t>
            </w:r>
          </w:p>
        </w:tc>
        <w:tc>
          <w:tcPr>
            <w:tcW w:w="3326" w:type="dxa"/>
            <w:tcBorders>
              <w:top w:val="nil"/>
              <w:left w:val="nil"/>
              <w:bottom w:val="single" w:sz="8" w:space="0" w:color="auto"/>
              <w:right w:val="single" w:sz="4" w:space="0" w:color="auto"/>
            </w:tcBorders>
            <w:shd w:val="clear" w:color="000000" w:fill="BDD7EE"/>
            <w:noWrap/>
            <w:vAlign w:val="center"/>
            <w:hideMark/>
          </w:tcPr>
          <w:p w14:paraId="500D6DC4"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20%</w:t>
            </w:r>
          </w:p>
        </w:tc>
        <w:tc>
          <w:tcPr>
            <w:tcW w:w="3075" w:type="dxa"/>
            <w:gridSpan w:val="2"/>
            <w:tcBorders>
              <w:top w:val="single" w:sz="8" w:space="0" w:color="auto"/>
              <w:left w:val="nil"/>
              <w:bottom w:val="single" w:sz="8" w:space="0" w:color="auto"/>
              <w:right w:val="single" w:sz="12" w:space="0" w:color="000000"/>
            </w:tcBorders>
            <w:shd w:val="clear" w:color="000000" w:fill="BDD7EE"/>
            <w:noWrap/>
            <w:vAlign w:val="center"/>
            <w:hideMark/>
          </w:tcPr>
          <w:p w14:paraId="2E38D63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4FA1EAC3"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201FC06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7D24792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7B49535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single" w:sz="4" w:space="0" w:color="auto"/>
              <w:left w:val="nil"/>
              <w:bottom w:val="single" w:sz="4" w:space="0" w:color="auto"/>
              <w:right w:val="single" w:sz="4" w:space="0" w:color="auto"/>
            </w:tcBorders>
            <w:shd w:val="clear" w:color="000000" w:fill="EDEDED"/>
            <w:noWrap/>
            <w:vAlign w:val="center"/>
            <w:hideMark/>
          </w:tcPr>
          <w:p w14:paraId="470F200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2A4C63E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7284B8D1"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11B8241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604E4E3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371C74F8" w14:textId="0E347F73"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di coordinamento</w:t>
            </w:r>
          </w:p>
        </w:tc>
        <w:tc>
          <w:tcPr>
            <w:tcW w:w="3326" w:type="dxa"/>
            <w:tcBorders>
              <w:top w:val="nil"/>
              <w:left w:val="nil"/>
              <w:bottom w:val="single" w:sz="4" w:space="0" w:color="auto"/>
              <w:right w:val="single" w:sz="4" w:space="0" w:color="auto"/>
            </w:tcBorders>
            <w:shd w:val="clear" w:color="000000" w:fill="EDEDED"/>
            <w:noWrap/>
            <w:vAlign w:val="center"/>
            <w:hideMark/>
          </w:tcPr>
          <w:p w14:paraId="59C01CC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3A1C80C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D3BA13A"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68B30D0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3808B7E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nil"/>
              <w:right w:val="single" w:sz="8" w:space="0" w:color="auto"/>
            </w:tcBorders>
            <w:shd w:val="clear" w:color="auto" w:fill="auto"/>
            <w:noWrap/>
            <w:vAlign w:val="bottom"/>
            <w:hideMark/>
          </w:tcPr>
          <w:p w14:paraId="41846014"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Coordinatore</w:t>
            </w:r>
          </w:p>
        </w:tc>
        <w:tc>
          <w:tcPr>
            <w:tcW w:w="3326" w:type="dxa"/>
            <w:tcBorders>
              <w:top w:val="nil"/>
              <w:left w:val="nil"/>
              <w:bottom w:val="single" w:sz="4" w:space="0" w:color="auto"/>
              <w:right w:val="single" w:sz="4" w:space="0" w:color="auto"/>
            </w:tcBorders>
            <w:shd w:val="clear" w:color="000000" w:fill="EDEDED"/>
            <w:noWrap/>
            <w:vAlign w:val="center"/>
            <w:hideMark/>
          </w:tcPr>
          <w:p w14:paraId="0E66B17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14B2DFA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33646E6" w14:textId="77777777" w:rsidTr="00EF28A8">
        <w:trPr>
          <w:trHeight w:val="402"/>
        </w:trPr>
        <w:tc>
          <w:tcPr>
            <w:tcW w:w="3372" w:type="dxa"/>
            <w:vMerge/>
            <w:tcBorders>
              <w:top w:val="nil"/>
              <w:left w:val="single" w:sz="12" w:space="0" w:color="auto"/>
              <w:bottom w:val="single" w:sz="8" w:space="0" w:color="000000"/>
              <w:right w:val="single" w:sz="8" w:space="0" w:color="auto"/>
            </w:tcBorders>
            <w:vAlign w:val="center"/>
            <w:hideMark/>
          </w:tcPr>
          <w:p w14:paraId="63A4FC7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8" w:space="0" w:color="auto"/>
              <w:right w:val="single" w:sz="4" w:space="0" w:color="auto"/>
            </w:tcBorders>
            <w:shd w:val="clear" w:color="auto" w:fill="auto"/>
            <w:noWrap/>
            <w:vAlign w:val="bottom"/>
            <w:hideMark/>
          </w:tcPr>
          <w:p w14:paraId="4B757B1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w:t>
            </w:r>
          </w:p>
        </w:tc>
        <w:tc>
          <w:tcPr>
            <w:tcW w:w="10333" w:type="dxa"/>
            <w:tcBorders>
              <w:top w:val="single" w:sz="4" w:space="0" w:color="auto"/>
              <w:left w:val="nil"/>
              <w:bottom w:val="single" w:sz="8" w:space="0" w:color="auto"/>
              <w:right w:val="single" w:sz="8" w:space="0" w:color="auto"/>
            </w:tcBorders>
            <w:shd w:val="clear" w:color="auto" w:fill="auto"/>
            <w:noWrap/>
            <w:vAlign w:val="bottom"/>
            <w:hideMark/>
          </w:tcPr>
          <w:p w14:paraId="75007E8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nil"/>
              <w:left w:val="nil"/>
              <w:bottom w:val="single" w:sz="8" w:space="0" w:color="auto"/>
              <w:right w:val="single" w:sz="4" w:space="0" w:color="auto"/>
            </w:tcBorders>
            <w:shd w:val="clear" w:color="000000" w:fill="EDEDED"/>
            <w:noWrap/>
            <w:vAlign w:val="center"/>
            <w:hideMark/>
          </w:tcPr>
          <w:p w14:paraId="2F037C2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33BDCB8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6058B17C" w14:textId="77777777" w:rsidTr="00EF28A8">
        <w:trPr>
          <w:trHeight w:val="402"/>
        </w:trPr>
        <w:tc>
          <w:tcPr>
            <w:tcW w:w="22434" w:type="dxa"/>
            <w:gridSpan w:val="6"/>
            <w:tcBorders>
              <w:top w:val="single" w:sz="8" w:space="0" w:color="auto"/>
              <w:left w:val="single" w:sz="12" w:space="0" w:color="auto"/>
              <w:bottom w:val="single" w:sz="8" w:space="0" w:color="auto"/>
              <w:right w:val="single" w:sz="12" w:space="0" w:color="000000"/>
            </w:tcBorders>
            <w:shd w:val="clear" w:color="000000" w:fill="9BC2E6"/>
            <w:noWrap/>
            <w:vAlign w:val="bottom"/>
            <w:hideMark/>
          </w:tcPr>
          <w:p w14:paraId="244AB04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3FBB29E9" w14:textId="77777777" w:rsidTr="00EF28A8">
        <w:trPr>
          <w:trHeight w:val="402"/>
        </w:trPr>
        <w:tc>
          <w:tcPr>
            <w:tcW w:w="3372" w:type="dxa"/>
            <w:vMerge w:val="restart"/>
            <w:tcBorders>
              <w:top w:val="nil"/>
              <w:left w:val="single" w:sz="12" w:space="0" w:color="auto"/>
              <w:bottom w:val="single" w:sz="12" w:space="0" w:color="000000"/>
              <w:right w:val="single" w:sz="8" w:space="0" w:color="auto"/>
            </w:tcBorders>
            <w:shd w:val="clear" w:color="000000" w:fill="BDD7EE"/>
            <w:noWrap/>
            <w:vAlign w:val="center"/>
            <w:hideMark/>
          </w:tcPr>
          <w:p w14:paraId="459DD64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4.3</w:t>
            </w:r>
          </w:p>
        </w:tc>
        <w:tc>
          <w:tcPr>
            <w:tcW w:w="12661" w:type="dxa"/>
            <w:gridSpan w:val="2"/>
            <w:tcBorders>
              <w:top w:val="single" w:sz="8" w:space="0" w:color="auto"/>
              <w:left w:val="nil"/>
              <w:bottom w:val="single" w:sz="8" w:space="0" w:color="auto"/>
              <w:right w:val="single" w:sz="8" w:space="0" w:color="000000"/>
            </w:tcBorders>
            <w:shd w:val="clear" w:color="000000" w:fill="BDD7EE"/>
            <w:noWrap/>
            <w:vAlign w:val="bottom"/>
            <w:hideMark/>
          </w:tcPr>
          <w:p w14:paraId="5331979D"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Collaudo tecnico amministrativo/regolare esecuzione o verifica di conformità</w:t>
            </w:r>
          </w:p>
        </w:tc>
        <w:tc>
          <w:tcPr>
            <w:tcW w:w="3326" w:type="dxa"/>
            <w:tcBorders>
              <w:top w:val="nil"/>
              <w:left w:val="nil"/>
              <w:bottom w:val="single" w:sz="8" w:space="0" w:color="auto"/>
              <w:right w:val="single" w:sz="4" w:space="0" w:color="auto"/>
            </w:tcBorders>
            <w:shd w:val="clear" w:color="000000" w:fill="BDD7EE"/>
            <w:noWrap/>
            <w:vAlign w:val="bottom"/>
            <w:hideMark/>
          </w:tcPr>
          <w:p w14:paraId="3092429E" w14:textId="77777777" w:rsidR="00EF28A8" w:rsidRPr="00EF28A8" w:rsidRDefault="00EF28A8" w:rsidP="00EF28A8">
            <w:pPr>
              <w:widowControl/>
              <w:autoSpaceDE/>
              <w:autoSpaceDN/>
              <w:jc w:val="center"/>
              <w:rPr>
                <w:rFonts w:ascii="Cambria" w:eastAsia="Times New Roman" w:hAnsi="Cambria" w:cs="Calibri"/>
                <w:b/>
                <w:bCs/>
                <w:color w:val="000000"/>
                <w:sz w:val="28"/>
                <w:szCs w:val="28"/>
                <w:lang w:eastAsia="it-IT"/>
              </w:rPr>
            </w:pPr>
            <w:r w:rsidRPr="00EF28A8">
              <w:rPr>
                <w:rFonts w:ascii="Cambria" w:eastAsia="Times New Roman" w:hAnsi="Cambria" w:cs="Calibri"/>
                <w:b/>
                <w:bCs/>
                <w:color w:val="000000"/>
                <w:sz w:val="28"/>
                <w:szCs w:val="28"/>
                <w:lang w:eastAsia="it-IT"/>
              </w:rPr>
              <w:t>30%</w:t>
            </w:r>
          </w:p>
        </w:tc>
        <w:tc>
          <w:tcPr>
            <w:tcW w:w="3075" w:type="dxa"/>
            <w:gridSpan w:val="2"/>
            <w:tcBorders>
              <w:top w:val="single" w:sz="8" w:space="0" w:color="auto"/>
              <w:left w:val="nil"/>
              <w:bottom w:val="single" w:sz="8" w:space="0" w:color="auto"/>
              <w:right w:val="single" w:sz="12" w:space="0" w:color="000000"/>
            </w:tcBorders>
            <w:shd w:val="clear" w:color="000000" w:fill="BDD7EE"/>
            <w:noWrap/>
            <w:vAlign w:val="center"/>
            <w:hideMark/>
          </w:tcPr>
          <w:p w14:paraId="7612866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6767903"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0A43994D"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5E5CE7A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a)</w:t>
            </w:r>
          </w:p>
        </w:tc>
        <w:tc>
          <w:tcPr>
            <w:tcW w:w="10333" w:type="dxa"/>
            <w:tcBorders>
              <w:top w:val="nil"/>
              <w:left w:val="nil"/>
              <w:bottom w:val="single" w:sz="4" w:space="0" w:color="auto"/>
              <w:right w:val="single" w:sz="8" w:space="0" w:color="auto"/>
            </w:tcBorders>
            <w:shd w:val="clear" w:color="auto" w:fill="auto"/>
            <w:noWrap/>
            <w:vAlign w:val="bottom"/>
            <w:hideMark/>
          </w:tcPr>
          <w:p w14:paraId="2D2FD2D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RUP</w:t>
            </w:r>
          </w:p>
        </w:tc>
        <w:tc>
          <w:tcPr>
            <w:tcW w:w="3326" w:type="dxa"/>
            <w:tcBorders>
              <w:top w:val="nil"/>
              <w:left w:val="nil"/>
              <w:bottom w:val="nil"/>
              <w:right w:val="single" w:sz="4" w:space="0" w:color="auto"/>
            </w:tcBorders>
            <w:shd w:val="clear" w:color="000000" w:fill="EDEDED"/>
            <w:noWrap/>
            <w:vAlign w:val="center"/>
            <w:hideMark/>
          </w:tcPr>
          <w:p w14:paraId="1EB8BF3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8" w:space="0" w:color="auto"/>
              <w:left w:val="nil"/>
              <w:bottom w:val="single" w:sz="4" w:space="0" w:color="auto"/>
              <w:right w:val="single" w:sz="12" w:space="0" w:color="000000"/>
            </w:tcBorders>
            <w:shd w:val="clear" w:color="000000" w:fill="EDEDED"/>
            <w:noWrap/>
            <w:vAlign w:val="bottom"/>
            <w:hideMark/>
          </w:tcPr>
          <w:p w14:paraId="308CD93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B8429BF"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2A0D33F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5790713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b)</w:t>
            </w:r>
          </w:p>
        </w:tc>
        <w:tc>
          <w:tcPr>
            <w:tcW w:w="10333" w:type="dxa"/>
            <w:tcBorders>
              <w:top w:val="nil"/>
              <w:left w:val="nil"/>
              <w:bottom w:val="single" w:sz="4" w:space="0" w:color="auto"/>
              <w:right w:val="single" w:sz="8" w:space="0" w:color="auto"/>
            </w:tcBorders>
            <w:shd w:val="clear" w:color="auto" w:fill="auto"/>
            <w:noWrap/>
            <w:vAlign w:val="bottom"/>
            <w:hideMark/>
          </w:tcPr>
          <w:p w14:paraId="5B531714" w14:textId="660C0045"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di collaudo</w:t>
            </w:r>
          </w:p>
        </w:tc>
        <w:tc>
          <w:tcPr>
            <w:tcW w:w="3326" w:type="dxa"/>
            <w:tcBorders>
              <w:top w:val="nil"/>
              <w:left w:val="nil"/>
              <w:bottom w:val="nil"/>
              <w:right w:val="single" w:sz="4" w:space="0" w:color="auto"/>
            </w:tcBorders>
            <w:shd w:val="clear" w:color="000000" w:fill="EDEDED"/>
            <w:noWrap/>
            <w:vAlign w:val="center"/>
            <w:hideMark/>
          </w:tcPr>
          <w:p w14:paraId="1DA92F8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7E91695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5BF1F9A0"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08423BC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single" w:sz="4" w:space="0" w:color="auto"/>
              <w:right w:val="single" w:sz="4" w:space="0" w:color="auto"/>
            </w:tcBorders>
            <w:shd w:val="clear" w:color="auto" w:fill="auto"/>
            <w:noWrap/>
            <w:vAlign w:val="bottom"/>
            <w:hideMark/>
          </w:tcPr>
          <w:p w14:paraId="6FFB643B"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w:t>
            </w:r>
          </w:p>
        </w:tc>
        <w:tc>
          <w:tcPr>
            <w:tcW w:w="10333" w:type="dxa"/>
            <w:tcBorders>
              <w:top w:val="nil"/>
              <w:left w:val="nil"/>
              <w:bottom w:val="single" w:sz="4" w:space="0" w:color="auto"/>
              <w:right w:val="single" w:sz="8" w:space="0" w:color="auto"/>
            </w:tcBorders>
            <w:shd w:val="clear" w:color="auto" w:fill="auto"/>
            <w:noWrap/>
            <w:vAlign w:val="bottom"/>
            <w:hideMark/>
          </w:tcPr>
          <w:p w14:paraId="1A4114B6"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CRE - Collaudatore tecnico amministrativo</w:t>
            </w:r>
          </w:p>
        </w:tc>
        <w:tc>
          <w:tcPr>
            <w:tcW w:w="3326" w:type="dxa"/>
            <w:tcBorders>
              <w:top w:val="nil"/>
              <w:left w:val="nil"/>
              <w:bottom w:val="nil"/>
              <w:right w:val="single" w:sz="4" w:space="0" w:color="auto"/>
            </w:tcBorders>
            <w:shd w:val="clear" w:color="000000" w:fill="EDEDED"/>
            <w:noWrap/>
            <w:vAlign w:val="center"/>
            <w:hideMark/>
          </w:tcPr>
          <w:p w14:paraId="4DC4458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7DAC742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21BBCAE7"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6D026522"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nil"/>
              <w:left w:val="nil"/>
              <w:bottom w:val="nil"/>
              <w:right w:val="single" w:sz="4" w:space="0" w:color="auto"/>
            </w:tcBorders>
            <w:shd w:val="clear" w:color="auto" w:fill="auto"/>
            <w:noWrap/>
            <w:vAlign w:val="bottom"/>
            <w:hideMark/>
          </w:tcPr>
          <w:p w14:paraId="0FEECCC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c.1)</w:t>
            </w:r>
          </w:p>
        </w:tc>
        <w:tc>
          <w:tcPr>
            <w:tcW w:w="10333" w:type="dxa"/>
            <w:tcBorders>
              <w:top w:val="nil"/>
              <w:left w:val="nil"/>
              <w:bottom w:val="nil"/>
              <w:right w:val="single" w:sz="8" w:space="0" w:color="auto"/>
            </w:tcBorders>
            <w:shd w:val="clear" w:color="auto" w:fill="auto"/>
            <w:noWrap/>
            <w:vAlign w:val="bottom"/>
            <w:hideMark/>
          </w:tcPr>
          <w:p w14:paraId="5732B8D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Direttore dei lavori (solo in causo di collaudo, detraendo da collaudatore)</w:t>
            </w:r>
          </w:p>
        </w:tc>
        <w:tc>
          <w:tcPr>
            <w:tcW w:w="3326" w:type="dxa"/>
            <w:tcBorders>
              <w:top w:val="single" w:sz="4" w:space="0" w:color="auto"/>
              <w:left w:val="nil"/>
              <w:bottom w:val="nil"/>
              <w:right w:val="single" w:sz="4" w:space="0" w:color="auto"/>
            </w:tcBorders>
            <w:shd w:val="clear" w:color="000000" w:fill="EDEDED"/>
            <w:noWrap/>
            <w:vAlign w:val="center"/>
            <w:hideMark/>
          </w:tcPr>
          <w:p w14:paraId="4FEA2C6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65B667D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A8D4C4C" w14:textId="77777777" w:rsidTr="00EF28A8">
        <w:trPr>
          <w:trHeight w:val="402"/>
        </w:trPr>
        <w:tc>
          <w:tcPr>
            <w:tcW w:w="3372" w:type="dxa"/>
            <w:vMerge/>
            <w:tcBorders>
              <w:top w:val="nil"/>
              <w:left w:val="single" w:sz="12" w:space="0" w:color="auto"/>
              <w:bottom w:val="single" w:sz="12" w:space="0" w:color="000000"/>
              <w:right w:val="single" w:sz="8" w:space="0" w:color="auto"/>
            </w:tcBorders>
            <w:vAlign w:val="center"/>
            <w:hideMark/>
          </w:tcPr>
          <w:p w14:paraId="3C63C12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nil"/>
              <w:right w:val="single" w:sz="4" w:space="0" w:color="auto"/>
            </w:tcBorders>
            <w:shd w:val="clear" w:color="auto" w:fill="auto"/>
            <w:noWrap/>
            <w:vAlign w:val="bottom"/>
            <w:hideMark/>
          </w:tcPr>
          <w:p w14:paraId="59F6E39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f)</w:t>
            </w:r>
          </w:p>
        </w:tc>
        <w:tc>
          <w:tcPr>
            <w:tcW w:w="10333" w:type="dxa"/>
            <w:tcBorders>
              <w:top w:val="single" w:sz="4" w:space="0" w:color="auto"/>
              <w:left w:val="nil"/>
              <w:bottom w:val="nil"/>
              <w:right w:val="single" w:sz="8" w:space="0" w:color="auto"/>
            </w:tcBorders>
            <w:shd w:val="clear" w:color="auto" w:fill="auto"/>
            <w:noWrap/>
            <w:vAlign w:val="bottom"/>
            <w:hideMark/>
          </w:tcPr>
          <w:p w14:paraId="6F85140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xml:space="preserve">Collaudatore statico (se previsto) </w:t>
            </w:r>
            <w:r w:rsidRPr="00EF28A8">
              <w:rPr>
                <w:rFonts w:ascii="Cambria" w:eastAsia="Times New Roman" w:hAnsi="Cambria" w:cs="Calibri"/>
                <w:color w:val="FF0000"/>
                <w:sz w:val="28"/>
                <w:szCs w:val="28"/>
                <w:lang w:eastAsia="it-IT"/>
              </w:rPr>
              <w:t>**</w:t>
            </w:r>
          </w:p>
        </w:tc>
        <w:tc>
          <w:tcPr>
            <w:tcW w:w="3326" w:type="dxa"/>
            <w:tcBorders>
              <w:top w:val="single" w:sz="4" w:space="0" w:color="auto"/>
              <w:left w:val="nil"/>
              <w:bottom w:val="nil"/>
              <w:right w:val="single" w:sz="4" w:space="0" w:color="auto"/>
            </w:tcBorders>
            <w:shd w:val="clear" w:color="000000" w:fill="EDEDED"/>
            <w:noWrap/>
            <w:vAlign w:val="center"/>
            <w:hideMark/>
          </w:tcPr>
          <w:p w14:paraId="5F5F49E1"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65A2330C"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E786254" w14:textId="77777777" w:rsidTr="00EF28A8">
        <w:trPr>
          <w:trHeight w:val="375"/>
        </w:trPr>
        <w:tc>
          <w:tcPr>
            <w:tcW w:w="3372" w:type="dxa"/>
            <w:vMerge/>
            <w:tcBorders>
              <w:top w:val="nil"/>
              <w:left w:val="single" w:sz="12" w:space="0" w:color="auto"/>
              <w:bottom w:val="single" w:sz="12" w:space="0" w:color="000000"/>
              <w:right w:val="single" w:sz="8" w:space="0" w:color="auto"/>
            </w:tcBorders>
            <w:vAlign w:val="center"/>
            <w:hideMark/>
          </w:tcPr>
          <w:p w14:paraId="39B4B988"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4" w:space="0" w:color="auto"/>
              <w:left w:val="nil"/>
              <w:bottom w:val="nil"/>
              <w:right w:val="single" w:sz="4" w:space="0" w:color="auto"/>
            </w:tcBorders>
            <w:shd w:val="clear" w:color="auto" w:fill="auto"/>
            <w:noWrap/>
            <w:vAlign w:val="bottom"/>
            <w:hideMark/>
          </w:tcPr>
          <w:p w14:paraId="653E598A"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g)</w:t>
            </w:r>
          </w:p>
        </w:tc>
        <w:tc>
          <w:tcPr>
            <w:tcW w:w="10333" w:type="dxa"/>
            <w:tcBorders>
              <w:top w:val="single" w:sz="4" w:space="0" w:color="auto"/>
              <w:left w:val="nil"/>
              <w:bottom w:val="nil"/>
              <w:right w:val="single" w:sz="8" w:space="0" w:color="auto"/>
            </w:tcBorders>
            <w:shd w:val="clear" w:color="auto" w:fill="auto"/>
            <w:noWrap/>
            <w:vAlign w:val="bottom"/>
            <w:hideMark/>
          </w:tcPr>
          <w:p w14:paraId="23FDF9BF"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Collaboratori</w:t>
            </w:r>
          </w:p>
        </w:tc>
        <w:tc>
          <w:tcPr>
            <w:tcW w:w="3326" w:type="dxa"/>
            <w:tcBorders>
              <w:top w:val="single" w:sz="4" w:space="0" w:color="auto"/>
              <w:left w:val="nil"/>
              <w:bottom w:val="nil"/>
              <w:right w:val="single" w:sz="4" w:space="0" w:color="auto"/>
            </w:tcBorders>
            <w:shd w:val="clear" w:color="000000" w:fill="EDEDED"/>
            <w:noWrap/>
            <w:vAlign w:val="center"/>
            <w:hideMark/>
          </w:tcPr>
          <w:p w14:paraId="6162DC77"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075" w:type="dxa"/>
            <w:gridSpan w:val="2"/>
            <w:tcBorders>
              <w:top w:val="single" w:sz="4" w:space="0" w:color="auto"/>
              <w:left w:val="nil"/>
              <w:bottom w:val="single" w:sz="12" w:space="0" w:color="auto"/>
              <w:right w:val="single" w:sz="12" w:space="0" w:color="000000"/>
            </w:tcBorders>
            <w:shd w:val="clear" w:color="000000" w:fill="EDEDED"/>
            <w:noWrap/>
            <w:vAlign w:val="bottom"/>
            <w:hideMark/>
          </w:tcPr>
          <w:p w14:paraId="28B0B765"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r w:rsidRPr="00EF28A8">
              <w:rPr>
                <w:rFonts w:ascii="Cambria" w:eastAsia="Times New Roman" w:hAnsi="Cambria" w:cs="Calibri"/>
                <w:color w:val="000000"/>
                <w:sz w:val="28"/>
                <w:szCs w:val="28"/>
                <w:lang w:eastAsia="it-IT"/>
              </w:rPr>
              <w:t>€ 0,00</w:t>
            </w:r>
          </w:p>
        </w:tc>
      </w:tr>
      <w:tr w:rsidR="00EF28A8" w:rsidRPr="00EF28A8" w14:paraId="1860CA54" w14:textId="77777777" w:rsidTr="00EF28A8">
        <w:trPr>
          <w:trHeight w:val="135"/>
        </w:trPr>
        <w:tc>
          <w:tcPr>
            <w:tcW w:w="3372" w:type="dxa"/>
            <w:tcBorders>
              <w:top w:val="nil"/>
              <w:left w:val="single" w:sz="12" w:space="0" w:color="auto"/>
              <w:bottom w:val="nil"/>
              <w:right w:val="nil"/>
            </w:tcBorders>
            <w:shd w:val="clear" w:color="auto" w:fill="auto"/>
            <w:noWrap/>
            <w:vAlign w:val="center"/>
            <w:hideMark/>
          </w:tcPr>
          <w:p w14:paraId="0B60F2A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328" w:type="dxa"/>
            <w:tcBorders>
              <w:top w:val="single" w:sz="12" w:space="0" w:color="auto"/>
              <w:left w:val="nil"/>
              <w:bottom w:val="nil"/>
              <w:right w:val="nil"/>
            </w:tcBorders>
            <w:shd w:val="clear" w:color="auto" w:fill="auto"/>
            <w:noWrap/>
            <w:vAlign w:val="bottom"/>
            <w:hideMark/>
          </w:tcPr>
          <w:p w14:paraId="214ABF99"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10333" w:type="dxa"/>
            <w:tcBorders>
              <w:top w:val="single" w:sz="12" w:space="0" w:color="auto"/>
              <w:left w:val="nil"/>
              <w:bottom w:val="nil"/>
              <w:right w:val="nil"/>
            </w:tcBorders>
            <w:shd w:val="clear" w:color="auto" w:fill="auto"/>
            <w:noWrap/>
            <w:vAlign w:val="bottom"/>
            <w:hideMark/>
          </w:tcPr>
          <w:p w14:paraId="4BA527E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3326" w:type="dxa"/>
            <w:tcBorders>
              <w:top w:val="single" w:sz="12" w:space="0" w:color="auto"/>
              <w:left w:val="nil"/>
              <w:bottom w:val="nil"/>
              <w:right w:val="nil"/>
            </w:tcBorders>
            <w:shd w:val="clear" w:color="000000" w:fill="FFFFFF"/>
            <w:noWrap/>
            <w:vAlign w:val="center"/>
            <w:hideMark/>
          </w:tcPr>
          <w:p w14:paraId="19F7874E"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02" w:type="dxa"/>
            <w:tcBorders>
              <w:top w:val="nil"/>
              <w:left w:val="nil"/>
              <w:bottom w:val="nil"/>
              <w:right w:val="nil"/>
            </w:tcBorders>
            <w:shd w:val="clear" w:color="000000" w:fill="FFFFFF"/>
            <w:noWrap/>
            <w:vAlign w:val="bottom"/>
            <w:hideMark/>
          </w:tcPr>
          <w:p w14:paraId="480E8763"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c>
          <w:tcPr>
            <w:tcW w:w="2873" w:type="dxa"/>
            <w:tcBorders>
              <w:top w:val="nil"/>
              <w:left w:val="nil"/>
              <w:bottom w:val="nil"/>
              <w:right w:val="single" w:sz="12" w:space="0" w:color="auto"/>
            </w:tcBorders>
            <w:shd w:val="clear" w:color="000000" w:fill="FFFFFF"/>
            <w:noWrap/>
            <w:vAlign w:val="bottom"/>
            <w:hideMark/>
          </w:tcPr>
          <w:p w14:paraId="706CC8D0" w14:textId="77777777" w:rsidR="00EF28A8" w:rsidRPr="00EF28A8" w:rsidRDefault="00EF28A8" w:rsidP="00EF28A8">
            <w:pPr>
              <w:widowControl/>
              <w:autoSpaceDE/>
              <w:autoSpaceDN/>
              <w:jc w:val="center"/>
              <w:rPr>
                <w:rFonts w:ascii="Cambria" w:eastAsia="Times New Roman" w:hAnsi="Cambria" w:cs="Calibri"/>
                <w:color w:val="000000"/>
                <w:sz w:val="28"/>
                <w:szCs w:val="28"/>
                <w:lang w:eastAsia="it-IT"/>
              </w:rPr>
            </w:pPr>
          </w:p>
        </w:tc>
      </w:tr>
      <w:tr w:rsidR="00EF28A8" w:rsidRPr="00EF28A8" w14:paraId="02C9476A" w14:textId="77777777" w:rsidTr="00EF28A8">
        <w:trPr>
          <w:trHeight w:val="570"/>
        </w:trPr>
        <w:tc>
          <w:tcPr>
            <w:tcW w:w="22434" w:type="dxa"/>
            <w:gridSpan w:val="6"/>
            <w:tcBorders>
              <w:top w:val="single" w:sz="4" w:space="0" w:color="auto"/>
              <w:left w:val="single" w:sz="12" w:space="0" w:color="auto"/>
              <w:bottom w:val="single" w:sz="4" w:space="0" w:color="auto"/>
              <w:right w:val="single" w:sz="12" w:space="0" w:color="000000"/>
            </w:tcBorders>
            <w:shd w:val="clear" w:color="auto" w:fill="auto"/>
            <w:vAlign w:val="center"/>
            <w:hideMark/>
          </w:tcPr>
          <w:p w14:paraId="543EA83E" w14:textId="77777777" w:rsidR="00EF28A8" w:rsidRPr="00EF28A8" w:rsidRDefault="00EF28A8" w:rsidP="00EF28A8">
            <w:pPr>
              <w:widowControl/>
              <w:autoSpaceDE/>
              <w:autoSpaceDN/>
              <w:ind w:firstLineChars="300" w:firstLine="840"/>
              <w:jc w:val="center"/>
              <w:rPr>
                <w:rFonts w:ascii="Cambria" w:eastAsia="Times New Roman" w:hAnsi="Cambria" w:cs="Calibri"/>
                <w:color w:val="000000"/>
                <w:sz w:val="28"/>
                <w:szCs w:val="28"/>
                <w:lang w:eastAsia="it-IT"/>
              </w:rPr>
            </w:pPr>
            <w:r w:rsidRPr="00EF28A8">
              <w:rPr>
                <w:rFonts w:ascii="Cambria" w:eastAsia="Times New Roman" w:hAnsi="Cambria" w:cs="Calibri"/>
                <w:color w:val="FF0000"/>
                <w:sz w:val="28"/>
                <w:szCs w:val="28"/>
                <w:lang w:eastAsia="it-IT"/>
              </w:rPr>
              <w:t>*</w:t>
            </w:r>
            <w:r w:rsidRPr="00EF28A8">
              <w:rPr>
                <w:rFonts w:ascii="Cambria" w:eastAsia="Times New Roman" w:hAnsi="Cambria" w:cs="Calibri"/>
                <w:color w:val="000000"/>
                <w:sz w:val="28"/>
                <w:szCs w:val="28"/>
                <w:lang w:eastAsia="it-IT"/>
              </w:rPr>
              <w:t xml:space="preserve"> Qualora non nominato la relativa quota è attribuita al Direttore dei lavori - </w:t>
            </w:r>
            <w:r w:rsidRPr="00EF28A8">
              <w:rPr>
                <w:rFonts w:ascii="Cambria" w:eastAsia="Times New Roman" w:hAnsi="Cambria" w:cs="Calibri"/>
                <w:color w:val="FF0000"/>
                <w:sz w:val="28"/>
                <w:szCs w:val="28"/>
                <w:lang w:eastAsia="it-IT"/>
              </w:rPr>
              <w:t>La quota relativa è attribuita al RUP se non previsto DL</w:t>
            </w:r>
          </w:p>
        </w:tc>
      </w:tr>
      <w:tr w:rsidR="00EF28A8" w:rsidRPr="00EF28A8" w14:paraId="77375D6C" w14:textId="77777777" w:rsidTr="00EF28A8">
        <w:trPr>
          <w:trHeight w:val="600"/>
        </w:trPr>
        <w:tc>
          <w:tcPr>
            <w:tcW w:w="22434" w:type="dxa"/>
            <w:gridSpan w:val="6"/>
            <w:tcBorders>
              <w:top w:val="single" w:sz="4" w:space="0" w:color="auto"/>
              <w:left w:val="single" w:sz="12" w:space="0" w:color="auto"/>
              <w:bottom w:val="single" w:sz="12" w:space="0" w:color="auto"/>
              <w:right w:val="single" w:sz="12" w:space="0" w:color="000000"/>
            </w:tcBorders>
            <w:shd w:val="clear" w:color="auto" w:fill="auto"/>
            <w:vAlign w:val="center"/>
            <w:hideMark/>
          </w:tcPr>
          <w:p w14:paraId="7EC56EC4" w14:textId="77777777" w:rsidR="00EF28A8" w:rsidRPr="00EF28A8" w:rsidRDefault="00EF28A8" w:rsidP="00EF28A8">
            <w:pPr>
              <w:widowControl/>
              <w:autoSpaceDE/>
              <w:autoSpaceDN/>
              <w:ind w:firstLineChars="300" w:firstLine="840"/>
              <w:jc w:val="center"/>
              <w:rPr>
                <w:rFonts w:ascii="Cambria" w:eastAsia="Times New Roman" w:hAnsi="Cambria" w:cs="Calibri"/>
                <w:color w:val="000000"/>
                <w:sz w:val="28"/>
                <w:szCs w:val="28"/>
                <w:lang w:eastAsia="it-IT"/>
              </w:rPr>
            </w:pPr>
            <w:r w:rsidRPr="00EF28A8">
              <w:rPr>
                <w:rFonts w:ascii="Cambria" w:eastAsia="Times New Roman" w:hAnsi="Cambria" w:cs="Calibri"/>
                <w:color w:val="FF0000"/>
                <w:sz w:val="28"/>
                <w:szCs w:val="28"/>
                <w:lang w:eastAsia="it-IT"/>
              </w:rPr>
              <w:t>**</w:t>
            </w:r>
            <w:r w:rsidRPr="00EF28A8">
              <w:rPr>
                <w:rFonts w:ascii="Cambria" w:eastAsia="Times New Roman" w:hAnsi="Cambria" w:cs="Calibri"/>
                <w:color w:val="000000"/>
                <w:sz w:val="28"/>
                <w:szCs w:val="28"/>
                <w:lang w:eastAsia="it-IT"/>
              </w:rPr>
              <w:t xml:space="preserve"> Qualora non nominato la relativa quota è attribuita al Collaudatore tecnico amministrativo</w:t>
            </w:r>
          </w:p>
        </w:tc>
      </w:tr>
    </w:tbl>
    <w:p w14:paraId="2207F1B2" w14:textId="77777777" w:rsidR="00EF28A8" w:rsidRDefault="00760123" w:rsidP="00760123">
      <w:pPr>
        <w:pStyle w:val="Titolo4"/>
        <w:spacing w:before="63"/>
        <w:ind w:left="215"/>
        <w:rPr>
          <w:sz w:val="23"/>
        </w:rPr>
      </w:pPr>
      <w:r>
        <w:rPr>
          <w:spacing w:val="-6"/>
        </w:rPr>
        <w:t xml:space="preserve"> </w:t>
      </w:r>
    </w:p>
    <w:p w14:paraId="25CFFE13" w14:textId="77777777" w:rsidR="00EF28A8" w:rsidRDefault="00EF28A8" w:rsidP="00EF28A8">
      <w:pPr>
        <w:pStyle w:val="Titolo4"/>
        <w:spacing w:before="63"/>
        <w:ind w:left="0"/>
        <w:rPr>
          <w:sz w:val="23"/>
        </w:rPr>
      </w:pPr>
    </w:p>
    <w:p w14:paraId="3752F286" w14:textId="77777777" w:rsidR="00EF28A8" w:rsidRDefault="00EF28A8" w:rsidP="00EF28A8">
      <w:pPr>
        <w:pStyle w:val="Titolo4"/>
        <w:spacing w:before="63"/>
        <w:ind w:left="0"/>
        <w:rPr>
          <w:sz w:val="23"/>
        </w:rPr>
      </w:pPr>
    </w:p>
    <w:p w14:paraId="042ECD6F" w14:textId="77777777" w:rsidR="00BB4AB4" w:rsidRDefault="002A6613" w:rsidP="00EF28A8">
      <w:pPr>
        <w:pStyle w:val="Titolo4"/>
        <w:spacing w:before="63"/>
        <w:ind w:left="0"/>
        <w:rPr>
          <w:sz w:val="23"/>
        </w:rPr>
      </w:pPr>
      <w:r>
        <w:rPr>
          <w:sz w:val="23"/>
        </w:rPr>
        <w:t>La percentuale indicata nella tabella è destinata ad incentivare il soggetto incaricato della corrispondente</w:t>
      </w:r>
      <w:r>
        <w:rPr>
          <w:spacing w:val="-3"/>
          <w:sz w:val="23"/>
        </w:rPr>
        <w:t xml:space="preserve"> </w:t>
      </w:r>
      <w:r>
        <w:rPr>
          <w:sz w:val="23"/>
        </w:rPr>
        <w:t>attività,</w:t>
      </w:r>
      <w:r>
        <w:rPr>
          <w:spacing w:val="-5"/>
          <w:sz w:val="23"/>
        </w:rPr>
        <w:t xml:space="preserve"> </w:t>
      </w:r>
      <w:r>
        <w:rPr>
          <w:sz w:val="23"/>
        </w:rPr>
        <w:t>nonché</w:t>
      </w:r>
      <w:r>
        <w:rPr>
          <w:spacing w:val="-3"/>
          <w:sz w:val="23"/>
        </w:rPr>
        <w:t xml:space="preserve"> </w:t>
      </w:r>
      <w:r>
        <w:rPr>
          <w:sz w:val="23"/>
        </w:rPr>
        <w:t>i</w:t>
      </w:r>
      <w:r>
        <w:rPr>
          <w:spacing w:val="-4"/>
          <w:sz w:val="23"/>
        </w:rPr>
        <w:t xml:space="preserve"> </w:t>
      </w:r>
      <w:r>
        <w:rPr>
          <w:sz w:val="23"/>
        </w:rPr>
        <w:t>suoi</w:t>
      </w:r>
      <w:r>
        <w:rPr>
          <w:spacing w:val="-4"/>
          <w:sz w:val="23"/>
        </w:rPr>
        <w:t xml:space="preserve"> </w:t>
      </w:r>
      <w:r>
        <w:rPr>
          <w:sz w:val="23"/>
        </w:rPr>
        <w:t>eventuali</w:t>
      </w:r>
      <w:r>
        <w:rPr>
          <w:spacing w:val="-2"/>
          <w:sz w:val="23"/>
        </w:rPr>
        <w:t xml:space="preserve"> </w:t>
      </w:r>
      <w:r>
        <w:rPr>
          <w:sz w:val="23"/>
        </w:rPr>
        <w:t>collaboratori</w:t>
      </w:r>
      <w:r>
        <w:rPr>
          <w:spacing w:val="-4"/>
          <w:sz w:val="23"/>
        </w:rPr>
        <w:t xml:space="preserve"> </w:t>
      </w:r>
      <w:r>
        <w:rPr>
          <w:sz w:val="23"/>
        </w:rPr>
        <w:t>previamente</w:t>
      </w:r>
      <w:r>
        <w:rPr>
          <w:spacing w:val="-3"/>
          <w:sz w:val="23"/>
        </w:rPr>
        <w:t xml:space="preserve"> </w:t>
      </w:r>
      <w:r>
        <w:rPr>
          <w:sz w:val="23"/>
        </w:rPr>
        <w:t>individuati</w:t>
      </w:r>
      <w:r>
        <w:rPr>
          <w:spacing w:val="-4"/>
          <w:sz w:val="23"/>
        </w:rPr>
        <w:t xml:space="preserve"> </w:t>
      </w:r>
      <w:r>
        <w:rPr>
          <w:sz w:val="23"/>
        </w:rPr>
        <w:t xml:space="preserve">nell’ambito del gruppo di lavoro – </w:t>
      </w:r>
    </w:p>
    <w:p w14:paraId="128BCB22" w14:textId="77777777" w:rsidR="00BB4AB4" w:rsidRDefault="00BB4AB4">
      <w:pPr>
        <w:pStyle w:val="Corpotesto"/>
        <w:spacing w:before="2"/>
      </w:pPr>
    </w:p>
    <w:p w14:paraId="17FC867C" w14:textId="77777777" w:rsidR="00BB4AB4" w:rsidRDefault="002A6613">
      <w:pPr>
        <w:pStyle w:val="Paragrafoelenco"/>
        <w:numPr>
          <w:ilvl w:val="0"/>
          <w:numId w:val="10"/>
        </w:numPr>
        <w:tabs>
          <w:tab w:val="left" w:pos="557"/>
        </w:tabs>
        <w:spacing w:line="254" w:lineRule="auto"/>
        <w:ind w:left="215" w:right="123" w:firstLine="0"/>
        <w:rPr>
          <w:sz w:val="23"/>
        </w:rPr>
      </w:pPr>
      <w:r>
        <w:rPr>
          <w:sz w:val="23"/>
        </w:rPr>
        <w:t>Ai collaboratori tecnici o amministrativi del R.U.P., del D.L. e del D.E.C. gli viene riconosciuto un punteggio per lo svolgimento dell’attività specifica (es. collaboratore tecnico/ amministrativo, supporto al R.U.P., direttore operativo, ecc.) pari a</w:t>
      </w:r>
      <w:r w:rsidR="00162122">
        <w:rPr>
          <w:sz w:val="23"/>
        </w:rPr>
        <w:t xml:space="preserve">lla </w:t>
      </w:r>
      <w:proofErr w:type="gramStart"/>
      <w:r w:rsidR="00162122">
        <w:rPr>
          <w:sz w:val="23"/>
        </w:rPr>
        <w:t xml:space="preserve">percentuale </w:t>
      </w:r>
      <w:r>
        <w:rPr>
          <w:sz w:val="23"/>
        </w:rPr>
        <w:t xml:space="preserve"> rappresentat</w:t>
      </w:r>
      <w:r w:rsidR="00162122">
        <w:rPr>
          <w:sz w:val="23"/>
        </w:rPr>
        <w:t>a</w:t>
      </w:r>
      <w:proofErr w:type="gramEnd"/>
      <w:r w:rsidR="00162122">
        <w:rPr>
          <w:sz w:val="23"/>
        </w:rPr>
        <w:t xml:space="preserve"> </w:t>
      </w:r>
      <w:r>
        <w:rPr>
          <w:sz w:val="23"/>
        </w:rPr>
        <w:t>in tabella per la suddetta attività.</w:t>
      </w:r>
    </w:p>
    <w:p w14:paraId="4DC00030" w14:textId="77777777" w:rsidR="00BB4AB4" w:rsidRDefault="002A6613">
      <w:pPr>
        <w:pStyle w:val="Paragrafoelenco"/>
        <w:numPr>
          <w:ilvl w:val="0"/>
          <w:numId w:val="10"/>
        </w:numPr>
        <w:tabs>
          <w:tab w:val="left" w:pos="492"/>
        </w:tabs>
        <w:spacing w:before="159" w:line="254" w:lineRule="auto"/>
        <w:ind w:left="215" w:right="123" w:firstLine="0"/>
        <w:rPr>
          <w:sz w:val="23"/>
        </w:rPr>
      </w:pPr>
      <w:r>
        <w:rPr>
          <w:sz w:val="23"/>
        </w:rPr>
        <w:t xml:space="preserve">L’aliquota di cui al precedente comma destinata ai collaboratori è determinata dal </w:t>
      </w:r>
      <w:r w:rsidR="00162122">
        <w:rPr>
          <w:sz w:val="23"/>
        </w:rPr>
        <w:t xml:space="preserve">Dirigente/Responsabile di </w:t>
      </w:r>
      <w:proofErr w:type="gramStart"/>
      <w:r w:rsidR="00162122">
        <w:rPr>
          <w:sz w:val="23"/>
        </w:rPr>
        <w:t xml:space="preserve">E.Q. </w:t>
      </w:r>
      <w:r>
        <w:rPr>
          <w:sz w:val="23"/>
        </w:rPr>
        <w:t>,</w:t>
      </w:r>
      <w:proofErr w:type="gramEnd"/>
      <w:r>
        <w:rPr>
          <w:sz w:val="23"/>
        </w:rPr>
        <w:t xml:space="preserve"> sentito il </w:t>
      </w:r>
      <w:r w:rsidR="00162122">
        <w:rPr>
          <w:sz w:val="23"/>
        </w:rPr>
        <w:t xml:space="preserve">R.U.P. </w:t>
      </w:r>
      <w:r>
        <w:rPr>
          <w:sz w:val="23"/>
        </w:rPr>
        <w:t>, sulla base della natura, dell’intensità e della partecipazione</w:t>
      </w:r>
      <w:r>
        <w:rPr>
          <w:spacing w:val="-5"/>
          <w:sz w:val="23"/>
        </w:rPr>
        <w:t xml:space="preserve"> </w:t>
      </w:r>
      <w:r>
        <w:rPr>
          <w:sz w:val="23"/>
        </w:rPr>
        <w:t>attiva</w:t>
      </w:r>
      <w:r>
        <w:rPr>
          <w:spacing w:val="-3"/>
          <w:sz w:val="23"/>
        </w:rPr>
        <w:t xml:space="preserve"> </w:t>
      </w:r>
      <w:r>
        <w:rPr>
          <w:sz w:val="23"/>
        </w:rPr>
        <w:t>del/i</w:t>
      </w:r>
      <w:r>
        <w:rPr>
          <w:spacing w:val="-2"/>
          <w:sz w:val="23"/>
        </w:rPr>
        <w:t xml:space="preserve"> </w:t>
      </w:r>
      <w:r>
        <w:rPr>
          <w:sz w:val="23"/>
        </w:rPr>
        <w:t>collaboratore/i ai sensi dell’art. 13 del presente regolamento.</w:t>
      </w:r>
    </w:p>
    <w:p w14:paraId="59D413AB" w14:textId="77777777" w:rsidR="00AE4A5B" w:rsidRDefault="00AE4A5B">
      <w:pPr>
        <w:pStyle w:val="Titolo2"/>
        <w:spacing w:before="157"/>
      </w:pPr>
    </w:p>
    <w:p w14:paraId="380365FB" w14:textId="77777777" w:rsidR="00AE4A5B" w:rsidRDefault="00AE4A5B">
      <w:pPr>
        <w:pStyle w:val="Titolo2"/>
        <w:spacing w:before="157"/>
      </w:pPr>
    </w:p>
    <w:p w14:paraId="756C265F" w14:textId="77777777" w:rsidR="00AE4A5B" w:rsidRDefault="00AE4A5B">
      <w:pPr>
        <w:pStyle w:val="Titolo2"/>
        <w:spacing w:before="157"/>
      </w:pPr>
    </w:p>
    <w:p w14:paraId="510902B2" w14:textId="77777777" w:rsidR="00BB4AB4" w:rsidRDefault="002A6613">
      <w:pPr>
        <w:pStyle w:val="Titolo2"/>
        <w:spacing w:before="157"/>
      </w:pPr>
      <w:r>
        <w:t>CAPO</w:t>
      </w:r>
      <w:r>
        <w:rPr>
          <w:spacing w:val="-4"/>
        </w:rPr>
        <w:t xml:space="preserve"> </w:t>
      </w:r>
      <w:r>
        <w:rPr>
          <w:spacing w:val="-5"/>
        </w:rPr>
        <w:t>III</w:t>
      </w:r>
    </w:p>
    <w:p w14:paraId="61B94DFD" w14:textId="77777777" w:rsidR="00BB4AB4" w:rsidRDefault="002A6613">
      <w:pPr>
        <w:pStyle w:val="Titolo3"/>
        <w:spacing w:before="267"/>
        <w:ind w:left="123"/>
      </w:pPr>
      <w:r>
        <w:t>Incentivo</w:t>
      </w:r>
      <w:r>
        <w:rPr>
          <w:spacing w:val="-3"/>
        </w:rPr>
        <w:t xml:space="preserve"> </w:t>
      </w:r>
      <w:r>
        <w:t>per</w:t>
      </w:r>
      <w:r>
        <w:rPr>
          <w:spacing w:val="-5"/>
        </w:rPr>
        <w:t xml:space="preserve"> </w:t>
      </w:r>
      <w:r>
        <w:t>servizi</w:t>
      </w:r>
      <w:r>
        <w:rPr>
          <w:spacing w:val="-1"/>
        </w:rPr>
        <w:t xml:space="preserve"> </w:t>
      </w:r>
      <w:r>
        <w:t>e</w:t>
      </w:r>
      <w:r>
        <w:rPr>
          <w:spacing w:val="-4"/>
        </w:rPr>
        <w:t xml:space="preserve"> </w:t>
      </w:r>
      <w:r>
        <w:rPr>
          <w:spacing w:val="-2"/>
        </w:rPr>
        <w:t>forniture</w:t>
      </w:r>
    </w:p>
    <w:p w14:paraId="1CF1CF42" w14:textId="77777777" w:rsidR="00BB4AB4" w:rsidRPr="0079325E" w:rsidRDefault="002A6613">
      <w:pPr>
        <w:spacing w:before="1" w:line="264" w:lineRule="exact"/>
        <w:ind w:left="127" w:right="22"/>
        <w:jc w:val="center"/>
        <w:rPr>
          <w:b/>
          <w:sz w:val="28"/>
          <w:szCs w:val="28"/>
        </w:rPr>
      </w:pPr>
      <w:r w:rsidRPr="0079325E">
        <w:rPr>
          <w:b/>
          <w:sz w:val="28"/>
          <w:szCs w:val="28"/>
        </w:rPr>
        <w:t>Art.</w:t>
      </w:r>
      <w:r w:rsidRPr="0079325E">
        <w:rPr>
          <w:b/>
          <w:spacing w:val="-5"/>
          <w:sz w:val="28"/>
          <w:szCs w:val="28"/>
        </w:rPr>
        <w:t xml:space="preserve"> 11</w:t>
      </w:r>
    </w:p>
    <w:p w14:paraId="03A8E37B" w14:textId="77777777" w:rsidR="00BB4AB4" w:rsidRPr="0079325E" w:rsidRDefault="002A6613">
      <w:pPr>
        <w:spacing w:line="264" w:lineRule="exact"/>
        <w:ind w:left="121" w:right="22"/>
        <w:jc w:val="center"/>
        <w:rPr>
          <w:b/>
          <w:sz w:val="28"/>
          <w:szCs w:val="28"/>
        </w:rPr>
      </w:pPr>
      <w:r w:rsidRPr="0079325E">
        <w:rPr>
          <w:b/>
          <w:sz w:val="28"/>
          <w:szCs w:val="28"/>
        </w:rPr>
        <w:t>Graduazione</w:t>
      </w:r>
      <w:r w:rsidRPr="0079325E">
        <w:rPr>
          <w:b/>
          <w:spacing w:val="-5"/>
          <w:sz w:val="28"/>
          <w:szCs w:val="28"/>
        </w:rPr>
        <w:t xml:space="preserve"> </w:t>
      </w:r>
      <w:r w:rsidRPr="0079325E">
        <w:rPr>
          <w:b/>
          <w:sz w:val="28"/>
          <w:szCs w:val="28"/>
        </w:rPr>
        <w:t>della</w:t>
      </w:r>
      <w:r w:rsidRPr="0079325E">
        <w:rPr>
          <w:b/>
          <w:spacing w:val="-6"/>
          <w:sz w:val="28"/>
          <w:szCs w:val="28"/>
        </w:rPr>
        <w:t xml:space="preserve"> </w:t>
      </w:r>
      <w:r w:rsidRPr="0079325E">
        <w:rPr>
          <w:b/>
          <w:sz w:val="28"/>
          <w:szCs w:val="28"/>
        </w:rPr>
        <w:t>misura</w:t>
      </w:r>
      <w:r w:rsidRPr="0079325E">
        <w:rPr>
          <w:b/>
          <w:spacing w:val="-6"/>
          <w:sz w:val="28"/>
          <w:szCs w:val="28"/>
        </w:rPr>
        <w:t xml:space="preserve"> </w:t>
      </w:r>
      <w:r w:rsidRPr="0079325E">
        <w:rPr>
          <w:b/>
          <w:spacing w:val="-2"/>
          <w:sz w:val="28"/>
          <w:szCs w:val="28"/>
        </w:rPr>
        <w:t>incentivante</w:t>
      </w:r>
    </w:p>
    <w:p w14:paraId="012BAA9F" w14:textId="77777777" w:rsidR="00BB4AB4" w:rsidRDefault="002A6613">
      <w:pPr>
        <w:pStyle w:val="Paragrafoelenco"/>
        <w:numPr>
          <w:ilvl w:val="0"/>
          <w:numId w:val="9"/>
        </w:numPr>
        <w:tabs>
          <w:tab w:val="left" w:pos="501"/>
        </w:tabs>
        <w:spacing w:before="1"/>
        <w:ind w:left="215" w:right="121" w:firstLine="0"/>
        <w:rPr>
          <w:sz w:val="23"/>
        </w:rPr>
      </w:pPr>
      <w:r>
        <w:t>L</w:t>
      </w:r>
      <w:r>
        <w:rPr>
          <w:sz w:val="23"/>
        </w:rPr>
        <w:t>a percentuale massima indicata dall’art. 45 del Codice della misura incentivante, è così graduata in ragione della complessità del servizio o fornitura in affidamento previo consenso del</w:t>
      </w:r>
      <w:r>
        <w:rPr>
          <w:spacing w:val="-3"/>
          <w:sz w:val="23"/>
        </w:rPr>
        <w:t xml:space="preserve"> </w:t>
      </w:r>
      <w:r>
        <w:rPr>
          <w:sz w:val="23"/>
        </w:rPr>
        <w:t>Dirigente</w:t>
      </w:r>
      <w:r>
        <w:rPr>
          <w:spacing w:val="-1"/>
          <w:sz w:val="23"/>
        </w:rPr>
        <w:t xml:space="preserve"> </w:t>
      </w:r>
      <w:r>
        <w:rPr>
          <w:sz w:val="23"/>
        </w:rPr>
        <w:t>di</w:t>
      </w:r>
      <w:r>
        <w:rPr>
          <w:spacing w:val="-2"/>
          <w:sz w:val="23"/>
        </w:rPr>
        <w:t xml:space="preserve"> </w:t>
      </w:r>
      <w:proofErr w:type="gramStart"/>
      <w:r>
        <w:rPr>
          <w:sz w:val="23"/>
        </w:rPr>
        <w:t>riferimento :</w:t>
      </w:r>
      <w:proofErr w:type="gramEnd"/>
    </w:p>
    <w:p w14:paraId="033D4D70" w14:textId="77777777" w:rsidR="00BB4AB4" w:rsidRPr="00084564" w:rsidRDefault="002A6613">
      <w:pPr>
        <w:spacing w:before="58"/>
        <w:ind w:left="215"/>
        <w:jc w:val="both"/>
        <w:rPr>
          <w:b/>
        </w:rPr>
      </w:pPr>
      <w:r>
        <w:rPr>
          <w:b/>
        </w:rPr>
        <w:t>Tabella</w:t>
      </w:r>
      <w:r>
        <w:rPr>
          <w:b/>
          <w:spacing w:val="-5"/>
        </w:rPr>
        <w:t xml:space="preserve"> </w:t>
      </w:r>
      <w:r>
        <w:rPr>
          <w:b/>
        </w:rPr>
        <w:t>B</w:t>
      </w:r>
      <w:r>
        <w:rPr>
          <w:b/>
          <w:spacing w:val="52"/>
        </w:rPr>
        <w:t xml:space="preserve"> </w:t>
      </w:r>
      <w:r>
        <w:rPr>
          <w:b/>
        </w:rPr>
        <w:t>_</w:t>
      </w:r>
      <w:r>
        <w:rPr>
          <w:b/>
          <w:spacing w:val="-4"/>
        </w:rPr>
        <w:t xml:space="preserve"> </w:t>
      </w:r>
      <w:r>
        <w:rPr>
          <w:b/>
        </w:rPr>
        <w:t>Servizi</w:t>
      </w:r>
      <w:r>
        <w:rPr>
          <w:b/>
          <w:spacing w:val="-4"/>
        </w:rPr>
        <w:t xml:space="preserve"> </w:t>
      </w:r>
      <w:r>
        <w:rPr>
          <w:b/>
        </w:rPr>
        <w:t>e</w:t>
      </w:r>
      <w:r>
        <w:rPr>
          <w:b/>
          <w:spacing w:val="-4"/>
        </w:rPr>
        <w:t xml:space="preserve"> </w:t>
      </w:r>
      <w:r>
        <w:rPr>
          <w:b/>
          <w:spacing w:val="-2"/>
        </w:rPr>
        <w:t>forniture</w:t>
      </w:r>
      <w:r w:rsidR="00C03B17">
        <w:rPr>
          <w:b/>
          <w:spacing w:val="-2"/>
        </w:rPr>
        <w:t>/</w:t>
      </w:r>
      <w:r w:rsidR="0015735D" w:rsidRPr="0015735D">
        <w:rPr>
          <w:color w:val="FF0000"/>
        </w:rPr>
        <w:t xml:space="preserve"> </w:t>
      </w:r>
      <w:r w:rsidR="0015735D" w:rsidRPr="00084564">
        <w:t xml:space="preserve">accordi </w:t>
      </w:r>
      <w:proofErr w:type="gramStart"/>
      <w:r w:rsidR="0015735D" w:rsidRPr="00084564">
        <w:t>quadro ,concessioni</w:t>
      </w:r>
      <w:proofErr w:type="gramEnd"/>
      <w:r w:rsidR="0015735D" w:rsidRPr="00084564">
        <w:t xml:space="preserve">  o partenariato</w:t>
      </w:r>
      <w:r w:rsidR="0015735D" w:rsidRPr="00084564">
        <w:rPr>
          <w:spacing w:val="-8"/>
        </w:rPr>
        <w:t xml:space="preserve"> </w:t>
      </w:r>
      <w:r w:rsidR="0015735D" w:rsidRPr="00084564">
        <w:t>pubblico</w:t>
      </w:r>
      <w:r w:rsidR="0015735D" w:rsidRPr="00084564">
        <w:rPr>
          <w:spacing w:val="-8"/>
        </w:rPr>
        <w:t xml:space="preserve"> </w:t>
      </w:r>
      <w:r w:rsidR="0015735D" w:rsidRPr="00084564">
        <w:t>e</w:t>
      </w:r>
      <w:r w:rsidR="0015735D" w:rsidRPr="00084564">
        <w:rPr>
          <w:spacing w:val="-8"/>
        </w:rPr>
        <w:t xml:space="preserve"> </w:t>
      </w:r>
      <w:r w:rsidR="0015735D" w:rsidRPr="00084564">
        <w:t>privato</w:t>
      </w:r>
    </w:p>
    <w:p w14:paraId="61D07397" w14:textId="77777777" w:rsidR="00BB4AB4" w:rsidRPr="00084564" w:rsidRDefault="00BB4AB4">
      <w:pPr>
        <w:pStyle w:val="Corpotesto"/>
        <w:spacing w:before="5"/>
        <w:rPr>
          <w:b/>
          <w:sz w:val="12"/>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0"/>
        <w:gridCol w:w="2430"/>
      </w:tblGrid>
      <w:tr w:rsidR="00084564" w:rsidRPr="00084564" w14:paraId="7AEB3704" w14:textId="77777777">
        <w:trPr>
          <w:trHeight w:val="443"/>
        </w:trPr>
        <w:tc>
          <w:tcPr>
            <w:tcW w:w="6300" w:type="dxa"/>
          </w:tcPr>
          <w:p w14:paraId="14EF4C26" w14:textId="77777777" w:rsidR="00BB4AB4" w:rsidRPr="00084564" w:rsidRDefault="002A6613">
            <w:pPr>
              <w:pStyle w:val="TableParagraph"/>
              <w:spacing w:before="4"/>
              <w:ind w:left="1"/>
              <w:rPr>
                <w:rFonts w:ascii="Calibri"/>
              </w:rPr>
            </w:pPr>
            <w:r w:rsidRPr="00084564">
              <w:rPr>
                <w:rFonts w:ascii="Calibri"/>
              </w:rPr>
              <w:t>Classi</w:t>
            </w:r>
            <w:r w:rsidRPr="00084564">
              <w:rPr>
                <w:rFonts w:ascii="Calibri"/>
                <w:spacing w:val="-4"/>
              </w:rPr>
              <w:t xml:space="preserve"> </w:t>
            </w:r>
            <w:r w:rsidRPr="00084564">
              <w:rPr>
                <w:rFonts w:ascii="Calibri"/>
              </w:rPr>
              <w:t>di</w:t>
            </w:r>
            <w:r w:rsidRPr="00084564">
              <w:rPr>
                <w:rFonts w:ascii="Calibri"/>
                <w:spacing w:val="-3"/>
              </w:rPr>
              <w:t xml:space="preserve"> </w:t>
            </w:r>
            <w:r w:rsidRPr="00084564">
              <w:rPr>
                <w:rFonts w:ascii="Calibri"/>
                <w:spacing w:val="-2"/>
              </w:rPr>
              <w:t>importo</w:t>
            </w:r>
          </w:p>
        </w:tc>
        <w:tc>
          <w:tcPr>
            <w:tcW w:w="2430" w:type="dxa"/>
          </w:tcPr>
          <w:p w14:paraId="3B490254" w14:textId="77777777" w:rsidR="00BB4AB4" w:rsidRPr="00084564" w:rsidRDefault="002A6613">
            <w:pPr>
              <w:pStyle w:val="TableParagraph"/>
              <w:spacing w:before="4"/>
              <w:ind w:left="17" w:right="3"/>
              <w:jc w:val="center"/>
              <w:rPr>
                <w:rFonts w:ascii="Calibri"/>
              </w:rPr>
            </w:pPr>
            <w:r w:rsidRPr="00084564">
              <w:rPr>
                <w:rFonts w:ascii="Calibri"/>
              </w:rPr>
              <w:t>Percentuale</w:t>
            </w:r>
            <w:r w:rsidRPr="00084564">
              <w:rPr>
                <w:rFonts w:ascii="Calibri"/>
                <w:spacing w:val="-8"/>
              </w:rPr>
              <w:t xml:space="preserve"> </w:t>
            </w:r>
            <w:r w:rsidRPr="00084564">
              <w:rPr>
                <w:rFonts w:ascii="Calibri"/>
              </w:rPr>
              <w:t>da</w:t>
            </w:r>
            <w:r w:rsidRPr="00084564">
              <w:rPr>
                <w:rFonts w:ascii="Calibri"/>
                <w:spacing w:val="-8"/>
              </w:rPr>
              <w:t xml:space="preserve"> </w:t>
            </w:r>
            <w:r w:rsidRPr="00084564">
              <w:rPr>
                <w:rFonts w:ascii="Calibri"/>
                <w:spacing w:val="-2"/>
              </w:rPr>
              <w:t>applicare</w:t>
            </w:r>
          </w:p>
        </w:tc>
      </w:tr>
      <w:tr w:rsidR="00084564" w:rsidRPr="00084564" w14:paraId="5040F984" w14:textId="77777777">
        <w:trPr>
          <w:trHeight w:val="611"/>
        </w:trPr>
        <w:tc>
          <w:tcPr>
            <w:tcW w:w="6300" w:type="dxa"/>
          </w:tcPr>
          <w:p w14:paraId="2CAA80E0" w14:textId="77777777" w:rsidR="00BB4AB4" w:rsidRPr="00084564" w:rsidRDefault="002A6613">
            <w:pPr>
              <w:pStyle w:val="TableParagraph"/>
              <w:spacing w:before="4"/>
              <w:ind w:left="1"/>
              <w:rPr>
                <w:rFonts w:ascii="Calibri"/>
              </w:rPr>
            </w:pPr>
            <w:r w:rsidRPr="00084564">
              <w:rPr>
                <w:rFonts w:ascii="Calibri"/>
              </w:rPr>
              <w:t>Fino</w:t>
            </w:r>
            <w:r w:rsidRPr="00084564">
              <w:rPr>
                <w:rFonts w:ascii="Calibri"/>
                <w:spacing w:val="-4"/>
              </w:rPr>
              <w:t xml:space="preserve"> </w:t>
            </w:r>
            <w:r w:rsidRPr="00084564">
              <w:rPr>
                <w:rFonts w:ascii="Calibri"/>
              </w:rPr>
              <w:t>ad</w:t>
            </w:r>
            <w:r w:rsidRPr="00084564">
              <w:rPr>
                <w:rFonts w:ascii="Calibri"/>
                <w:spacing w:val="-3"/>
              </w:rPr>
              <w:t xml:space="preserve"> </w:t>
            </w:r>
            <w:r w:rsidRPr="00084564">
              <w:rPr>
                <w:rFonts w:ascii="Calibri"/>
              </w:rPr>
              <w:t>euro</w:t>
            </w:r>
            <w:r w:rsidRPr="00084564">
              <w:rPr>
                <w:rFonts w:ascii="Calibri"/>
                <w:spacing w:val="-3"/>
              </w:rPr>
              <w:t xml:space="preserve"> </w:t>
            </w:r>
            <w:r w:rsidR="00760123" w:rsidRPr="00084564">
              <w:rPr>
                <w:rFonts w:ascii="Calibri"/>
                <w:spacing w:val="-2"/>
              </w:rPr>
              <w:t>221.000,00</w:t>
            </w:r>
          </w:p>
        </w:tc>
        <w:tc>
          <w:tcPr>
            <w:tcW w:w="2430" w:type="dxa"/>
          </w:tcPr>
          <w:p w14:paraId="241EE4EC" w14:textId="77777777" w:rsidR="00BB4AB4" w:rsidRPr="00084564" w:rsidRDefault="002A6613">
            <w:pPr>
              <w:pStyle w:val="TableParagraph"/>
              <w:spacing w:before="4"/>
              <w:ind w:left="17"/>
              <w:jc w:val="center"/>
              <w:rPr>
                <w:rFonts w:ascii="Calibri"/>
              </w:rPr>
            </w:pPr>
            <w:r w:rsidRPr="00084564">
              <w:rPr>
                <w:rFonts w:ascii="Calibri"/>
                <w:spacing w:val="-5"/>
              </w:rPr>
              <w:t>2%</w:t>
            </w:r>
          </w:p>
        </w:tc>
      </w:tr>
      <w:tr w:rsidR="00084564" w:rsidRPr="00084564" w14:paraId="0BCECC9C" w14:textId="77777777">
        <w:trPr>
          <w:trHeight w:val="612"/>
        </w:trPr>
        <w:tc>
          <w:tcPr>
            <w:tcW w:w="6300" w:type="dxa"/>
          </w:tcPr>
          <w:p w14:paraId="67B1173D" w14:textId="77777777" w:rsidR="00BB4AB4" w:rsidRPr="00084564" w:rsidRDefault="002A6613">
            <w:pPr>
              <w:pStyle w:val="TableParagraph"/>
              <w:spacing w:before="4"/>
              <w:ind w:left="1"/>
              <w:rPr>
                <w:rFonts w:ascii="Calibri"/>
              </w:rPr>
            </w:pPr>
            <w:r w:rsidRPr="00084564">
              <w:rPr>
                <w:rFonts w:ascii="Calibri"/>
              </w:rPr>
              <w:t>Oltre</w:t>
            </w:r>
            <w:r w:rsidRPr="00084564">
              <w:rPr>
                <w:rFonts w:ascii="Calibri"/>
                <w:spacing w:val="-4"/>
              </w:rPr>
              <w:t xml:space="preserve"> </w:t>
            </w:r>
            <w:r w:rsidRPr="00084564">
              <w:rPr>
                <w:rFonts w:ascii="Calibri"/>
              </w:rPr>
              <w:t>euro</w:t>
            </w:r>
            <w:r w:rsidRPr="00084564">
              <w:rPr>
                <w:rFonts w:ascii="Calibri"/>
                <w:spacing w:val="-4"/>
              </w:rPr>
              <w:t xml:space="preserve"> </w:t>
            </w:r>
            <w:r w:rsidR="00760123" w:rsidRPr="00084564">
              <w:rPr>
                <w:rFonts w:ascii="Calibri"/>
                <w:spacing w:val="-4"/>
              </w:rPr>
              <w:t>221</w:t>
            </w:r>
            <w:r w:rsidRPr="00084564">
              <w:rPr>
                <w:rFonts w:ascii="Calibri"/>
              </w:rPr>
              <w:t>.000,00</w:t>
            </w:r>
            <w:r w:rsidRPr="00084564">
              <w:rPr>
                <w:rFonts w:ascii="Calibri"/>
                <w:spacing w:val="-4"/>
              </w:rPr>
              <w:t xml:space="preserve"> </w:t>
            </w:r>
            <w:r w:rsidRPr="00084564">
              <w:rPr>
                <w:rFonts w:ascii="Calibri"/>
              </w:rPr>
              <w:t>e</w:t>
            </w:r>
            <w:r w:rsidRPr="00084564">
              <w:rPr>
                <w:rFonts w:ascii="Calibri"/>
                <w:spacing w:val="-5"/>
              </w:rPr>
              <w:t xml:space="preserve"> </w:t>
            </w:r>
            <w:r w:rsidRPr="00084564">
              <w:rPr>
                <w:rFonts w:ascii="Calibri"/>
              </w:rPr>
              <w:t>fino</w:t>
            </w:r>
            <w:r w:rsidRPr="00084564">
              <w:rPr>
                <w:rFonts w:ascii="Calibri"/>
                <w:spacing w:val="-5"/>
              </w:rPr>
              <w:t xml:space="preserve"> </w:t>
            </w:r>
            <w:r w:rsidRPr="00084564">
              <w:rPr>
                <w:rFonts w:ascii="Calibri"/>
              </w:rPr>
              <w:t>ad</w:t>
            </w:r>
            <w:r w:rsidRPr="00084564">
              <w:rPr>
                <w:rFonts w:ascii="Calibri"/>
                <w:spacing w:val="-3"/>
              </w:rPr>
              <w:t xml:space="preserve"> </w:t>
            </w:r>
            <w:r w:rsidRPr="00084564">
              <w:rPr>
                <w:rFonts w:ascii="Calibri"/>
              </w:rPr>
              <w:t>euro</w:t>
            </w:r>
            <w:r w:rsidRPr="00084564">
              <w:rPr>
                <w:rFonts w:ascii="Calibri"/>
                <w:spacing w:val="-5"/>
              </w:rPr>
              <w:t xml:space="preserve"> </w:t>
            </w:r>
            <w:r w:rsidR="00760123" w:rsidRPr="00084564">
              <w:rPr>
                <w:rFonts w:ascii="Calibri"/>
                <w:spacing w:val="-5"/>
              </w:rPr>
              <w:t>1</w:t>
            </w:r>
            <w:r w:rsidRPr="00084564">
              <w:rPr>
                <w:rFonts w:ascii="Calibri"/>
                <w:spacing w:val="-2"/>
              </w:rPr>
              <w:t>.000.000,00</w:t>
            </w:r>
          </w:p>
        </w:tc>
        <w:tc>
          <w:tcPr>
            <w:tcW w:w="2430" w:type="dxa"/>
          </w:tcPr>
          <w:p w14:paraId="0FD57AA5" w14:textId="77777777" w:rsidR="00BB4AB4" w:rsidRPr="00084564" w:rsidRDefault="002A6613">
            <w:pPr>
              <w:pStyle w:val="TableParagraph"/>
              <w:spacing w:before="4"/>
              <w:ind w:left="17" w:right="5"/>
              <w:jc w:val="center"/>
              <w:rPr>
                <w:rFonts w:ascii="Calibri"/>
              </w:rPr>
            </w:pPr>
            <w:r w:rsidRPr="00084564">
              <w:rPr>
                <w:rFonts w:ascii="Calibri"/>
                <w:spacing w:val="-4"/>
              </w:rPr>
              <w:t>1,</w:t>
            </w:r>
            <w:r w:rsidR="00760123" w:rsidRPr="00084564">
              <w:rPr>
                <w:rFonts w:ascii="Calibri"/>
                <w:spacing w:val="-4"/>
              </w:rPr>
              <w:t>5</w:t>
            </w:r>
            <w:r w:rsidRPr="00084564">
              <w:rPr>
                <w:rFonts w:ascii="Calibri"/>
                <w:spacing w:val="-4"/>
              </w:rPr>
              <w:t>%</w:t>
            </w:r>
          </w:p>
        </w:tc>
      </w:tr>
      <w:tr w:rsidR="00BB4AB4" w:rsidRPr="00084564" w14:paraId="246AB461" w14:textId="77777777">
        <w:trPr>
          <w:trHeight w:val="612"/>
        </w:trPr>
        <w:tc>
          <w:tcPr>
            <w:tcW w:w="6300" w:type="dxa"/>
          </w:tcPr>
          <w:p w14:paraId="178C26C9" w14:textId="77777777" w:rsidR="00BB4AB4" w:rsidRPr="00084564" w:rsidRDefault="002A6613">
            <w:pPr>
              <w:pStyle w:val="TableParagraph"/>
              <w:spacing w:before="4"/>
              <w:ind w:left="1"/>
              <w:rPr>
                <w:rFonts w:ascii="Calibri" w:hAnsi="Calibri"/>
              </w:rPr>
            </w:pPr>
            <w:r w:rsidRPr="00084564">
              <w:rPr>
                <w:rFonts w:ascii="Calibri" w:hAnsi="Calibri"/>
              </w:rPr>
              <w:t>Oltre</w:t>
            </w:r>
            <w:r w:rsidRPr="00084564">
              <w:rPr>
                <w:rFonts w:ascii="Calibri" w:hAnsi="Calibri"/>
                <w:spacing w:val="-4"/>
              </w:rPr>
              <w:t xml:space="preserve"> </w:t>
            </w:r>
            <w:r w:rsidRPr="00084564">
              <w:rPr>
                <w:rFonts w:ascii="Calibri" w:hAnsi="Calibri"/>
              </w:rPr>
              <w:t>€</w:t>
            </w:r>
            <w:r w:rsidRPr="00084564">
              <w:rPr>
                <w:rFonts w:ascii="Calibri" w:hAnsi="Calibri"/>
                <w:spacing w:val="-3"/>
              </w:rPr>
              <w:t xml:space="preserve"> </w:t>
            </w:r>
            <w:r w:rsidRPr="00084564">
              <w:rPr>
                <w:rFonts w:ascii="Calibri" w:hAnsi="Calibri"/>
              </w:rPr>
              <w:t>1</w:t>
            </w:r>
            <w:r w:rsidR="00760123" w:rsidRPr="00084564">
              <w:rPr>
                <w:rFonts w:ascii="Calibri" w:hAnsi="Calibri"/>
              </w:rPr>
              <w:t>.</w:t>
            </w:r>
            <w:r w:rsidRPr="00084564">
              <w:rPr>
                <w:rFonts w:ascii="Calibri" w:hAnsi="Calibri"/>
              </w:rPr>
              <w:t>000.001,00</w:t>
            </w:r>
            <w:r w:rsidRPr="00084564">
              <w:rPr>
                <w:rFonts w:ascii="Calibri" w:hAnsi="Calibri"/>
                <w:spacing w:val="-4"/>
              </w:rPr>
              <w:t xml:space="preserve"> </w:t>
            </w:r>
          </w:p>
        </w:tc>
        <w:tc>
          <w:tcPr>
            <w:tcW w:w="2430" w:type="dxa"/>
          </w:tcPr>
          <w:p w14:paraId="76B8A3A4" w14:textId="77777777" w:rsidR="00BB4AB4" w:rsidRPr="00084564" w:rsidRDefault="002A6613">
            <w:pPr>
              <w:pStyle w:val="TableParagraph"/>
              <w:spacing w:before="4"/>
              <w:ind w:left="17" w:right="5"/>
              <w:jc w:val="center"/>
              <w:rPr>
                <w:rFonts w:ascii="Calibri"/>
              </w:rPr>
            </w:pPr>
            <w:r w:rsidRPr="00084564">
              <w:rPr>
                <w:rFonts w:ascii="Calibri"/>
                <w:spacing w:val="-4"/>
              </w:rPr>
              <w:t>1</w:t>
            </w:r>
            <w:r w:rsidR="00760123" w:rsidRPr="00084564">
              <w:rPr>
                <w:rFonts w:ascii="Calibri"/>
                <w:spacing w:val="-4"/>
              </w:rPr>
              <w:t>,0</w:t>
            </w:r>
            <w:r w:rsidRPr="00084564">
              <w:rPr>
                <w:rFonts w:ascii="Calibri"/>
                <w:spacing w:val="-4"/>
              </w:rPr>
              <w:t>%</w:t>
            </w:r>
          </w:p>
        </w:tc>
      </w:tr>
    </w:tbl>
    <w:p w14:paraId="2C96B2FF" w14:textId="77777777" w:rsidR="00BB4AB4" w:rsidRPr="00084564" w:rsidRDefault="00BB4AB4">
      <w:pPr>
        <w:pStyle w:val="Corpotesto"/>
        <w:spacing w:before="14"/>
        <w:rPr>
          <w:b/>
          <w:sz w:val="22"/>
        </w:rPr>
      </w:pPr>
    </w:p>
    <w:p w14:paraId="2C5DBE99" w14:textId="77777777" w:rsidR="0042351A" w:rsidRPr="00084564" w:rsidRDefault="002A6613">
      <w:pPr>
        <w:pStyle w:val="Paragrafoelenco"/>
        <w:numPr>
          <w:ilvl w:val="0"/>
          <w:numId w:val="9"/>
        </w:numPr>
        <w:tabs>
          <w:tab w:val="left" w:pos="476"/>
        </w:tabs>
        <w:ind w:left="215" w:right="130" w:firstLine="0"/>
        <w:rPr>
          <w:sz w:val="23"/>
        </w:rPr>
      </w:pPr>
      <w:r w:rsidRPr="00084564">
        <w:rPr>
          <w:sz w:val="23"/>
        </w:rPr>
        <w:t xml:space="preserve">Gli incentivi per gli appalti di forniture e servizi sono attribuiti a condizione che sia nominato </w:t>
      </w:r>
    </w:p>
    <w:p w14:paraId="2365C4E2" w14:textId="77777777" w:rsidR="00BB4AB4" w:rsidRPr="00084564" w:rsidRDefault="0042351A" w:rsidP="0042351A">
      <w:pPr>
        <w:pStyle w:val="Paragrafoelenco"/>
        <w:tabs>
          <w:tab w:val="left" w:pos="476"/>
        </w:tabs>
        <w:ind w:right="130"/>
        <w:rPr>
          <w:sz w:val="23"/>
        </w:rPr>
      </w:pPr>
      <w:r w:rsidRPr="00084564">
        <w:rPr>
          <w:sz w:val="23"/>
        </w:rPr>
        <w:t xml:space="preserve">     </w:t>
      </w:r>
      <w:r w:rsidR="002A6613" w:rsidRPr="00084564">
        <w:rPr>
          <w:sz w:val="23"/>
        </w:rPr>
        <w:t xml:space="preserve">il </w:t>
      </w:r>
      <w:r w:rsidR="0085131A" w:rsidRPr="00084564">
        <w:rPr>
          <w:sz w:val="23"/>
        </w:rPr>
        <w:t>D</w:t>
      </w:r>
      <w:r w:rsidR="002A6613" w:rsidRPr="00084564">
        <w:rPr>
          <w:sz w:val="23"/>
        </w:rPr>
        <w:t>irettore dell’</w:t>
      </w:r>
      <w:r w:rsidR="0085131A" w:rsidRPr="00084564">
        <w:rPr>
          <w:sz w:val="23"/>
        </w:rPr>
        <w:t>E</w:t>
      </w:r>
      <w:r w:rsidR="002A6613" w:rsidRPr="00084564">
        <w:rPr>
          <w:sz w:val="23"/>
        </w:rPr>
        <w:t>secuzione</w:t>
      </w:r>
    </w:p>
    <w:p w14:paraId="123EC8A7" w14:textId="77777777" w:rsidR="00BB4AB4" w:rsidRDefault="00BB4AB4">
      <w:pPr>
        <w:pStyle w:val="Corpotesto"/>
      </w:pPr>
    </w:p>
    <w:p w14:paraId="0DA46B23" w14:textId="77777777" w:rsidR="00BB4AB4" w:rsidRDefault="00BB4AB4">
      <w:pPr>
        <w:pStyle w:val="Corpotesto"/>
        <w:spacing w:before="2"/>
      </w:pPr>
    </w:p>
    <w:p w14:paraId="77AEE797" w14:textId="77777777" w:rsidR="00D20B3C" w:rsidRDefault="00D20B3C">
      <w:pPr>
        <w:ind w:left="127" w:right="22"/>
        <w:jc w:val="center"/>
        <w:rPr>
          <w:b/>
          <w:sz w:val="23"/>
        </w:rPr>
      </w:pPr>
    </w:p>
    <w:p w14:paraId="0BF78FCF" w14:textId="77777777" w:rsidR="00D20B3C" w:rsidRDefault="00D20B3C">
      <w:pPr>
        <w:ind w:left="127" w:right="22"/>
        <w:jc w:val="center"/>
        <w:rPr>
          <w:b/>
          <w:sz w:val="23"/>
        </w:rPr>
      </w:pPr>
    </w:p>
    <w:p w14:paraId="3354A6BB" w14:textId="77777777" w:rsidR="00D20B3C" w:rsidRDefault="00D20B3C">
      <w:pPr>
        <w:ind w:left="127" w:right="22"/>
        <w:jc w:val="center"/>
        <w:rPr>
          <w:b/>
          <w:sz w:val="23"/>
        </w:rPr>
      </w:pPr>
    </w:p>
    <w:p w14:paraId="518D260E" w14:textId="77777777" w:rsidR="00BB4AB4" w:rsidRDefault="002A6613">
      <w:pPr>
        <w:ind w:left="127" w:right="22"/>
        <w:jc w:val="center"/>
        <w:rPr>
          <w:b/>
          <w:sz w:val="23"/>
        </w:rPr>
      </w:pPr>
      <w:r>
        <w:rPr>
          <w:b/>
          <w:sz w:val="23"/>
        </w:rPr>
        <w:t>Art.</w:t>
      </w:r>
      <w:r>
        <w:rPr>
          <w:b/>
          <w:spacing w:val="-5"/>
          <w:sz w:val="23"/>
        </w:rPr>
        <w:t xml:space="preserve"> 12</w:t>
      </w:r>
    </w:p>
    <w:p w14:paraId="2EF9C3EC" w14:textId="77777777" w:rsidR="00BB4AB4" w:rsidRDefault="002A6613">
      <w:pPr>
        <w:spacing w:before="10"/>
        <w:ind w:left="107" w:right="129"/>
        <w:jc w:val="center"/>
        <w:rPr>
          <w:b/>
          <w:sz w:val="23"/>
        </w:rPr>
      </w:pPr>
      <w:r>
        <w:rPr>
          <w:b/>
          <w:spacing w:val="-6"/>
          <w:sz w:val="23"/>
        </w:rPr>
        <w:t>Criteri</w:t>
      </w:r>
      <w:r>
        <w:rPr>
          <w:b/>
          <w:spacing w:val="-10"/>
          <w:sz w:val="23"/>
        </w:rPr>
        <w:t xml:space="preserve"> </w:t>
      </w:r>
      <w:r>
        <w:rPr>
          <w:b/>
          <w:spacing w:val="-6"/>
          <w:sz w:val="23"/>
        </w:rPr>
        <w:t>di</w:t>
      </w:r>
      <w:r>
        <w:rPr>
          <w:b/>
          <w:spacing w:val="-10"/>
          <w:sz w:val="23"/>
        </w:rPr>
        <w:t xml:space="preserve"> </w:t>
      </w:r>
      <w:r>
        <w:rPr>
          <w:b/>
          <w:spacing w:val="-6"/>
          <w:sz w:val="23"/>
        </w:rPr>
        <w:t>ripartizione</w:t>
      </w:r>
      <w:r>
        <w:rPr>
          <w:b/>
          <w:spacing w:val="6"/>
          <w:sz w:val="23"/>
        </w:rPr>
        <w:t xml:space="preserve"> </w:t>
      </w:r>
      <w:r>
        <w:rPr>
          <w:b/>
          <w:spacing w:val="-6"/>
          <w:sz w:val="23"/>
        </w:rPr>
        <w:t>dell’incentivo</w:t>
      </w:r>
      <w:r>
        <w:rPr>
          <w:b/>
          <w:spacing w:val="-10"/>
          <w:sz w:val="23"/>
        </w:rPr>
        <w:t xml:space="preserve"> </w:t>
      </w:r>
      <w:r>
        <w:rPr>
          <w:b/>
          <w:spacing w:val="-6"/>
          <w:sz w:val="23"/>
        </w:rPr>
        <w:t>all’interno</w:t>
      </w:r>
      <w:r>
        <w:rPr>
          <w:b/>
          <w:spacing w:val="-9"/>
          <w:sz w:val="23"/>
        </w:rPr>
        <w:t xml:space="preserve"> </w:t>
      </w:r>
      <w:r>
        <w:rPr>
          <w:b/>
          <w:spacing w:val="-6"/>
          <w:sz w:val="23"/>
        </w:rPr>
        <w:t>del</w:t>
      </w:r>
      <w:r>
        <w:rPr>
          <w:b/>
          <w:spacing w:val="-10"/>
          <w:sz w:val="23"/>
        </w:rPr>
        <w:t xml:space="preserve"> </w:t>
      </w:r>
      <w:r>
        <w:rPr>
          <w:b/>
          <w:spacing w:val="-6"/>
          <w:sz w:val="23"/>
        </w:rPr>
        <w:t>gruppo</w:t>
      </w:r>
      <w:r>
        <w:rPr>
          <w:b/>
          <w:spacing w:val="-10"/>
          <w:sz w:val="23"/>
        </w:rPr>
        <w:t xml:space="preserve"> </w:t>
      </w:r>
      <w:r>
        <w:rPr>
          <w:b/>
          <w:spacing w:val="-6"/>
          <w:sz w:val="23"/>
        </w:rPr>
        <w:t>di</w:t>
      </w:r>
      <w:r>
        <w:rPr>
          <w:b/>
          <w:spacing w:val="-10"/>
          <w:sz w:val="23"/>
        </w:rPr>
        <w:t xml:space="preserve"> </w:t>
      </w:r>
      <w:r>
        <w:rPr>
          <w:b/>
          <w:spacing w:val="-6"/>
          <w:sz w:val="23"/>
        </w:rPr>
        <w:t>lavoro</w:t>
      </w:r>
    </w:p>
    <w:p w14:paraId="3EDE1099" w14:textId="77777777" w:rsidR="00BB4AB4" w:rsidRDefault="00BB4AB4">
      <w:pPr>
        <w:pStyle w:val="Corpotesto"/>
        <w:spacing w:before="8"/>
        <w:rPr>
          <w:b/>
        </w:rPr>
      </w:pPr>
    </w:p>
    <w:p w14:paraId="682F8B95" w14:textId="77777777" w:rsidR="00BB4AB4" w:rsidRDefault="002A6613">
      <w:pPr>
        <w:pStyle w:val="Paragrafoelenco"/>
        <w:numPr>
          <w:ilvl w:val="0"/>
          <w:numId w:val="8"/>
        </w:numPr>
        <w:tabs>
          <w:tab w:val="left" w:pos="506"/>
        </w:tabs>
        <w:spacing w:before="1"/>
        <w:ind w:left="215" w:right="125" w:firstLine="0"/>
        <w:rPr>
          <w:sz w:val="23"/>
        </w:rPr>
      </w:pPr>
      <w:r>
        <w:rPr>
          <w:sz w:val="23"/>
        </w:rPr>
        <w:t xml:space="preserve">I coefficienti di ripartizione dell’incentivo per attività tecniche relative a servizi e forniture anche tramite </w:t>
      </w:r>
      <w:r w:rsidR="00971BFF" w:rsidRPr="003719F3">
        <w:t xml:space="preserve">accordi </w:t>
      </w:r>
      <w:proofErr w:type="gramStart"/>
      <w:r w:rsidR="00971BFF" w:rsidRPr="003719F3">
        <w:t>quadro ,</w:t>
      </w:r>
      <w:proofErr w:type="gramEnd"/>
      <w:r w:rsidR="00971BFF" w:rsidRPr="003719F3">
        <w:t xml:space="preserve"> concessioni  o partenariato</w:t>
      </w:r>
      <w:r w:rsidR="00971BFF" w:rsidRPr="003719F3">
        <w:rPr>
          <w:spacing w:val="-8"/>
        </w:rPr>
        <w:t xml:space="preserve"> </w:t>
      </w:r>
      <w:r w:rsidR="00971BFF" w:rsidRPr="003719F3">
        <w:t>pubblico</w:t>
      </w:r>
      <w:r w:rsidR="00971BFF" w:rsidRPr="003719F3">
        <w:rPr>
          <w:spacing w:val="-8"/>
        </w:rPr>
        <w:t xml:space="preserve"> </w:t>
      </w:r>
      <w:r w:rsidR="00971BFF" w:rsidRPr="003719F3">
        <w:t>e</w:t>
      </w:r>
      <w:r w:rsidR="00971BFF" w:rsidRPr="003719F3">
        <w:rPr>
          <w:spacing w:val="-8"/>
        </w:rPr>
        <w:t xml:space="preserve"> </w:t>
      </w:r>
      <w:r w:rsidR="00971BFF" w:rsidRPr="003719F3">
        <w:t>privato,</w:t>
      </w:r>
      <w:r w:rsidR="00971BFF" w:rsidRPr="003719F3">
        <w:rPr>
          <w:spacing w:val="-5"/>
        </w:rPr>
        <w:t xml:space="preserve">  </w:t>
      </w:r>
      <w:r w:rsidRPr="003719F3">
        <w:rPr>
          <w:sz w:val="23"/>
        </w:rPr>
        <w:t xml:space="preserve"> </w:t>
      </w:r>
      <w:r>
        <w:rPr>
          <w:sz w:val="23"/>
        </w:rPr>
        <w:t>sono di norma attribuiti fra i diversi componenti del gruppo di lavoro, nelle percentuali indicate nella tabella sottostante, definiti in relazione alle specifiche attività da svolgere.</w:t>
      </w:r>
    </w:p>
    <w:p w14:paraId="030AB058" w14:textId="77777777" w:rsidR="00BB4AB4" w:rsidRDefault="00BB4AB4">
      <w:pPr>
        <w:jc w:val="both"/>
        <w:rPr>
          <w:sz w:val="23"/>
        </w:rPr>
      </w:pPr>
    </w:p>
    <w:tbl>
      <w:tblPr>
        <w:tblW w:w="21020" w:type="dxa"/>
        <w:tblCellMar>
          <w:left w:w="70" w:type="dxa"/>
          <w:right w:w="70" w:type="dxa"/>
        </w:tblCellMar>
        <w:tblLook w:val="04A0" w:firstRow="1" w:lastRow="0" w:firstColumn="1" w:lastColumn="0" w:noHBand="0" w:noVBand="1"/>
      </w:tblPr>
      <w:tblGrid>
        <w:gridCol w:w="320"/>
        <w:gridCol w:w="2760"/>
        <w:gridCol w:w="2120"/>
        <w:gridCol w:w="8320"/>
        <w:gridCol w:w="2840"/>
        <w:gridCol w:w="2300"/>
        <w:gridCol w:w="2360"/>
      </w:tblGrid>
      <w:tr w:rsidR="00D20B3C" w:rsidRPr="00D20B3C" w14:paraId="753D20BB" w14:textId="77777777" w:rsidTr="00D20B3C">
        <w:trPr>
          <w:trHeight w:val="390"/>
        </w:trPr>
        <w:tc>
          <w:tcPr>
            <w:tcW w:w="320" w:type="dxa"/>
            <w:tcBorders>
              <w:top w:val="nil"/>
              <w:left w:val="nil"/>
              <w:bottom w:val="nil"/>
              <w:right w:val="nil"/>
            </w:tcBorders>
            <w:shd w:val="clear" w:color="auto" w:fill="auto"/>
            <w:noWrap/>
            <w:vAlign w:val="bottom"/>
            <w:hideMark/>
          </w:tcPr>
          <w:p w14:paraId="4C1BD1F2" w14:textId="77777777" w:rsidR="00D20B3C" w:rsidRPr="00D20B3C" w:rsidRDefault="00D20B3C" w:rsidP="00D20B3C">
            <w:pPr>
              <w:widowControl/>
              <w:autoSpaceDE/>
              <w:autoSpaceDN/>
              <w:rPr>
                <w:rFonts w:ascii="Times New Roman" w:eastAsia="Times New Roman" w:hAnsi="Times New Roman" w:cs="Times New Roman"/>
                <w:sz w:val="24"/>
                <w:szCs w:val="24"/>
                <w:lang w:eastAsia="it-IT"/>
              </w:rPr>
            </w:pPr>
          </w:p>
        </w:tc>
        <w:tc>
          <w:tcPr>
            <w:tcW w:w="2760" w:type="dxa"/>
            <w:tcBorders>
              <w:top w:val="nil"/>
              <w:left w:val="nil"/>
              <w:bottom w:val="nil"/>
              <w:right w:val="nil"/>
            </w:tcBorders>
            <w:shd w:val="clear" w:color="auto" w:fill="auto"/>
            <w:noWrap/>
            <w:vAlign w:val="bottom"/>
            <w:hideMark/>
          </w:tcPr>
          <w:p w14:paraId="625210AC"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120" w:type="dxa"/>
            <w:tcBorders>
              <w:top w:val="nil"/>
              <w:left w:val="nil"/>
              <w:bottom w:val="nil"/>
              <w:right w:val="nil"/>
            </w:tcBorders>
            <w:shd w:val="clear" w:color="auto" w:fill="auto"/>
            <w:noWrap/>
            <w:vAlign w:val="bottom"/>
            <w:hideMark/>
          </w:tcPr>
          <w:p w14:paraId="01568C93"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8320" w:type="dxa"/>
            <w:tcBorders>
              <w:top w:val="nil"/>
              <w:left w:val="nil"/>
              <w:bottom w:val="nil"/>
              <w:right w:val="nil"/>
            </w:tcBorders>
            <w:shd w:val="clear" w:color="auto" w:fill="auto"/>
            <w:noWrap/>
            <w:vAlign w:val="bottom"/>
            <w:hideMark/>
          </w:tcPr>
          <w:p w14:paraId="705BA111"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063EF5D4"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38696D34"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nil"/>
            </w:tcBorders>
            <w:shd w:val="clear" w:color="auto" w:fill="auto"/>
            <w:noWrap/>
            <w:vAlign w:val="bottom"/>
            <w:hideMark/>
          </w:tcPr>
          <w:p w14:paraId="3F8F3DA8"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r>
      <w:tr w:rsidR="00D20B3C" w:rsidRPr="00D20B3C" w14:paraId="3C5B19FF" w14:textId="77777777" w:rsidTr="00D20B3C">
        <w:trPr>
          <w:trHeight w:val="690"/>
        </w:trPr>
        <w:tc>
          <w:tcPr>
            <w:tcW w:w="320" w:type="dxa"/>
            <w:tcBorders>
              <w:top w:val="nil"/>
              <w:left w:val="nil"/>
              <w:bottom w:val="nil"/>
              <w:right w:val="nil"/>
            </w:tcBorders>
            <w:shd w:val="clear" w:color="auto" w:fill="auto"/>
            <w:noWrap/>
            <w:vAlign w:val="bottom"/>
            <w:hideMark/>
          </w:tcPr>
          <w:p w14:paraId="451DA9CF"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070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08380D"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Tabella B Servizi</w:t>
            </w:r>
            <w:r w:rsidR="00F51380">
              <w:rPr>
                <w:rFonts w:ascii="Cambria" w:eastAsia="Times New Roman" w:hAnsi="Cambria" w:cs="Calibri"/>
                <w:b/>
                <w:bCs/>
                <w:color w:val="000000"/>
                <w:sz w:val="28"/>
                <w:szCs w:val="28"/>
                <w:lang w:eastAsia="it-IT"/>
              </w:rPr>
              <w:t>/</w:t>
            </w:r>
            <w:r w:rsidR="00F51380" w:rsidRPr="00C708BE">
              <w:rPr>
                <w:rFonts w:ascii="Cambria" w:eastAsia="Times New Roman" w:hAnsi="Cambria" w:cs="Calibri"/>
                <w:bCs/>
                <w:sz w:val="28"/>
                <w:szCs w:val="28"/>
                <w:lang w:eastAsia="it-IT"/>
              </w:rPr>
              <w:t>Accordi quadro. Concessioni o partenariato pubblico</w:t>
            </w:r>
          </w:p>
        </w:tc>
      </w:tr>
      <w:tr w:rsidR="00D20B3C" w:rsidRPr="00D20B3C" w14:paraId="4A2D45D3" w14:textId="77777777" w:rsidTr="00D20B3C">
        <w:trPr>
          <w:trHeight w:val="405"/>
        </w:trPr>
        <w:tc>
          <w:tcPr>
            <w:tcW w:w="320" w:type="dxa"/>
            <w:tcBorders>
              <w:top w:val="nil"/>
              <w:left w:val="nil"/>
              <w:bottom w:val="nil"/>
              <w:right w:val="nil"/>
            </w:tcBorders>
            <w:shd w:val="clear" w:color="auto" w:fill="auto"/>
            <w:noWrap/>
            <w:vAlign w:val="bottom"/>
            <w:hideMark/>
          </w:tcPr>
          <w:p w14:paraId="0E012C39"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0700" w:type="dxa"/>
            <w:gridSpan w:val="6"/>
            <w:tcBorders>
              <w:top w:val="nil"/>
              <w:left w:val="single" w:sz="12" w:space="0" w:color="auto"/>
              <w:bottom w:val="single" w:sz="12" w:space="0" w:color="auto"/>
              <w:right w:val="single" w:sz="12" w:space="0" w:color="000000"/>
            </w:tcBorders>
            <w:shd w:val="clear" w:color="auto" w:fill="auto"/>
            <w:noWrap/>
            <w:vAlign w:val="bottom"/>
            <w:hideMark/>
          </w:tcPr>
          <w:p w14:paraId="5E0A3F5A"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xml:space="preserve">OGGETTO:  </w:t>
            </w:r>
          </w:p>
        </w:tc>
      </w:tr>
      <w:tr w:rsidR="00D20B3C" w:rsidRPr="00D20B3C" w14:paraId="4CB89636" w14:textId="77777777" w:rsidTr="00D20B3C">
        <w:trPr>
          <w:trHeight w:val="405"/>
        </w:trPr>
        <w:tc>
          <w:tcPr>
            <w:tcW w:w="320" w:type="dxa"/>
            <w:tcBorders>
              <w:top w:val="nil"/>
              <w:left w:val="nil"/>
              <w:bottom w:val="nil"/>
              <w:right w:val="nil"/>
            </w:tcBorders>
            <w:shd w:val="clear" w:color="auto" w:fill="auto"/>
            <w:noWrap/>
            <w:vAlign w:val="bottom"/>
            <w:hideMark/>
          </w:tcPr>
          <w:p w14:paraId="45DC793B"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760" w:type="dxa"/>
            <w:tcBorders>
              <w:top w:val="nil"/>
              <w:left w:val="nil"/>
              <w:bottom w:val="nil"/>
              <w:right w:val="nil"/>
            </w:tcBorders>
            <w:shd w:val="clear" w:color="auto" w:fill="auto"/>
            <w:noWrap/>
            <w:vAlign w:val="bottom"/>
            <w:hideMark/>
          </w:tcPr>
          <w:p w14:paraId="3623B483"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120" w:type="dxa"/>
            <w:tcBorders>
              <w:top w:val="nil"/>
              <w:left w:val="nil"/>
              <w:bottom w:val="nil"/>
              <w:right w:val="nil"/>
            </w:tcBorders>
            <w:shd w:val="clear" w:color="auto" w:fill="auto"/>
            <w:noWrap/>
            <w:vAlign w:val="bottom"/>
            <w:hideMark/>
          </w:tcPr>
          <w:p w14:paraId="12D0C488"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8320" w:type="dxa"/>
            <w:tcBorders>
              <w:top w:val="nil"/>
              <w:left w:val="nil"/>
              <w:bottom w:val="nil"/>
              <w:right w:val="nil"/>
            </w:tcBorders>
            <w:shd w:val="clear" w:color="auto" w:fill="auto"/>
            <w:noWrap/>
            <w:vAlign w:val="bottom"/>
            <w:hideMark/>
          </w:tcPr>
          <w:p w14:paraId="6E105F0F"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051BB17F"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1275101C"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nil"/>
            </w:tcBorders>
            <w:shd w:val="clear" w:color="auto" w:fill="auto"/>
            <w:noWrap/>
            <w:vAlign w:val="bottom"/>
            <w:hideMark/>
          </w:tcPr>
          <w:p w14:paraId="2FF7B3C7"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r>
      <w:tr w:rsidR="00D20B3C" w:rsidRPr="00D20B3C" w14:paraId="65B05CFF" w14:textId="77777777" w:rsidTr="00D20B3C">
        <w:trPr>
          <w:trHeight w:val="390"/>
        </w:trPr>
        <w:tc>
          <w:tcPr>
            <w:tcW w:w="320" w:type="dxa"/>
            <w:tcBorders>
              <w:top w:val="nil"/>
              <w:left w:val="nil"/>
              <w:bottom w:val="nil"/>
              <w:right w:val="nil"/>
            </w:tcBorders>
            <w:shd w:val="clear" w:color="auto" w:fill="auto"/>
            <w:noWrap/>
            <w:vAlign w:val="bottom"/>
            <w:hideMark/>
          </w:tcPr>
          <w:p w14:paraId="606762F1"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0700" w:type="dxa"/>
            <w:gridSpan w:val="6"/>
            <w:tcBorders>
              <w:top w:val="single" w:sz="12" w:space="0" w:color="auto"/>
              <w:left w:val="single" w:sz="12" w:space="0" w:color="auto"/>
              <w:bottom w:val="nil"/>
              <w:right w:val="single" w:sz="12" w:space="0" w:color="000000"/>
            </w:tcBorders>
            <w:shd w:val="clear" w:color="auto" w:fill="auto"/>
            <w:noWrap/>
            <w:vAlign w:val="center"/>
            <w:hideMark/>
          </w:tcPr>
          <w:p w14:paraId="794BA2C5"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CALCOLO INCENTIVO</w:t>
            </w:r>
          </w:p>
        </w:tc>
      </w:tr>
      <w:tr w:rsidR="00D20B3C" w:rsidRPr="00D20B3C" w14:paraId="6C1C41E3" w14:textId="77777777" w:rsidTr="00D20B3C">
        <w:trPr>
          <w:trHeight w:val="240"/>
        </w:trPr>
        <w:tc>
          <w:tcPr>
            <w:tcW w:w="320" w:type="dxa"/>
            <w:tcBorders>
              <w:top w:val="nil"/>
              <w:left w:val="nil"/>
              <w:bottom w:val="nil"/>
              <w:right w:val="nil"/>
            </w:tcBorders>
            <w:shd w:val="clear" w:color="auto" w:fill="auto"/>
            <w:noWrap/>
            <w:vAlign w:val="bottom"/>
            <w:hideMark/>
          </w:tcPr>
          <w:p w14:paraId="39EC7F2D"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760" w:type="dxa"/>
            <w:tcBorders>
              <w:top w:val="nil"/>
              <w:left w:val="single" w:sz="12" w:space="0" w:color="auto"/>
              <w:bottom w:val="nil"/>
              <w:right w:val="nil"/>
            </w:tcBorders>
            <w:shd w:val="clear" w:color="auto" w:fill="auto"/>
            <w:noWrap/>
            <w:vAlign w:val="center"/>
            <w:hideMark/>
          </w:tcPr>
          <w:p w14:paraId="40D7A156"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c>
          <w:tcPr>
            <w:tcW w:w="2120" w:type="dxa"/>
            <w:tcBorders>
              <w:top w:val="nil"/>
              <w:left w:val="nil"/>
              <w:bottom w:val="nil"/>
              <w:right w:val="nil"/>
            </w:tcBorders>
            <w:shd w:val="clear" w:color="auto" w:fill="auto"/>
            <w:noWrap/>
            <w:vAlign w:val="bottom"/>
            <w:hideMark/>
          </w:tcPr>
          <w:p w14:paraId="2B553EBA"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00544149"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3B594D95"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6C023295"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bottom"/>
            <w:hideMark/>
          </w:tcPr>
          <w:p w14:paraId="2B5B641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590FD395" w14:textId="77777777" w:rsidTr="00D20B3C">
        <w:trPr>
          <w:trHeight w:val="375"/>
        </w:trPr>
        <w:tc>
          <w:tcPr>
            <w:tcW w:w="320" w:type="dxa"/>
            <w:tcBorders>
              <w:top w:val="nil"/>
              <w:left w:val="nil"/>
              <w:bottom w:val="nil"/>
              <w:right w:val="nil"/>
            </w:tcBorders>
            <w:shd w:val="clear" w:color="auto" w:fill="auto"/>
            <w:noWrap/>
            <w:vAlign w:val="bottom"/>
            <w:hideMark/>
          </w:tcPr>
          <w:p w14:paraId="131898C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tcBorders>
              <w:top w:val="nil"/>
              <w:left w:val="single" w:sz="12" w:space="0" w:color="auto"/>
              <w:bottom w:val="nil"/>
              <w:right w:val="nil"/>
            </w:tcBorders>
            <w:shd w:val="clear" w:color="auto" w:fill="auto"/>
            <w:noWrap/>
            <w:vAlign w:val="bottom"/>
            <w:hideMark/>
          </w:tcPr>
          <w:p w14:paraId="31A8DE2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120" w:type="dxa"/>
            <w:tcBorders>
              <w:top w:val="nil"/>
              <w:left w:val="nil"/>
              <w:bottom w:val="nil"/>
              <w:right w:val="nil"/>
            </w:tcBorders>
            <w:shd w:val="clear" w:color="auto" w:fill="auto"/>
            <w:noWrap/>
            <w:vAlign w:val="bottom"/>
            <w:hideMark/>
          </w:tcPr>
          <w:p w14:paraId="3660822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2F6DB3D0"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center"/>
            <w:hideMark/>
          </w:tcPr>
          <w:p w14:paraId="1E97FB65"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IMPORTO BASE GARA</w:t>
            </w:r>
          </w:p>
        </w:tc>
        <w:tc>
          <w:tcPr>
            <w:tcW w:w="2300" w:type="dxa"/>
            <w:tcBorders>
              <w:top w:val="nil"/>
              <w:left w:val="nil"/>
              <w:bottom w:val="nil"/>
              <w:right w:val="nil"/>
            </w:tcBorders>
            <w:shd w:val="clear" w:color="auto" w:fill="auto"/>
            <w:noWrap/>
            <w:vAlign w:val="center"/>
            <w:hideMark/>
          </w:tcPr>
          <w:p w14:paraId="47941A72"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360" w:type="dxa"/>
            <w:tcBorders>
              <w:top w:val="nil"/>
              <w:left w:val="nil"/>
              <w:bottom w:val="nil"/>
              <w:right w:val="single" w:sz="12" w:space="0" w:color="auto"/>
            </w:tcBorders>
            <w:shd w:val="clear" w:color="auto" w:fill="auto"/>
            <w:noWrap/>
            <w:vAlign w:val="center"/>
            <w:hideMark/>
          </w:tcPr>
          <w:p w14:paraId="17C76F91"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INCENTIVO</w:t>
            </w:r>
          </w:p>
        </w:tc>
      </w:tr>
      <w:tr w:rsidR="00D20B3C" w:rsidRPr="00D20B3C" w14:paraId="04BFF839" w14:textId="77777777" w:rsidTr="00D20B3C">
        <w:trPr>
          <w:trHeight w:val="450"/>
        </w:trPr>
        <w:tc>
          <w:tcPr>
            <w:tcW w:w="320" w:type="dxa"/>
            <w:tcBorders>
              <w:top w:val="nil"/>
              <w:left w:val="nil"/>
              <w:bottom w:val="nil"/>
              <w:right w:val="nil"/>
            </w:tcBorders>
            <w:shd w:val="clear" w:color="auto" w:fill="auto"/>
            <w:noWrap/>
            <w:vAlign w:val="bottom"/>
            <w:hideMark/>
          </w:tcPr>
          <w:p w14:paraId="4F34E706"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760" w:type="dxa"/>
            <w:tcBorders>
              <w:top w:val="nil"/>
              <w:left w:val="single" w:sz="12" w:space="0" w:color="auto"/>
              <w:bottom w:val="nil"/>
              <w:right w:val="nil"/>
            </w:tcBorders>
            <w:shd w:val="clear" w:color="auto" w:fill="auto"/>
            <w:noWrap/>
            <w:vAlign w:val="bottom"/>
            <w:hideMark/>
          </w:tcPr>
          <w:p w14:paraId="3B8FC099"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c>
          <w:tcPr>
            <w:tcW w:w="2120" w:type="dxa"/>
            <w:tcBorders>
              <w:top w:val="nil"/>
              <w:left w:val="nil"/>
              <w:bottom w:val="nil"/>
              <w:right w:val="nil"/>
            </w:tcBorders>
            <w:shd w:val="clear" w:color="auto" w:fill="auto"/>
            <w:noWrap/>
            <w:vAlign w:val="bottom"/>
            <w:hideMark/>
          </w:tcPr>
          <w:p w14:paraId="14DC8B3F"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6BD6A54F"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000000" w:fill="D9D9D9"/>
            <w:noWrap/>
            <w:vAlign w:val="bottom"/>
            <w:hideMark/>
          </w:tcPr>
          <w:p w14:paraId="2490B519" w14:textId="77777777" w:rsidR="00D20B3C" w:rsidRPr="00D20B3C" w:rsidRDefault="00D20B3C" w:rsidP="00D20B3C">
            <w:pPr>
              <w:widowControl/>
              <w:autoSpaceDE/>
              <w:autoSpaceDN/>
              <w:rPr>
                <w:rFonts w:ascii="Cambria" w:eastAsia="Times New Roman" w:hAnsi="Cambria" w:cs="Calibri"/>
                <w:b/>
                <w:bCs/>
                <w:color w:val="000000"/>
                <w:sz w:val="36"/>
                <w:szCs w:val="36"/>
                <w:lang w:eastAsia="it-IT"/>
              </w:rPr>
            </w:pPr>
            <w:r w:rsidRPr="00D20B3C">
              <w:rPr>
                <w:rFonts w:ascii="Cambria" w:eastAsia="Times New Roman" w:hAnsi="Cambria" w:cs="Calibri"/>
                <w:b/>
                <w:bCs/>
                <w:color w:val="000000"/>
                <w:sz w:val="36"/>
                <w:szCs w:val="36"/>
                <w:lang w:eastAsia="it-IT"/>
              </w:rPr>
              <w:t xml:space="preserve"> €                           -   </w:t>
            </w:r>
          </w:p>
        </w:tc>
        <w:tc>
          <w:tcPr>
            <w:tcW w:w="2300" w:type="dxa"/>
            <w:tcBorders>
              <w:top w:val="nil"/>
              <w:left w:val="nil"/>
              <w:bottom w:val="nil"/>
              <w:right w:val="nil"/>
            </w:tcBorders>
            <w:shd w:val="clear" w:color="auto" w:fill="auto"/>
            <w:noWrap/>
            <w:vAlign w:val="center"/>
            <w:hideMark/>
          </w:tcPr>
          <w:p w14:paraId="5E803B0D" w14:textId="77777777" w:rsidR="00D20B3C" w:rsidRPr="00D20B3C" w:rsidRDefault="00D20B3C" w:rsidP="00D20B3C">
            <w:pPr>
              <w:widowControl/>
              <w:autoSpaceDE/>
              <w:autoSpaceDN/>
              <w:rPr>
                <w:rFonts w:ascii="Cambria" w:eastAsia="Times New Roman" w:hAnsi="Cambria" w:cs="Calibri"/>
                <w:b/>
                <w:bCs/>
                <w:color w:val="000000"/>
                <w:sz w:val="36"/>
                <w:szCs w:val="36"/>
                <w:lang w:eastAsia="it-IT"/>
              </w:rPr>
            </w:pPr>
          </w:p>
        </w:tc>
        <w:tc>
          <w:tcPr>
            <w:tcW w:w="236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86639AF" w14:textId="77777777" w:rsidR="00D20B3C" w:rsidRPr="00D20B3C" w:rsidRDefault="00D20B3C" w:rsidP="00D20B3C">
            <w:pPr>
              <w:widowControl/>
              <w:autoSpaceDE/>
              <w:autoSpaceDN/>
              <w:jc w:val="center"/>
              <w:rPr>
                <w:rFonts w:ascii="Cambria" w:eastAsia="Times New Roman" w:hAnsi="Cambria" w:cs="Calibri"/>
                <w:b/>
                <w:bCs/>
                <w:color w:val="000000"/>
                <w:sz w:val="36"/>
                <w:szCs w:val="36"/>
                <w:lang w:eastAsia="it-IT"/>
              </w:rPr>
            </w:pPr>
            <w:r w:rsidRPr="00D20B3C">
              <w:rPr>
                <w:rFonts w:ascii="Cambria" w:eastAsia="Times New Roman" w:hAnsi="Cambria" w:cs="Calibri"/>
                <w:b/>
                <w:bCs/>
                <w:color w:val="000000"/>
                <w:sz w:val="36"/>
                <w:szCs w:val="36"/>
                <w:lang w:eastAsia="it-IT"/>
              </w:rPr>
              <w:t xml:space="preserve"> €                     -   </w:t>
            </w:r>
          </w:p>
        </w:tc>
      </w:tr>
      <w:tr w:rsidR="00D20B3C" w:rsidRPr="00D20B3C" w14:paraId="412F9F07" w14:textId="77777777" w:rsidTr="00D20B3C">
        <w:trPr>
          <w:trHeight w:val="165"/>
        </w:trPr>
        <w:tc>
          <w:tcPr>
            <w:tcW w:w="320" w:type="dxa"/>
            <w:tcBorders>
              <w:top w:val="nil"/>
              <w:left w:val="nil"/>
              <w:bottom w:val="nil"/>
              <w:right w:val="nil"/>
            </w:tcBorders>
            <w:shd w:val="clear" w:color="auto" w:fill="auto"/>
            <w:noWrap/>
            <w:vAlign w:val="bottom"/>
            <w:hideMark/>
          </w:tcPr>
          <w:p w14:paraId="53A249BE" w14:textId="77777777" w:rsidR="00D20B3C" w:rsidRPr="00D20B3C" w:rsidRDefault="00D20B3C" w:rsidP="00D20B3C">
            <w:pPr>
              <w:widowControl/>
              <w:autoSpaceDE/>
              <w:autoSpaceDN/>
              <w:jc w:val="center"/>
              <w:rPr>
                <w:rFonts w:ascii="Cambria" w:eastAsia="Times New Roman" w:hAnsi="Cambria" w:cs="Calibri"/>
                <w:b/>
                <w:bCs/>
                <w:color w:val="000000"/>
                <w:sz w:val="36"/>
                <w:szCs w:val="36"/>
                <w:lang w:eastAsia="it-IT"/>
              </w:rPr>
            </w:pPr>
          </w:p>
        </w:tc>
        <w:tc>
          <w:tcPr>
            <w:tcW w:w="2760" w:type="dxa"/>
            <w:tcBorders>
              <w:top w:val="nil"/>
              <w:left w:val="single" w:sz="12" w:space="0" w:color="auto"/>
              <w:bottom w:val="nil"/>
              <w:right w:val="nil"/>
            </w:tcBorders>
            <w:shd w:val="clear" w:color="auto" w:fill="auto"/>
            <w:noWrap/>
            <w:vAlign w:val="bottom"/>
            <w:hideMark/>
          </w:tcPr>
          <w:p w14:paraId="13F3F038"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c>
          <w:tcPr>
            <w:tcW w:w="2120" w:type="dxa"/>
            <w:tcBorders>
              <w:top w:val="nil"/>
              <w:left w:val="nil"/>
              <w:bottom w:val="nil"/>
              <w:right w:val="nil"/>
            </w:tcBorders>
            <w:shd w:val="clear" w:color="auto" w:fill="auto"/>
            <w:noWrap/>
            <w:vAlign w:val="bottom"/>
            <w:hideMark/>
          </w:tcPr>
          <w:p w14:paraId="105340EE"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64EEA0DB"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319DECD1"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center"/>
            <w:hideMark/>
          </w:tcPr>
          <w:p w14:paraId="1292E00D"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center"/>
            <w:hideMark/>
          </w:tcPr>
          <w:p w14:paraId="27AA0933" w14:textId="77777777" w:rsidR="00D20B3C" w:rsidRPr="00D20B3C" w:rsidRDefault="00D20B3C" w:rsidP="00D20B3C">
            <w:pPr>
              <w:widowControl/>
              <w:autoSpaceDE/>
              <w:autoSpaceDN/>
              <w:jc w:val="center"/>
              <w:rPr>
                <w:rFonts w:ascii="Cambria" w:eastAsia="Times New Roman" w:hAnsi="Cambria" w:cs="Calibri"/>
                <w:b/>
                <w:bCs/>
                <w:color w:val="000000"/>
                <w:sz w:val="36"/>
                <w:szCs w:val="36"/>
                <w:lang w:eastAsia="it-IT"/>
              </w:rPr>
            </w:pPr>
            <w:r w:rsidRPr="00D20B3C">
              <w:rPr>
                <w:rFonts w:ascii="Cambria" w:eastAsia="Times New Roman" w:hAnsi="Cambria" w:cs="Calibri"/>
                <w:b/>
                <w:bCs/>
                <w:color w:val="000000"/>
                <w:sz w:val="36"/>
                <w:szCs w:val="36"/>
                <w:lang w:eastAsia="it-IT"/>
              </w:rPr>
              <w:t> </w:t>
            </w:r>
          </w:p>
        </w:tc>
      </w:tr>
      <w:tr w:rsidR="00D20B3C" w:rsidRPr="00D20B3C" w14:paraId="0005DB8F" w14:textId="77777777" w:rsidTr="00D20B3C">
        <w:trPr>
          <w:trHeight w:val="915"/>
        </w:trPr>
        <w:tc>
          <w:tcPr>
            <w:tcW w:w="320" w:type="dxa"/>
            <w:tcBorders>
              <w:top w:val="nil"/>
              <w:left w:val="nil"/>
              <w:bottom w:val="nil"/>
              <w:right w:val="nil"/>
            </w:tcBorders>
            <w:shd w:val="clear" w:color="auto" w:fill="auto"/>
            <w:noWrap/>
            <w:vAlign w:val="bottom"/>
            <w:hideMark/>
          </w:tcPr>
          <w:p w14:paraId="5AF49D8B" w14:textId="77777777" w:rsidR="00D20B3C" w:rsidRPr="00D20B3C" w:rsidRDefault="00D20B3C" w:rsidP="00D20B3C">
            <w:pPr>
              <w:widowControl/>
              <w:autoSpaceDE/>
              <w:autoSpaceDN/>
              <w:jc w:val="center"/>
              <w:rPr>
                <w:rFonts w:ascii="Cambria" w:eastAsia="Times New Roman" w:hAnsi="Cambria" w:cs="Calibri"/>
                <w:b/>
                <w:bCs/>
                <w:color w:val="000000"/>
                <w:sz w:val="36"/>
                <w:szCs w:val="36"/>
                <w:lang w:eastAsia="it-IT"/>
              </w:rPr>
            </w:pPr>
          </w:p>
        </w:tc>
        <w:tc>
          <w:tcPr>
            <w:tcW w:w="488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754CBAB4"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FASCE</w:t>
            </w:r>
          </w:p>
        </w:tc>
        <w:tc>
          <w:tcPr>
            <w:tcW w:w="8320" w:type="dxa"/>
            <w:tcBorders>
              <w:top w:val="single" w:sz="8" w:space="0" w:color="auto"/>
              <w:left w:val="nil"/>
              <w:bottom w:val="single" w:sz="4" w:space="0" w:color="auto"/>
              <w:right w:val="single" w:sz="4" w:space="0" w:color="auto"/>
            </w:tcBorders>
            <w:shd w:val="clear" w:color="auto" w:fill="auto"/>
            <w:vAlign w:val="center"/>
            <w:hideMark/>
          </w:tcPr>
          <w:p w14:paraId="1BA38A19"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IMPORTO</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6BF59A8D"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PERCENTUALE INCENTIVAZIONE</w:t>
            </w:r>
          </w:p>
        </w:tc>
        <w:tc>
          <w:tcPr>
            <w:tcW w:w="4660" w:type="dxa"/>
            <w:gridSpan w:val="2"/>
            <w:tcBorders>
              <w:top w:val="single" w:sz="8" w:space="0" w:color="auto"/>
              <w:left w:val="nil"/>
              <w:bottom w:val="single" w:sz="4" w:space="0" w:color="auto"/>
              <w:right w:val="single" w:sz="12" w:space="0" w:color="000000"/>
            </w:tcBorders>
            <w:shd w:val="clear" w:color="auto" w:fill="auto"/>
            <w:vAlign w:val="center"/>
            <w:hideMark/>
          </w:tcPr>
          <w:p w14:paraId="4836F946"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INCENTIVO RELATIVO</w:t>
            </w:r>
          </w:p>
        </w:tc>
      </w:tr>
      <w:tr w:rsidR="00D20B3C" w:rsidRPr="00D20B3C" w14:paraId="6EACA9A4" w14:textId="77777777" w:rsidTr="00D20B3C">
        <w:trPr>
          <w:trHeight w:val="930"/>
        </w:trPr>
        <w:tc>
          <w:tcPr>
            <w:tcW w:w="320" w:type="dxa"/>
            <w:tcBorders>
              <w:top w:val="nil"/>
              <w:left w:val="nil"/>
              <w:bottom w:val="nil"/>
              <w:right w:val="nil"/>
            </w:tcBorders>
            <w:shd w:val="clear" w:color="auto" w:fill="auto"/>
            <w:noWrap/>
            <w:vAlign w:val="bottom"/>
            <w:hideMark/>
          </w:tcPr>
          <w:p w14:paraId="7BC4AA5A"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760" w:type="dxa"/>
            <w:tcBorders>
              <w:top w:val="nil"/>
              <w:left w:val="single" w:sz="12" w:space="0" w:color="auto"/>
              <w:bottom w:val="single" w:sz="4" w:space="0" w:color="auto"/>
              <w:right w:val="nil"/>
            </w:tcBorders>
            <w:shd w:val="clear" w:color="auto" w:fill="auto"/>
            <w:vAlign w:val="center"/>
            <w:hideMark/>
          </w:tcPr>
          <w:p w14:paraId="42C841BF"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xml:space="preserve"> Importo inferiore a  </w:t>
            </w:r>
          </w:p>
        </w:tc>
        <w:tc>
          <w:tcPr>
            <w:tcW w:w="2120" w:type="dxa"/>
            <w:tcBorders>
              <w:top w:val="nil"/>
              <w:left w:val="nil"/>
              <w:bottom w:val="single" w:sz="4" w:space="0" w:color="auto"/>
              <w:right w:val="single" w:sz="4" w:space="0" w:color="auto"/>
            </w:tcBorders>
            <w:shd w:val="clear" w:color="auto" w:fill="auto"/>
            <w:vAlign w:val="center"/>
            <w:hideMark/>
          </w:tcPr>
          <w:p w14:paraId="178F182D"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xml:space="preserve"> €    221.000,00 </w:t>
            </w:r>
          </w:p>
        </w:tc>
        <w:tc>
          <w:tcPr>
            <w:tcW w:w="8320" w:type="dxa"/>
            <w:tcBorders>
              <w:top w:val="nil"/>
              <w:left w:val="nil"/>
              <w:bottom w:val="single" w:sz="4" w:space="0" w:color="auto"/>
              <w:right w:val="single" w:sz="4" w:space="0" w:color="auto"/>
            </w:tcBorders>
            <w:shd w:val="clear" w:color="auto" w:fill="auto"/>
            <w:noWrap/>
            <w:vAlign w:val="center"/>
            <w:hideMark/>
          </w:tcPr>
          <w:p w14:paraId="679F3D6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c>
          <w:tcPr>
            <w:tcW w:w="2840" w:type="dxa"/>
            <w:tcBorders>
              <w:top w:val="nil"/>
              <w:left w:val="nil"/>
              <w:bottom w:val="single" w:sz="4" w:space="0" w:color="auto"/>
              <w:right w:val="single" w:sz="4" w:space="0" w:color="auto"/>
            </w:tcBorders>
            <w:shd w:val="clear" w:color="auto" w:fill="auto"/>
            <w:noWrap/>
            <w:vAlign w:val="center"/>
            <w:hideMark/>
          </w:tcPr>
          <w:p w14:paraId="6302939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2,0%</w:t>
            </w:r>
          </w:p>
        </w:tc>
        <w:tc>
          <w:tcPr>
            <w:tcW w:w="4660"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74E4200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60A8A49D" w14:textId="77777777" w:rsidTr="00D20B3C">
        <w:trPr>
          <w:trHeight w:val="915"/>
        </w:trPr>
        <w:tc>
          <w:tcPr>
            <w:tcW w:w="320" w:type="dxa"/>
            <w:tcBorders>
              <w:top w:val="nil"/>
              <w:left w:val="nil"/>
              <w:bottom w:val="nil"/>
              <w:right w:val="nil"/>
            </w:tcBorders>
            <w:shd w:val="clear" w:color="auto" w:fill="auto"/>
            <w:noWrap/>
            <w:vAlign w:val="bottom"/>
            <w:hideMark/>
          </w:tcPr>
          <w:p w14:paraId="70F4EC5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2760" w:type="dxa"/>
            <w:tcBorders>
              <w:top w:val="nil"/>
              <w:left w:val="single" w:sz="12" w:space="0" w:color="auto"/>
              <w:bottom w:val="single" w:sz="4" w:space="0" w:color="auto"/>
              <w:right w:val="nil"/>
            </w:tcBorders>
            <w:shd w:val="clear" w:color="auto" w:fill="auto"/>
            <w:vAlign w:val="center"/>
            <w:hideMark/>
          </w:tcPr>
          <w:p w14:paraId="7F1BB7DE"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Importo compreso tra</w:t>
            </w:r>
            <w:r w:rsidR="00A82E59" w:rsidRPr="00E57425">
              <w:rPr>
                <w:rFonts w:ascii="Cambria" w:eastAsia="Times New Roman" w:hAnsi="Cambria" w:cs="Calibri"/>
                <w:b/>
                <w:bCs/>
                <w:color w:val="000000"/>
                <w:sz w:val="24"/>
                <w:szCs w:val="24"/>
                <w:lang w:eastAsia="it-IT"/>
              </w:rPr>
              <w:t xml:space="preserve"> </w:t>
            </w:r>
            <w:r w:rsidRPr="00E57425">
              <w:rPr>
                <w:rFonts w:ascii="Cambria" w:eastAsia="Times New Roman" w:hAnsi="Cambria" w:cs="Calibri"/>
                <w:b/>
                <w:bCs/>
                <w:color w:val="000000"/>
                <w:sz w:val="24"/>
                <w:szCs w:val="24"/>
                <w:lang w:eastAsia="it-IT"/>
              </w:rPr>
              <w:t xml:space="preserve">€ 221.000,00 </w:t>
            </w:r>
            <w:proofErr w:type="gramStart"/>
            <w:r w:rsidRPr="00E57425">
              <w:rPr>
                <w:rFonts w:ascii="Cambria" w:eastAsia="Times New Roman" w:hAnsi="Cambria" w:cs="Calibri"/>
                <w:b/>
                <w:bCs/>
                <w:color w:val="000000"/>
                <w:sz w:val="24"/>
                <w:szCs w:val="24"/>
                <w:lang w:eastAsia="it-IT"/>
              </w:rPr>
              <w:t>e</w:t>
            </w:r>
            <w:r w:rsidR="00A82E59" w:rsidRPr="00E57425">
              <w:rPr>
                <w:rFonts w:ascii="Cambria" w:eastAsia="Times New Roman" w:hAnsi="Cambria" w:cs="Calibri"/>
                <w:b/>
                <w:bCs/>
                <w:color w:val="000000"/>
                <w:sz w:val="24"/>
                <w:szCs w:val="24"/>
                <w:lang w:eastAsia="it-IT"/>
              </w:rPr>
              <w:t xml:space="preserve">  1.000.000</w:t>
            </w:r>
            <w:proofErr w:type="gramEnd"/>
            <w:r w:rsidR="00A82E59" w:rsidRPr="00E57425">
              <w:rPr>
                <w:rFonts w:ascii="Cambria" w:eastAsia="Times New Roman" w:hAnsi="Cambria" w:cs="Calibri"/>
                <w:b/>
                <w:bCs/>
                <w:color w:val="000000"/>
                <w:sz w:val="24"/>
                <w:szCs w:val="24"/>
                <w:lang w:eastAsia="it-IT"/>
              </w:rPr>
              <w:t>,00</w:t>
            </w:r>
          </w:p>
        </w:tc>
        <w:tc>
          <w:tcPr>
            <w:tcW w:w="2120" w:type="dxa"/>
            <w:tcBorders>
              <w:top w:val="nil"/>
              <w:left w:val="nil"/>
              <w:bottom w:val="single" w:sz="4" w:space="0" w:color="auto"/>
              <w:right w:val="single" w:sz="4" w:space="0" w:color="auto"/>
            </w:tcBorders>
            <w:shd w:val="clear" w:color="auto" w:fill="auto"/>
            <w:vAlign w:val="center"/>
            <w:hideMark/>
          </w:tcPr>
          <w:p w14:paraId="6569C000"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w:t>
            </w:r>
          </w:p>
        </w:tc>
        <w:tc>
          <w:tcPr>
            <w:tcW w:w="8320" w:type="dxa"/>
            <w:tcBorders>
              <w:top w:val="nil"/>
              <w:left w:val="nil"/>
              <w:bottom w:val="single" w:sz="4" w:space="0" w:color="auto"/>
              <w:right w:val="single" w:sz="4" w:space="0" w:color="auto"/>
            </w:tcBorders>
            <w:shd w:val="clear" w:color="auto" w:fill="auto"/>
            <w:vAlign w:val="center"/>
            <w:hideMark/>
          </w:tcPr>
          <w:p w14:paraId="24F79FA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c>
          <w:tcPr>
            <w:tcW w:w="2840" w:type="dxa"/>
            <w:tcBorders>
              <w:top w:val="nil"/>
              <w:left w:val="nil"/>
              <w:bottom w:val="single" w:sz="4" w:space="0" w:color="auto"/>
              <w:right w:val="single" w:sz="4" w:space="0" w:color="auto"/>
            </w:tcBorders>
            <w:shd w:val="clear" w:color="auto" w:fill="auto"/>
            <w:noWrap/>
            <w:vAlign w:val="center"/>
            <w:hideMark/>
          </w:tcPr>
          <w:p w14:paraId="4AB5D4B1" w14:textId="77777777" w:rsidR="00D20B3C" w:rsidRPr="00084564" w:rsidRDefault="00D20B3C" w:rsidP="00D20B3C">
            <w:pPr>
              <w:widowControl/>
              <w:autoSpaceDE/>
              <w:autoSpaceDN/>
              <w:jc w:val="center"/>
              <w:rPr>
                <w:rFonts w:ascii="Cambria" w:eastAsia="Times New Roman" w:hAnsi="Cambria" w:cs="Calibri"/>
                <w:sz w:val="28"/>
                <w:szCs w:val="28"/>
                <w:lang w:eastAsia="it-IT"/>
              </w:rPr>
            </w:pPr>
            <w:r w:rsidRPr="00084564">
              <w:rPr>
                <w:rFonts w:ascii="Cambria" w:eastAsia="Times New Roman" w:hAnsi="Cambria" w:cs="Calibri"/>
                <w:sz w:val="28"/>
                <w:szCs w:val="28"/>
                <w:lang w:eastAsia="it-IT"/>
              </w:rPr>
              <w:t>1,5%</w:t>
            </w:r>
          </w:p>
        </w:tc>
        <w:tc>
          <w:tcPr>
            <w:tcW w:w="4660"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3CAD552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07859781" w14:textId="77777777" w:rsidTr="00D20B3C">
        <w:trPr>
          <w:trHeight w:val="765"/>
        </w:trPr>
        <w:tc>
          <w:tcPr>
            <w:tcW w:w="320" w:type="dxa"/>
            <w:tcBorders>
              <w:top w:val="nil"/>
              <w:left w:val="nil"/>
              <w:bottom w:val="nil"/>
              <w:right w:val="nil"/>
            </w:tcBorders>
            <w:shd w:val="clear" w:color="auto" w:fill="auto"/>
            <w:noWrap/>
            <w:vAlign w:val="bottom"/>
            <w:hideMark/>
          </w:tcPr>
          <w:p w14:paraId="40C0070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2760" w:type="dxa"/>
            <w:tcBorders>
              <w:top w:val="nil"/>
              <w:left w:val="single" w:sz="12" w:space="0" w:color="auto"/>
              <w:bottom w:val="single" w:sz="8" w:space="0" w:color="auto"/>
              <w:right w:val="nil"/>
            </w:tcBorders>
            <w:shd w:val="clear" w:color="auto" w:fill="auto"/>
            <w:vAlign w:val="center"/>
            <w:hideMark/>
          </w:tcPr>
          <w:p w14:paraId="21D9A7C1"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Importo superiore a</w:t>
            </w:r>
          </w:p>
        </w:tc>
        <w:tc>
          <w:tcPr>
            <w:tcW w:w="2120" w:type="dxa"/>
            <w:tcBorders>
              <w:top w:val="nil"/>
              <w:left w:val="nil"/>
              <w:bottom w:val="single" w:sz="8" w:space="0" w:color="auto"/>
              <w:right w:val="single" w:sz="4" w:space="0" w:color="auto"/>
            </w:tcBorders>
            <w:shd w:val="clear" w:color="auto" w:fill="auto"/>
            <w:vAlign w:val="center"/>
            <w:hideMark/>
          </w:tcPr>
          <w:p w14:paraId="36054A4A"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w:t>
            </w:r>
            <w:r w:rsidR="00A82E59" w:rsidRPr="00E57425">
              <w:rPr>
                <w:rFonts w:ascii="Cambria" w:eastAsia="Times New Roman" w:hAnsi="Cambria" w:cs="Calibri"/>
                <w:b/>
                <w:bCs/>
                <w:color w:val="000000"/>
                <w:sz w:val="24"/>
                <w:szCs w:val="24"/>
                <w:lang w:eastAsia="it-IT"/>
              </w:rPr>
              <w:t>1.000.000,00</w:t>
            </w:r>
          </w:p>
        </w:tc>
        <w:tc>
          <w:tcPr>
            <w:tcW w:w="8320" w:type="dxa"/>
            <w:tcBorders>
              <w:top w:val="nil"/>
              <w:left w:val="nil"/>
              <w:bottom w:val="single" w:sz="8" w:space="0" w:color="auto"/>
              <w:right w:val="single" w:sz="4" w:space="0" w:color="auto"/>
            </w:tcBorders>
            <w:shd w:val="clear" w:color="auto" w:fill="auto"/>
            <w:noWrap/>
            <w:vAlign w:val="center"/>
            <w:hideMark/>
          </w:tcPr>
          <w:p w14:paraId="03FFD50C"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c>
          <w:tcPr>
            <w:tcW w:w="2840" w:type="dxa"/>
            <w:tcBorders>
              <w:top w:val="nil"/>
              <w:left w:val="nil"/>
              <w:bottom w:val="single" w:sz="8" w:space="0" w:color="auto"/>
              <w:right w:val="single" w:sz="4" w:space="0" w:color="auto"/>
            </w:tcBorders>
            <w:shd w:val="clear" w:color="auto" w:fill="auto"/>
            <w:noWrap/>
            <w:vAlign w:val="center"/>
            <w:hideMark/>
          </w:tcPr>
          <w:p w14:paraId="089CF0E0" w14:textId="77777777" w:rsidR="00D20B3C" w:rsidRPr="00084564" w:rsidRDefault="00D20B3C" w:rsidP="00D20B3C">
            <w:pPr>
              <w:widowControl/>
              <w:autoSpaceDE/>
              <w:autoSpaceDN/>
              <w:jc w:val="center"/>
              <w:rPr>
                <w:rFonts w:ascii="Cambria" w:eastAsia="Times New Roman" w:hAnsi="Cambria" w:cs="Calibri"/>
                <w:sz w:val="28"/>
                <w:szCs w:val="28"/>
                <w:lang w:eastAsia="it-IT"/>
              </w:rPr>
            </w:pPr>
            <w:r w:rsidRPr="00084564">
              <w:rPr>
                <w:rFonts w:ascii="Cambria" w:eastAsia="Times New Roman" w:hAnsi="Cambria" w:cs="Calibri"/>
                <w:sz w:val="28"/>
                <w:szCs w:val="28"/>
                <w:lang w:eastAsia="it-IT"/>
              </w:rPr>
              <w:t>1,0%</w:t>
            </w:r>
          </w:p>
        </w:tc>
        <w:tc>
          <w:tcPr>
            <w:tcW w:w="4660" w:type="dxa"/>
            <w:gridSpan w:val="2"/>
            <w:tcBorders>
              <w:top w:val="single" w:sz="4" w:space="0" w:color="auto"/>
              <w:left w:val="nil"/>
              <w:bottom w:val="single" w:sz="8" w:space="0" w:color="auto"/>
              <w:right w:val="single" w:sz="12" w:space="0" w:color="000000"/>
            </w:tcBorders>
            <w:shd w:val="clear" w:color="auto" w:fill="auto"/>
            <w:noWrap/>
            <w:vAlign w:val="center"/>
            <w:hideMark/>
          </w:tcPr>
          <w:p w14:paraId="07D167B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0C630BEE" w14:textId="77777777" w:rsidTr="00D20B3C">
        <w:trPr>
          <w:trHeight w:val="390"/>
        </w:trPr>
        <w:tc>
          <w:tcPr>
            <w:tcW w:w="320" w:type="dxa"/>
            <w:tcBorders>
              <w:top w:val="nil"/>
              <w:left w:val="nil"/>
              <w:bottom w:val="nil"/>
              <w:right w:val="nil"/>
            </w:tcBorders>
            <w:shd w:val="clear" w:color="auto" w:fill="auto"/>
            <w:noWrap/>
            <w:vAlign w:val="bottom"/>
            <w:hideMark/>
          </w:tcPr>
          <w:p w14:paraId="2B11DB2C"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2760" w:type="dxa"/>
            <w:tcBorders>
              <w:top w:val="nil"/>
              <w:left w:val="single" w:sz="12" w:space="0" w:color="auto"/>
              <w:bottom w:val="nil"/>
              <w:right w:val="nil"/>
            </w:tcBorders>
            <w:shd w:val="clear" w:color="auto" w:fill="auto"/>
            <w:noWrap/>
            <w:vAlign w:val="center"/>
            <w:hideMark/>
          </w:tcPr>
          <w:p w14:paraId="6712005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120" w:type="dxa"/>
            <w:tcBorders>
              <w:top w:val="nil"/>
              <w:left w:val="nil"/>
              <w:bottom w:val="nil"/>
              <w:right w:val="nil"/>
            </w:tcBorders>
            <w:shd w:val="clear" w:color="auto" w:fill="auto"/>
            <w:noWrap/>
            <w:vAlign w:val="center"/>
            <w:hideMark/>
          </w:tcPr>
          <w:p w14:paraId="38A5311A"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center"/>
            <w:hideMark/>
          </w:tcPr>
          <w:p w14:paraId="34597E33"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center"/>
            <w:hideMark/>
          </w:tcPr>
          <w:p w14:paraId="684B3681"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center"/>
            <w:hideMark/>
          </w:tcPr>
          <w:p w14:paraId="2876D3BF"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center"/>
            <w:hideMark/>
          </w:tcPr>
          <w:p w14:paraId="71A61AE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193CDA51" w14:textId="77777777" w:rsidTr="00D20B3C">
        <w:trPr>
          <w:trHeight w:val="375"/>
        </w:trPr>
        <w:tc>
          <w:tcPr>
            <w:tcW w:w="320" w:type="dxa"/>
            <w:tcBorders>
              <w:top w:val="nil"/>
              <w:left w:val="nil"/>
              <w:bottom w:val="nil"/>
              <w:right w:val="nil"/>
            </w:tcBorders>
            <w:shd w:val="clear" w:color="auto" w:fill="auto"/>
            <w:noWrap/>
            <w:vAlign w:val="bottom"/>
            <w:hideMark/>
          </w:tcPr>
          <w:p w14:paraId="4ECD4E4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13200" w:type="dxa"/>
            <w:gridSpan w:val="3"/>
            <w:tcBorders>
              <w:top w:val="single" w:sz="8" w:space="0" w:color="auto"/>
              <w:left w:val="single" w:sz="12" w:space="0" w:color="auto"/>
              <w:bottom w:val="nil"/>
              <w:right w:val="nil"/>
            </w:tcBorders>
            <w:shd w:val="clear" w:color="auto" w:fill="auto"/>
            <w:noWrap/>
            <w:vAlign w:val="bottom"/>
            <w:hideMark/>
          </w:tcPr>
          <w:p w14:paraId="353FCE35" w14:textId="77777777" w:rsidR="00D20B3C" w:rsidRPr="00D20B3C" w:rsidRDefault="00D20B3C" w:rsidP="00D20B3C">
            <w:pPr>
              <w:widowControl/>
              <w:autoSpaceDE/>
              <w:autoSpaceDN/>
              <w:ind w:firstLineChars="200" w:firstLine="562"/>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da ripartire tra i componenti del gruppo di lavoro</w:t>
            </w:r>
          </w:p>
        </w:tc>
        <w:tc>
          <w:tcPr>
            <w:tcW w:w="2840" w:type="dxa"/>
            <w:tcBorders>
              <w:top w:val="single" w:sz="8" w:space="0" w:color="auto"/>
              <w:left w:val="nil"/>
              <w:bottom w:val="nil"/>
              <w:right w:val="nil"/>
            </w:tcBorders>
            <w:shd w:val="clear" w:color="auto" w:fill="auto"/>
            <w:noWrap/>
            <w:vAlign w:val="center"/>
            <w:hideMark/>
          </w:tcPr>
          <w:p w14:paraId="6BD6A2B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80,0%</w:t>
            </w:r>
          </w:p>
        </w:tc>
        <w:tc>
          <w:tcPr>
            <w:tcW w:w="4660" w:type="dxa"/>
            <w:gridSpan w:val="2"/>
            <w:tcBorders>
              <w:top w:val="single" w:sz="8" w:space="0" w:color="auto"/>
              <w:left w:val="nil"/>
              <w:bottom w:val="nil"/>
              <w:right w:val="single" w:sz="12" w:space="0" w:color="000000"/>
            </w:tcBorders>
            <w:shd w:val="clear" w:color="000000" w:fill="BFBFBF"/>
            <w:noWrap/>
            <w:vAlign w:val="center"/>
            <w:hideMark/>
          </w:tcPr>
          <w:p w14:paraId="242E248C"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459AA8AF" w14:textId="77777777" w:rsidTr="00D20B3C">
        <w:trPr>
          <w:trHeight w:val="375"/>
        </w:trPr>
        <w:tc>
          <w:tcPr>
            <w:tcW w:w="320" w:type="dxa"/>
            <w:tcBorders>
              <w:top w:val="nil"/>
              <w:left w:val="nil"/>
              <w:bottom w:val="nil"/>
              <w:right w:val="nil"/>
            </w:tcBorders>
            <w:shd w:val="clear" w:color="auto" w:fill="auto"/>
            <w:noWrap/>
            <w:vAlign w:val="bottom"/>
            <w:hideMark/>
          </w:tcPr>
          <w:p w14:paraId="4E90058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13200" w:type="dxa"/>
            <w:gridSpan w:val="3"/>
            <w:tcBorders>
              <w:top w:val="nil"/>
              <w:left w:val="single" w:sz="12" w:space="0" w:color="auto"/>
              <w:bottom w:val="nil"/>
              <w:right w:val="nil"/>
            </w:tcBorders>
            <w:shd w:val="clear" w:color="auto" w:fill="auto"/>
            <w:noWrap/>
            <w:vAlign w:val="bottom"/>
            <w:hideMark/>
          </w:tcPr>
          <w:p w14:paraId="0630FD6A" w14:textId="77777777" w:rsidR="00D20B3C" w:rsidRPr="00D20B3C" w:rsidRDefault="00D20B3C" w:rsidP="00D20B3C">
            <w:pPr>
              <w:widowControl/>
              <w:autoSpaceDE/>
              <w:autoSpaceDN/>
              <w:ind w:firstLineChars="200" w:firstLine="562"/>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da ripartire per la formazione</w:t>
            </w:r>
          </w:p>
        </w:tc>
        <w:tc>
          <w:tcPr>
            <w:tcW w:w="2840" w:type="dxa"/>
            <w:tcBorders>
              <w:top w:val="nil"/>
              <w:left w:val="nil"/>
              <w:bottom w:val="nil"/>
              <w:right w:val="nil"/>
            </w:tcBorders>
            <w:shd w:val="clear" w:color="auto" w:fill="auto"/>
            <w:noWrap/>
            <w:vAlign w:val="center"/>
            <w:hideMark/>
          </w:tcPr>
          <w:p w14:paraId="2076782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20,0%</w:t>
            </w:r>
          </w:p>
        </w:tc>
        <w:tc>
          <w:tcPr>
            <w:tcW w:w="4660" w:type="dxa"/>
            <w:gridSpan w:val="2"/>
            <w:tcBorders>
              <w:top w:val="nil"/>
              <w:left w:val="nil"/>
              <w:bottom w:val="nil"/>
              <w:right w:val="single" w:sz="12" w:space="0" w:color="000000"/>
            </w:tcBorders>
            <w:shd w:val="clear" w:color="auto" w:fill="auto"/>
            <w:noWrap/>
            <w:vAlign w:val="bottom"/>
            <w:hideMark/>
          </w:tcPr>
          <w:p w14:paraId="7BECC6FC"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EE621DA" w14:textId="77777777" w:rsidTr="00D20B3C">
        <w:trPr>
          <w:trHeight w:val="75"/>
        </w:trPr>
        <w:tc>
          <w:tcPr>
            <w:tcW w:w="320" w:type="dxa"/>
            <w:tcBorders>
              <w:top w:val="nil"/>
              <w:left w:val="nil"/>
              <w:bottom w:val="nil"/>
              <w:right w:val="nil"/>
            </w:tcBorders>
            <w:shd w:val="clear" w:color="auto" w:fill="auto"/>
            <w:noWrap/>
            <w:vAlign w:val="bottom"/>
            <w:hideMark/>
          </w:tcPr>
          <w:p w14:paraId="5946143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2760" w:type="dxa"/>
            <w:tcBorders>
              <w:top w:val="nil"/>
              <w:left w:val="single" w:sz="12" w:space="0" w:color="auto"/>
              <w:bottom w:val="single" w:sz="12" w:space="0" w:color="auto"/>
              <w:right w:val="nil"/>
            </w:tcBorders>
            <w:shd w:val="clear" w:color="auto" w:fill="auto"/>
            <w:noWrap/>
            <w:vAlign w:val="bottom"/>
            <w:hideMark/>
          </w:tcPr>
          <w:p w14:paraId="70828F98"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120" w:type="dxa"/>
            <w:tcBorders>
              <w:top w:val="nil"/>
              <w:left w:val="nil"/>
              <w:bottom w:val="single" w:sz="12" w:space="0" w:color="auto"/>
              <w:right w:val="nil"/>
            </w:tcBorders>
            <w:shd w:val="clear" w:color="auto" w:fill="auto"/>
            <w:noWrap/>
            <w:vAlign w:val="bottom"/>
            <w:hideMark/>
          </w:tcPr>
          <w:p w14:paraId="5BCB9F98"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8320" w:type="dxa"/>
            <w:tcBorders>
              <w:top w:val="nil"/>
              <w:left w:val="nil"/>
              <w:bottom w:val="single" w:sz="12" w:space="0" w:color="auto"/>
              <w:right w:val="nil"/>
            </w:tcBorders>
            <w:shd w:val="clear" w:color="auto" w:fill="auto"/>
            <w:noWrap/>
            <w:vAlign w:val="bottom"/>
            <w:hideMark/>
          </w:tcPr>
          <w:p w14:paraId="2DB68148"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840" w:type="dxa"/>
            <w:tcBorders>
              <w:top w:val="nil"/>
              <w:left w:val="nil"/>
              <w:bottom w:val="single" w:sz="12" w:space="0" w:color="auto"/>
              <w:right w:val="nil"/>
            </w:tcBorders>
            <w:shd w:val="clear" w:color="auto" w:fill="auto"/>
            <w:noWrap/>
            <w:vAlign w:val="bottom"/>
            <w:hideMark/>
          </w:tcPr>
          <w:p w14:paraId="4D8A72A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00" w:type="dxa"/>
            <w:tcBorders>
              <w:top w:val="nil"/>
              <w:left w:val="nil"/>
              <w:bottom w:val="single" w:sz="12" w:space="0" w:color="auto"/>
              <w:right w:val="nil"/>
            </w:tcBorders>
            <w:shd w:val="clear" w:color="auto" w:fill="auto"/>
            <w:noWrap/>
            <w:vAlign w:val="bottom"/>
            <w:hideMark/>
          </w:tcPr>
          <w:p w14:paraId="535E810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60" w:type="dxa"/>
            <w:tcBorders>
              <w:top w:val="nil"/>
              <w:left w:val="nil"/>
              <w:bottom w:val="single" w:sz="12" w:space="0" w:color="auto"/>
              <w:right w:val="single" w:sz="12" w:space="0" w:color="auto"/>
            </w:tcBorders>
            <w:shd w:val="clear" w:color="auto" w:fill="auto"/>
            <w:noWrap/>
            <w:vAlign w:val="bottom"/>
            <w:hideMark/>
          </w:tcPr>
          <w:p w14:paraId="6B8816F8"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2110B689" w14:textId="77777777" w:rsidTr="00D20B3C">
        <w:trPr>
          <w:trHeight w:val="195"/>
        </w:trPr>
        <w:tc>
          <w:tcPr>
            <w:tcW w:w="320" w:type="dxa"/>
            <w:tcBorders>
              <w:top w:val="nil"/>
              <w:left w:val="nil"/>
              <w:bottom w:val="nil"/>
              <w:right w:val="nil"/>
            </w:tcBorders>
            <w:shd w:val="clear" w:color="auto" w:fill="auto"/>
            <w:noWrap/>
            <w:vAlign w:val="bottom"/>
            <w:hideMark/>
          </w:tcPr>
          <w:p w14:paraId="3DAD887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tcBorders>
              <w:top w:val="nil"/>
              <w:left w:val="nil"/>
              <w:bottom w:val="nil"/>
              <w:right w:val="nil"/>
            </w:tcBorders>
            <w:shd w:val="clear" w:color="auto" w:fill="auto"/>
            <w:noWrap/>
            <w:vAlign w:val="bottom"/>
            <w:hideMark/>
          </w:tcPr>
          <w:p w14:paraId="455999D2"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120" w:type="dxa"/>
            <w:tcBorders>
              <w:top w:val="nil"/>
              <w:left w:val="nil"/>
              <w:bottom w:val="nil"/>
              <w:right w:val="nil"/>
            </w:tcBorders>
            <w:shd w:val="clear" w:color="auto" w:fill="auto"/>
            <w:noWrap/>
            <w:vAlign w:val="bottom"/>
            <w:hideMark/>
          </w:tcPr>
          <w:p w14:paraId="196EDD8A"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8320" w:type="dxa"/>
            <w:tcBorders>
              <w:top w:val="nil"/>
              <w:left w:val="nil"/>
              <w:bottom w:val="nil"/>
              <w:right w:val="nil"/>
            </w:tcBorders>
            <w:shd w:val="clear" w:color="auto" w:fill="auto"/>
            <w:noWrap/>
            <w:vAlign w:val="bottom"/>
            <w:hideMark/>
          </w:tcPr>
          <w:p w14:paraId="4D35BF37"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center"/>
            <w:hideMark/>
          </w:tcPr>
          <w:p w14:paraId="21F570C8"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5FF46D4A"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60" w:type="dxa"/>
            <w:tcBorders>
              <w:top w:val="nil"/>
              <w:left w:val="nil"/>
              <w:bottom w:val="nil"/>
              <w:right w:val="nil"/>
            </w:tcBorders>
            <w:shd w:val="clear" w:color="auto" w:fill="auto"/>
            <w:noWrap/>
            <w:vAlign w:val="bottom"/>
            <w:hideMark/>
          </w:tcPr>
          <w:p w14:paraId="3F119868"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r>
      <w:tr w:rsidR="00D20B3C" w:rsidRPr="00D20B3C" w14:paraId="2AD4120F" w14:textId="77777777" w:rsidTr="00D20B3C">
        <w:trPr>
          <w:trHeight w:val="210"/>
        </w:trPr>
        <w:tc>
          <w:tcPr>
            <w:tcW w:w="320" w:type="dxa"/>
            <w:tcBorders>
              <w:top w:val="nil"/>
              <w:left w:val="nil"/>
              <w:bottom w:val="nil"/>
              <w:right w:val="nil"/>
            </w:tcBorders>
            <w:shd w:val="clear" w:color="auto" w:fill="auto"/>
            <w:noWrap/>
            <w:vAlign w:val="bottom"/>
            <w:hideMark/>
          </w:tcPr>
          <w:p w14:paraId="193756B3"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0700" w:type="dxa"/>
            <w:gridSpan w:val="6"/>
            <w:tcBorders>
              <w:top w:val="nil"/>
              <w:left w:val="nil"/>
              <w:bottom w:val="single" w:sz="12" w:space="0" w:color="auto"/>
              <w:right w:val="nil"/>
            </w:tcBorders>
            <w:shd w:val="clear" w:color="auto" w:fill="auto"/>
            <w:noWrap/>
            <w:vAlign w:val="bottom"/>
            <w:hideMark/>
          </w:tcPr>
          <w:p w14:paraId="7B05DBF4"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r>
      <w:tr w:rsidR="00D20B3C" w:rsidRPr="00D20B3C" w14:paraId="53A75F66" w14:textId="77777777" w:rsidTr="00D20B3C">
        <w:trPr>
          <w:trHeight w:val="390"/>
        </w:trPr>
        <w:tc>
          <w:tcPr>
            <w:tcW w:w="320" w:type="dxa"/>
            <w:tcBorders>
              <w:top w:val="nil"/>
              <w:left w:val="nil"/>
              <w:bottom w:val="nil"/>
              <w:right w:val="nil"/>
            </w:tcBorders>
            <w:shd w:val="clear" w:color="auto" w:fill="auto"/>
            <w:noWrap/>
            <w:vAlign w:val="bottom"/>
            <w:hideMark/>
          </w:tcPr>
          <w:p w14:paraId="24C58B03"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0700" w:type="dxa"/>
            <w:gridSpan w:val="6"/>
            <w:tcBorders>
              <w:top w:val="single" w:sz="12" w:space="0" w:color="auto"/>
              <w:left w:val="single" w:sz="12" w:space="0" w:color="auto"/>
              <w:bottom w:val="nil"/>
              <w:right w:val="single" w:sz="12" w:space="0" w:color="000000"/>
            </w:tcBorders>
            <w:shd w:val="clear" w:color="auto" w:fill="auto"/>
            <w:noWrap/>
            <w:vAlign w:val="bottom"/>
            <w:hideMark/>
          </w:tcPr>
          <w:p w14:paraId="4972C975"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RIPARTIZIONE INCENTIVO</w:t>
            </w:r>
          </w:p>
        </w:tc>
      </w:tr>
      <w:tr w:rsidR="00D20B3C" w:rsidRPr="00D20B3C" w14:paraId="48A5DC33" w14:textId="77777777" w:rsidTr="00D20B3C">
        <w:trPr>
          <w:trHeight w:val="390"/>
        </w:trPr>
        <w:tc>
          <w:tcPr>
            <w:tcW w:w="320" w:type="dxa"/>
            <w:tcBorders>
              <w:top w:val="nil"/>
              <w:left w:val="nil"/>
              <w:bottom w:val="nil"/>
              <w:right w:val="nil"/>
            </w:tcBorders>
            <w:shd w:val="clear" w:color="auto" w:fill="auto"/>
            <w:noWrap/>
            <w:vAlign w:val="bottom"/>
            <w:hideMark/>
          </w:tcPr>
          <w:p w14:paraId="5703BA59"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760" w:type="dxa"/>
            <w:tcBorders>
              <w:top w:val="nil"/>
              <w:left w:val="single" w:sz="12" w:space="0" w:color="auto"/>
              <w:bottom w:val="nil"/>
              <w:right w:val="nil"/>
            </w:tcBorders>
            <w:shd w:val="clear" w:color="auto" w:fill="auto"/>
            <w:noWrap/>
            <w:vAlign w:val="bottom"/>
            <w:hideMark/>
          </w:tcPr>
          <w:p w14:paraId="4510D08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120" w:type="dxa"/>
            <w:tcBorders>
              <w:top w:val="nil"/>
              <w:left w:val="nil"/>
              <w:bottom w:val="nil"/>
              <w:right w:val="nil"/>
            </w:tcBorders>
            <w:shd w:val="clear" w:color="auto" w:fill="auto"/>
            <w:noWrap/>
            <w:vAlign w:val="bottom"/>
            <w:hideMark/>
          </w:tcPr>
          <w:p w14:paraId="311DCAD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5EFAE86D"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5AB38D64"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35440F78"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bottom"/>
            <w:hideMark/>
          </w:tcPr>
          <w:p w14:paraId="0F1235C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3D757410" w14:textId="77777777" w:rsidTr="00D20B3C">
        <w:trPr>
          <w:trHeight w:val="600"/>
        </w:trPr>
        <w:tc>
          <w:tcPr>
            <w:tcW w:w="320" w:type="dxa"/>
            <w:vMerge w:val="restart"/>
            <w:tcBorders>
              <w:top w:val="nil"/>
              <w:left w:val="nil"/>
              <w:bottom w:val="nil"/>
              <w:right w:val="nil"/>
            </w:tcBorders>
            <w:shd w:val="clear" w:color="auto" w:fill="auto"/>
            <w:noWrap/>
            <w:vAlign w:val="bottom"/>
            <w:hideMark/>
          </w:tcPr>
          <w:p w14:paraId="1DFD604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13200" w:type="dxa"/>
            <w:gridSpan w:val="3"/>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1C625B48"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bookmarkStart w:id="3" w:name="RANGE!B22:G60"/>
            <w:r w:rsidRPr="00D20B3C">
              <w:rPr>
                <w:rFonts w:ascii="Cambria" w:eastAsia="Times New Roman" w:hAnsi="Cambria" w:cs="Calibri"/>
                <w:b/>
                <w:bCs/>
                <w:color w:val="000000"/>
                <w:sz w:val="28"/>
                <w:szCs w:val="28"/>
                <w:lang w:eastAsia="it-IT"/>
              </w:rPr>
              <w:t>TABELLA RIPARTIZIONE INCENTIVO</w:t>
            </w:r>
            <w:bookmarkEnd w:id="3"/>
          </w:p>
        </w:tc>
        <w:tc>
          <w:tcPr>
            <w:tcW w:w="7500" w:type="dxa"/>
            <w:gridSpan w:val="3"/>
            <w:tcBorders>
              <w:top w:val="single" w:sz="8" w:space="0" w:color="auto"/>
              <w:left w:val="nil"/>
              <w:bottom w:val="single" w:sz="8" w:space="0" w:color="auto"/>
              <w:right w:val="single" w:sz="12" w:space="0" w:color="000000"/>
            </w:tcBorders>
            <w:shd w:val="clear" w:color="auto" w:fill="auto"/>
            <w:vAlign w:val="center"/>
            <w:hideMark/>
          </w:tcPr>
          <w:p w14:paraId="04549F71"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SERVIZI</w:t>
            </w:r>
          </w:p>
        </w:tc>
      </w:tr>
      <w:tr w:rsidR="00D20B3C" w:rsidRPr="00D20B3C" w14:paraId="1FDACAD6" w14:textId="77777777" w:rsidTr="00D20B3C">
        <w:trPr>
          <w:trHeight w:val="600"/>
        </w:trPr>
        <w:tc>
          <w:tcPr>
            <w:tcW w:w="320" w:type="dxa"/>
            <w:vMerge/>
            <w:tcBorders>
              <w:top w:val="nil"/>
              <w:left w:val="nil"/>
              <w:bottom w:val="nil"/>
              <w:right w:val="nil"/>
            </w:tcBorders>
            <w:vAlign w:val="center"/>
            <w:hideMark/>
          </w:tcPr>
          <w:p w14:paraId="5DF264A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13200" w:type="dxa"/>
            <w:gridSpan w:val="3"/>
            <w:tcBorders>
              <w:top w:val="single" w:sz="8" w:space="0" w:color="auto"/>
              <w:left w:val="single" w:sz="12" w:space="0" w:color="auto"/>
              <w:bottom w:val="nil"/>
              <w:right w:val="single" w:sz="8" w:space="0" w:color="000000"/>
            </w:tcBorders>
            <w:shd w:val="clear" w:color="000000" w:fill="DDEBF7"/>
            <w:noWrap/>
            <w:vAlign w:val="center"/>
            <w:hideMark/>
          </w:tcPr>
          <w:p w14:paraId="370B2DA9"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IMPORTO COMPLESSIVO DA RIPARTIRE</w:t>
            </w:r>
          </w:p>
        </w:tc>
        <w:tc>
          <w:tcPr>
            <w:tcW w:w="2840" w:type="dxa"/>
            <w:tcBorders>
              <w:top w:val="nil"/>
              <w:left w:val="nil"/>
              <w:bottom w:val="nil"/>
              <w:right w:val="single" w:sz="4" w:space="0" w:color="auto"/>
            </w:tcBorders>
            <w:shd w:val="clear" w:color="000000" w:fill="DDEBF7"/>
            <w:noWrap/>
            <w:vAlign w:val="center"/>
            <w:hideMark/>
          </w:tcPr>
          <w:p w14:paraId="42E3769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100%</w:t>
            </w:r>
          </w:p>
        </w:tc>
        <w:tc>
          <w:tcPr>
            <w:tcW w:w="4660" w:type="dxa"/>
            <w:gridSpan w:val="2"/>
            <w:tcBorders>
              <w:top w:val="single" w:sz="8" w:space="0" w:color="auto"/>
              <w:left w:val="nil"/>
              <w:bottom w:val="single" w:sz="12" w:space="0" w:color="auto"/>
              <w:right w:val="single" w:sz="12" w:space="0" w:color="000000"/>
            </w:tcBorders>
            <w:shd w:val="clear" w:color="000000" w:fill="DDEBF7"/>
            <w:noWrap/>
            <w:vAlign w:val="center"/>
            <w:hideMark/>
          </w:tcPr>
          <w:p w14:paraId="2B48B880"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7F3A8765" w14:textId="77777777" w:rsidTr="00D20B3C">
        <w:trPr>
          <w:trHeight w:val="702"/>
        </w:trPr>
        <w:tc>
          <w:tcPr>
            <w:tcW w:w="320" w:type="dxa"/>
            <w:vMerge/>
            <w:tcBorders>
              <w:top w:val="nil"/>
              <w:left w:val="nil"/>
              <w:bottom w:val="nil"/>
              <w:right w:val="nil"/>
            </w:tcBorders>
            <w:vAlign w:val="center"/>
            <w:hideMark/>
          </w:tcPr>
          <w:p w14:paraId="27A4406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13200" w:type="dxa"/>
            <w:gridSpan w:val="3"/>
            <w:tcBorders>
              <w:top w:val="single" w:sz="12" w:space="0" w:color="auto"/>
              <w:left w:val="single" w:sz="12" w:space="0" w:color="auto"/>
              <w:bottom w:val="single" w:sz="8" w:space="0" w:color="auto"/>
              <w:right w:val="single" w:sz="8" w:space="0" w:color="000000"/>
            </w:tcBorders>
            <w:shd w:val="clear" w:color="000000" w:fill="548235"/>
            <w:noWrap/>
            <w:vAlign w:val="center"/>
            <w:hideMark/>
          </w:tcPr>
          <w:p w14:paraId="6347358F"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t>1. FASE DI PROGRAMMAZIONE</w:t>
            </w:r>
          </w:p>
        </w:tc>
        <w:tc>
          <w:tcPr>
            <w:tcW w:w="2840" w:type="dxa"/>
            <w:tcBorders>
              <w:top w:val="single" w:sz="12" w:space="0" w:color="auto"/>
              <w:left w:val="nil"/>
              <w:bottom w:val="single" w:sz="8" w:space="0" w:color="auto"/>
              <w:right w:val="single" w:sz="4" w:space="0" w:color="auto"/>
            </w:tcBorders>
            <w:shd w:val="clear" w:color="000000" w:fill="548235"/>
            <w:noWrap/>
            <w:vAlign w:val="center"/>
            <w:hideMark/>
          </w:tcPr>
          <w:p w14:paraId="3DDEAB1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10%</w:t>
            </w:r>
          </w:p>
        </w:tc>
        <w:tc>
          <w:tcPr>
            <w:tcW w:w="4660" w:type="dxa"/>
            <w:gridSpan w:val="2"/>
            <w:tcBorders>
              <w:top w:val="single" w:sz="12" w:space="0" w:color="auto"/>
              <w:left w:val="nil"/>
              <w:bottom w:val="single" w:sz="8" w:space="0" w:color="auto"/>
              <w:right w:val="single" w:sz="12" w:space="0" w:color="000000"/>
            </w:tcBorders>
            <w:shd w:val="clear" w:color="000000" w:fill="548235"/>
            <w:noWrap/>
            <w:vAlign w:val="center"/>
            <w:hideMark/>
          </w:tcPr>
          <w:p w14:paraId="225703D3"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1EA4DD64" w14:textId="77777777" w:rsidTr="00D20B3C">
        <w:trPr>
          <w:trHeight w:val="402"/>
        </w:trPr>
        <w:tc>
          <w:tcPr>
            <w:tcW w:w="320" w:type="dxa"/>
            <w:vMerge/>
            <w:tcBorders>
              <w:top w:val="nil"/>
              <w:left w:val="nil"/>
              <w:bottom w:val="nil"/>
              <w:right w:val="nil"/>
            </w:tcBorders>
            <w:vAlign w:val="center"/>
            <w:hideMark/>
          </w:tcPr>
          <w:p w14:paraId="0369346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val="restart"/>
            <w:tcBorders>
              <w:top w:val="nil"/>
              <w:left w:val="single" w:sz="12" w:space="0" w:color="auto"/>
              <w:bottom w:val="single" w:sz="8" w:space="0" w:color="000000"/>
              <w:right w:val="single" w:sz="8" w:space="0" w:color="auto"/>
            </w:tcBorders>
            <w:shd w:val="clear" w:color="000000" w:fill="C6E0B4"/>
            <w:noWrap/>
            <w:vAlign w:val="center"/>
            <w:hideMark/>
          </w:tcPr>
          <w:p w14:paraId="760C90C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1.1</w:t>
            </w:r>
          </w:p>
        </w:tc>
        <w:tc>
          <w:tcPr>
            <w:tcW w:w="10440" w:type="dxa"/>
            <w:gridSpan w:val="2"/>
            <w:tcBorders>
              <w:top w:val="single" w:sz="8" w:space="0" w:color="auto"/>
              <w:left w:val="nil"/>
              <w:bottom w:val="single" w:sz="8" w:space="0" w:color="auto"/>
              <w:right w:val="single" w:sz="8" w:space="0" w:color="000000"/>
            </w:tcBorders>
            <w:shd w:val="clear" w:color="000000" w:fill="C6E0B4"/>
            <w:noWrap/>
            <w:vAlign w:val="bottom"/>
            <w:hideMark/>
          </w:tcPr>
          <w:p w14:paraId="5B1A62E7"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Programmazione spesa per investimenti (Q.E.; inserimento in programmazione)</w:t>
            </w:r>
          </w:p>
        </w:tc>
        <w:tc>
          <w:tcPr>
            <w:tcW w:w="2840" w:type="dxa"/>
            <w:tcBorders>
              <w:top w:val="nil"/>
              <w:left w:val="nil"/>
              <w:bottom w:val="single" w:sz="8" w:space="0" w:color="auto"/>
              <w:right w:val="single" w:sz="4" w:space="0" w:color="auto"/>
            </w:tcBorders>
            <w:shd w:val="clear" w:color="000000" w:fill="C6E0B4"/>
            <w:noWrap/>
            <w:vAlign w:val="center"/>
            <w:hideMark/>
          </w:tcPr>
          <w:p w14:paraId="1E511EA6"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100%</w:t>
            </w:r>
          </w:p>
        </w:tc>
        <w:tc>
          <w:tcPr>
            <w:tcW w:w="4660" w:type="dxa"/>
            <w:gridSpan w:val="2"/>
            <w:tcBorders>
              <w:top w:val="single" w:sz="8" w:space="0" w:color="auto"/>
              <w:left w:val="nil"/>
              <w:bottom w:val="single" w:sz="8" w:space="0" w:color="auto"/>
              <w:right w:val="single" w:sz="12" w:space="0" w:color="000000"/>
            </w:tcBorders>
            <w:shd w:val="clear" w:color="000000" w:fill="C6E0B4"/>
            <w:noWrap/>
            <w:vAlign w:val="center"/>
            <w:hideMark/>
          </w:tcPr>
          <w:p w14:paraId="29117AE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6B08FC10" w14:textId="77777777" w:rsidTr="00D20B3C">
        <w:trPr>
          <w:trHeight w:val="402"/>
        </w:trPr>
        <w:tc>
          <w:tcPr>
            <w:tcW w:w="320" w:type="dxa"/>
            <w:vMerge/>
            <w:tcBorders>
              <w:top w:val="nil"/>
              <w:left w:val="nil"/>
              <w:bottom w:val="nil"/>
              <w:right w:val="nil"/>
            </w:tcBorders>
            <w:vAlign w:val="center"/>
            <w:hideMark/>
          </w:tcPr>
          <w:p w14:paraId="35CE074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3BF98F8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7004D18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03E67EC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nil"/>
              <w:left w:val="nil"/>
              <w:bottom w:val="single" w:sz="4" w:space="0" w:color="auto"/>
              <w:right w:val="single" w:sz="4" w:space="0" w:color="auto"/>
            </w:tcBorders>
            <w:shd w:val="clear" w:color="000000" w:fill="EDEDED"/>
            <w:noWrap/>
            <w:vAlign w:val="center"/>
            <w:hideMark/>
          </w:tcPr>
          <w:p w14:paraId="3C99AF2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6EE1E48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7B0F552" w14:textId="77777777" w:rsidTr="00D20B3C">
        <w:trPr>
          <w:trHeight w:val="402"/>
        </w:trPr>
        <w:tc>
          <w:tcPr>
            <w:tcW w:w="320" w:type="dxa"/>
            <w:vMerge/>
            <w:tcBorders>
              <w:top w:val="nil"/>
              <w:left w:val="nil"/>
              <w:bottom w:val="nil"/>
              <w:right w:val="nil"/>
            </w:tcBorders>
            <w:vAlign w:val="center"/>
            <w:hideMark/>
          </w:tcPr>
          <w:p w14:paraId="52BAD6B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64CD044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nil"/>
              <w:right w:val="single" w:sz="4" w:space="0" w:color="auto"/>
            </w:tcBorders>
            <w:shd w:val="clear" w:color="auto" w:fill="auto"/>
            <w:noWrap/>
            <w:vAlign w:val="bottom"/>
            <w:hideMark/>
          </w:tcPr>
          <w:p w14:paraId="2829D5A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67F775C3" w14:textId="22262D65"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di programmazione</w:t>
            </w:r>
          </w:p>
        </w:tc>
        <w:tc>
          <w:tcPr>
            <w:tcW w:w="2840" w:type="dxa"/>
            <w:tcBorders>
              <w:top w:val="nil"/>
              <w:left w:val="nil"/>
              <w:bottom w:val="nil"/>
              <w:right w:val="single" w:sz="4" w:space="0" w:color="auto"/>
            </w:tcBorders>
            <w:shd w:val="clear" w:color="000000" w:fill="EDEDED"/>
            <w:noWrap/>
            <w:vAlign w:val="center"/>
            <w:hideMark/>
          </w:tcPr>
          <w:p w14:paraId="1B6D95D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561AA82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7CC1A484" w14:textId="77777777" w:rsidTr="00D20B3C">
        <w:trPr>
          <w:trHeight w:val="402"/>
        </w:trPr>
        <w:tc>
          <w:tcPr>
            <w:tcW w:w="320" w:type="dxa"/>
            <w:vMerge/>
            <w:tcBorders>
              <w:top w:val="nil"/>
              <w:left w:val="nil"/>
              <w:bottom w:val="nil"/>
              <w:right w:val="nil"/>
            </w:tcBorders>
            <w:vAlign w:val="center"/>
            <w:hideMark/>
          </w:tcPr>
          <w:p w14:paraId="3AC023E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782D477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single" w:sz="4" w:space="0" w:color="auto"/>
              <w:left w:val="nil"/>
              <w:bottom w:val="single" w:sz="8" w:space="0" w:color="auto"/>
              <w:right w:val="single" w:sz="4" w:space="0" w:color="auto"/>
            </w:tcBorders>
            <w:shd w:val="clear" w:color="auto" w:fill="auto"/>
            <w:noWrap/>
            <w:vAlign w:val="bottom"/>
            <w:hideMark/>
          </w:tcPr>
          <w:p w14:paraId="7C1B096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8" w:space="0" w:color="auto"/>
              <w:right w:val="single" w:sz="8" w:space="0" w:color="auto"/>
            </w:tcBorders>
            <w:shd w:val="clear" w:color="auto" w:fill="auto"/>
            <w:noWrap/>
            <w:vAlign w:val="bottom"/>
            <w:hideMark/>
          </w:tcPr>
          <w:p w14:paraId="344398C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single" w:sz="4" w:space="0" w:color="auto"/>
              <w:left w:val="nil"/>
              <w:bottom w:val="single" w:sz="8" w:space="0" w:color="auto"/>
              <w:right w:val="single" w:sz="4" w:space="0" w:color="auto"/>
            </w:tcBorders>
            <w:shd w:val="clear" w:color="000000" w:fill="EDEDED"/>
            <w:noWrap/>
            <w:vAlign w:val="center"/>
            <w:hideMark/>
          </w:tcPr>
          <w:p w14:paraId="2049736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3CDCC6C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353FD599" w14:textId="77777777" w:rsidTr="00D20B3C">
        <w:trPr>
          <w:trHeight w:val="390"/>
        </w:trPr>
        <w:tc>
          <w:tcPr>
            <w:tcW w:w="320" w:type="dxa"/>
            <w:vMerge/>
            <w:tcBorders>
              <w:top w:val="nil"/>
              <w:left w:val="nil"/>
              <w:bottom w:val="nil"/>
              <w:right w:val="nil"/>
            </w:tcBorders>
            <w:vAlign w:val="center"/>
            <w:hideMark/>
          </w:tcPr>
          <w:p w14:paraId="2BD143F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700"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1628C5FA"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54C5E686" w14:textId="77777777" w:rsidTr="00D20B3C">
        <w:trPr>
          <w:trHeight w:val="702"/>
        </w:trPr>
        <w:tc>
          <w:tcPr>
            <w:tcW w:w="320" w:type="dxa"/>
            <w:vMerge/>
            <w:tcBorders>
              <w:top w:val="nil"/>
              <w:left w:val="nil"/>
              <w:bottom w:val="nil"/>
              <w:right w:val="nil"/>
            </w:tcBorders>
            <w:vAlign w:val="center"/>
            <w:hideMark/>
          </w:tcPr>
          <w:p w14:paraId="6CF216E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13200" w:type="dxa"/>
            <w:gridSpan w:val="3"/>
            <w:tcBorders>
              <w:top w:val="nil"/>
              <w:left w:val="single" w:sz="12" w:space="0" w:color="auto"/>
              <w:bottom w:val="single" w:sz="8" w:space="0" w:color="auto"/>
              <w:right w:val="single" w:sz="8" w:space="0" w:color="000000"/>
            </w:tcBorders>
            <w:shd w:val="clear" w:color="000000" w:fill="F4B084"/>
            <w:noWrap/>
            <w:vAlign w:val="center"/>
            <w:hideMark/>
          </w:tcPr>
          <w:p w14:paraId="1E64E72C"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t>2. FASE DI PROGETTAZIONE</w:t>
            </w:r>
          </w:p>
        </w:tc>
        <w:tc>
          <w:tcPr>
            <w:tcW w:w="2840" w:type="dxa"/>
            <w:tcBorders>
              <w:top w:val="nil"/>
              <w:left w:val="nil"/>
              <w:bottom w:val="single" w:sz="8" w:space="0" w:color="auto"/>
              <w:right w:val="single" w:sz="4" w:space="0" w:color="auto"/>
            </w:tcBorders>
            <w:shd w:val="clear" w:color="000000" w:fill="F4B084"/>
            <w:noWrap/>
            <w:vAlign w:val="center"/>
            <w:hideMark/>
          </w:tcPr>
          <w:p w14:paraId="20053B4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10%</w:t>
            </w:r>
          </w:p>
        </w:tc>
        <w:tc>
          <w:tcPr>
            <w:tcW w:w="4660" w:type="dxa"/>
            <w:gridSpan w:val="2"/>
            <w:tcBorders>
              <w:top w:val="single" w:sz="12" w:space="0" w:color="auto"/>
              <w:left w:val="nil"/>
              <w:bottom w:val="single" w:sz="8" w:space="0" w:color="auto"/>
              <w:right w:val="single" w:sz="12" w:space="0" w:color="000000"/>
            </w:tcBorders>
            <w:shd w:val="clear" w:color="000000" w:fill="F4B084"/>
            <w:noWrap/>
            <w:vAlign w:val="center"/>
            <w:hideMark/>
          </w:tcPr>
          <w:p w14:paraId="03BF1644"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xml:space="preserve">0,00  </w:t>
            </w:r>
          </w:p>
        </w:tc>
      </w:tr>
      <w:tr w:rsidR="00D20B3C" w:rsidRPr="00D20B3C" w14:paraId="478507B2" w14:textId="77777777" w:rsidTr="00D20B3C">
        <w:trPr>
          <w:trHeight w:val="402"/>
        </w:trPr>
        <w:tc>
          <w:tcPr>
            <w:tcW w:w="320" w:type="dxa"/>
            <w:vMerge/>
            <w:tcBorders>
              <w:top w:val="nil"/>
              <w:left w:val="nil"/>
              <w:bottom w:val="nil"/>
              <w:right w:val="nil"/>
            </w:tcBorders>
            <w:vAlign w:val="center"/>
            <w:hideMark/>
          </w:tcPr>
          <w:p w14:paraId="472988E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val="restart"/>
            <w:tcBorders>
              <w:top w:val="nil"/>
              <w:left w:val="single" w:sz="12" w:space="0" w:color="auto"/>
              <w:bottom w:val="single" w:sz="8" w:space="0" w:color="000000"/>
              <w:right w:val="single" w:sz="8" w:space="0" w:color="auto"/>
            </w:tcBorders>
            <w:shd w:val="clear" w:color="000000" w:fill="FCE4D6"/>
            <w:noWrap/>
            <w:vAlign w:val="center"/>
            <w:hideMark/>
          </w:tcPr>
          <w:p w14:paraId="1F7516A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2.1</w:t>
            </w:r>
          </w:p>
        </w:tc>
        <w:tc>
          <w:tcPr>
            <w:tcW w:w="10440" w:type="dxa"/>
            <w:gridSpan w:val="2"/>
            <w:tcBorders>
              <w:top w:val="single" w:sz="8" w:space="0" w:color="auto"/>
              <w:left w:val="nil"/>
              <w:bottom w:val="single" w:sz="8" w:space="0" w:color="auto"/>
              <w:right w:val="single" w:sz="8" w:space="0" w:color="000000"/>
            </w:tcBorders>
            <w:shd w:val="clear" w:color="000000" w:fill="FCE4D6"/>
            <w:noWrap/>
            <w:vAlign w:val="bottom"/>
            <w:hideMark/>
          </w:tcPr>
          <w:p w14:paraId="69F2C242"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Redazione del progetto in fase unica</w:t>
            </w:r>
          </w:p>
        </w:tc>
        <w:tc>
          <w:tcPr>
            <w:tcW w:w="2840" w:type="dxa"/>
            <w:tcBorders>
              <w:top w:val="nil"/>
              <w:left w:val="nil"/>
              <w:bottom w:val="single" w:sz="8" w:space="0" w:color="auto"/>
              <w:right w:val="single" w:sz="4" w:space="0" w:color="auto"/>
            </w:tcBorders>
            <w:shd w:val="clear" w:color="000000" w:fill="FCE4D6"/>
            <w:noWrap/>
            <w:vAlign w:val="center"/>
            <w:hideMark/>
          </w:tcPr>
          <w:p w14:paraId="211343A8"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100%</w:t>
            </w:r>
          </w:p>
        </w:tc>
        <w:tc>
          <w:tcPr>
            <w:tcW w:w="4660" w:type="dxa"/>
            <w:gridSpan w:val="2"/>
            <w:tcBorders>
              <w:top w:val="single" w:sz="8" w:space="0" w:color="auto"/>
              <w:left w:val="nil"/>
              <w:bottom w:val="single" w:sz="8" w:space="0" w:color="auto"/>
              <w:right w:val="single" w:sz="12" w:space="0" w:color="000000"/>
            </w:tcBorders>
            <w:shd w:val="clear" w:color="000000" w:fill="FCE4D6"/>
            <w:noWrap/>
            <w:vAlign w:val="center"/>
            <w:hideMark/>
          </w:tcPr>
          <w:p w14:paraId="7B174A2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2968F133" w14:textId="77777777" w:rsidTr="00D20B3C">
        <w:trPr>
          <w:trHeight w:val="402"/>
        </w:trPr>
        <w:tc>
          <w:tcPr>
            <w:tcW w:w="320" w:type="dxa"/>
            <w:vMerge/>
            <w:tcBorders>
              <w:top w:val="nil"/>
              <w:left w:val="nil"/>
              <w:bottom w:val="nil"/>
              <w:right w:val="nil"/>
            </w:tcBorders>
            <w:vAlign w:val="center"/>
            <w:hideMark/>
          </w:tcPr>
          <w:p w14:paraId="55851AC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6E61C37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3795D29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09BD345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single" w:sz="4" w:space="0" w:color="auto"/>
              <w:left w:val="nil"/>
              <w:bottom w:val="single" w:sz="4" w:space="0" w:color="auto"/>
              <w:right w:val="single" w:sz="4" w:space="0" w:color="auto"/>
            </w:tcBorders>
            <w:shd w:val="clear" w:color="000000" w:fill="EDEDED"/>
            <w:noWrap/>
            <w:vAlign w:val="center"/>
            <w:hideMark/>
          </w:tcPr>
          <w:p w14:paraId="3A8DB1A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68E4B7B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3A50F8FF" w14:textId="77777777" w:rsidTr="00D20B3C">
        <w:trPr>
          <w:trHeight w:val="402"/>
        </w:trPr>
        <w:tc>
          <w:tcPr>
            <w:tcW w:w="320" w:type="dxa"/>
            <w:vMerge/>
            <w:tcBorders>
              <w:top w:val="nil"/>
              <w:left w:val="nil"/>
              <w:bottom w:val="nil"/>
              <w:right w:val="nil"/>
            </w:tcBorders>
            <w:vAlign w:val="center"/>
            <w:hideMark/>
          </w:tcPr>
          <w:p w14:paraId="39FA05D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47BE306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665343C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235BB56F" w14:textId="240F1BE4"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Responsabile di </w:t>
            </w:r>
            <w:proofErr w:type="gramStart"/>
            <w:r w:rsidRPr="00D20B3C">
              <w:rPr>
                <w:rFonts w:ascii="Cambria" w:eastAsia="Times New Roman" w:hAnsi="Cambria" w:cs="Calibri"/>
                <w:color w:val="000000"/>
                <w:sz w:val="28"/>
                <w:szCs w:val="28"/>
                <w:lang w:eastAsia="it-IT"/>
              </w:rPr>
              <w:t>fase</w:t>
            </w:r>
            <w:r w:rsidR="00656A46">
              <w:rPr>
                <w:rFonts w:ascii="Cambria" w:eastAsia="Times New Roman" w:hAnsi="Cambria" w:cs="Calibri"/>
                <w:color w:val="000000"/>
                <w:sz w:val="28"/>
                <w:szCs w:val="28"/>
                <w:lang w:eastAsia="it-IT"/>
              </w:rPr>
              <w:t xml:space="preserve">  di</w:t>
            </w:r>
            <w:proofErr w:type="gramEnd"/>
            <w:r w:rsidR="00656A46">
              <w:rPr>
                <w:rFonts w:ascii="Cambria" w:eastAsia="Times New Roman" w:hAnsi="Cambria" w:cs="Calibri"/>
                <w:color w:val="000000"/>
                <w:sz w:val="28"/>
                <w:szCs w:val="28"/>
                <w:lang w:eastAsia="it-IT"/>
              </w:rPr>
              <w:t xml:space="preserve"> progettazione</w:t>
            </w:r>
          </w:p>
        </w:tc>
        <w:tc>
          <w:tcPr>
            <w:tcW w:w="2840" w:type="dxa"/>
            <w:tcBorders>
              <w:top w:val="nil"/>
              <w:left w:val="nil"/>
              <w:bottom w:val="single" w:sz="4" w:space="0" w:color="auto"/>
              <w:right w:val="single" w:sz="4" w:space="0" w:color="auto"/>
            </w:tcBorders>
            <w:shd w:val="clear" w:color="000000" w:fill="EDEDED"/>
            <w:noWrap/>
            <w:vAlign w:val="center"/>
            <w:hideMark/>
          </w:tcPr>
          <w:p w14:paraId="104C272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54862BF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138A4E6A" w14:textId="77777777" w:rsidTr="00D20B3C">
        <w:trPr>
          <w:trHeight w:val="402"/>
        </w:trPr>
        <w:tc>
          <w:tcPr>
            <w:tcW w:w="320" w:type="dxa"/>
            <w:vMerge/>
            <w:tcBorders>
              <w:top w:val="nil"/>
              <w:left w:val="nil"/>
              <w:bottom w:val="nil"/>
              <w:right w:val="nil"/>
            </w:tcBorders>
            <w:vAlign w:val="center"/>
            <w:hideMark/>
          </w:tcPr>
          <w:p w14:paraId="4F6D21C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28B6CD8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07F6966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nil"/>
              <w:right w:val="single" w:sz="8" w:space="0" w:color="auto"/>
            </w:tcBorders>
            <w:shd w:val="clear" w:color="auto" w:fill="auto"/>
            <w:noWrap/>
            <w:vAlign w:val="bottom"/>
            <w:hideMark/>
          </w:tcPr>
          <w:p w14:paraId="19F473F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Progettista </w:t>
            </w:r>
            <w:r w:rsidRPr="00D20B3C">
              <w:rPr>
                <w:rFonts w:ascii="Cambria" w:eastAsia="Times New Roman" w:hAnsi="Cambria" w:cs="Calibri"/>
                <w:color w:val="FF0000"/>
                <w:sz w:val="28"/>
                <w:szCs w:val="28"/>
                <w:lang w:eastAsia="it-IT"/>
              </w:rPr>
              <w:t>*</w:t>
            </w:r>
          </w:p>
        </w:tc>
        <w:tc>
          <w:tcPr>
            <w:tcW w:w="2840" w:type="dxa"/>
            <w:tcBorders>
              <w:top w:val="nil"/>
              <w:left w:val="nil"/>
              <w:bottom w:val="single" w:sz="4" w:space="0" w:color="auto"/>
              <w:right w:val="single" w:sz="4" w:space="0" w:color="auto"/>
            </w:tcBorders>
            <w:shd w:val="clear" w:color="000000" w:fill="EDEDED"/>
            <w:noWrap/>
            <w:vAlign w:val="center"/>
            <w:hideMark/>
          </w:tcPr>
          <w:p w14:paraId="5210907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6082C34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11520C15" w14:textId="77777777" w:rsidTr="00D20B3C">
        <w:trPr>
          <w:trHeight w:val="390"/>
        </w:trPr>
        <w:tc>
          <w:tcPr>
            <w:tcW w:w="320" w:type="dxa"/>
            <w:vMerge/>
            <w:tcBorders>
              <w:top w:val="nil"/>
              <w:left w:val="nil"/>
              <w:bottom w:val="nil"/>
              <w:right w:val="nil"/>
            </w:tcBorders>
            <w:vAlign w:val="center"/>
            <w:hideMark/>
          </w:tcPr>
          <w:p w14:paraId="3BEF074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5BF6452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8" w:space="0" w:color="auto"/>
              <w:right w:val="single" w:sz="4" w:space="0" w:color="auto"/>
            </w:tcBorders>
            <w:shd w:val="clear" w:color="auto" w:fill="auto"/>
            <w:noWrap/>
            <w:vAlign w:val="bottom"/>
            <w:hideMark/>
          </w:tcPr>
          <w:p w14:paraId="11C771F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w:t>
            </w:r>
          </w:p>
        </w:tc>
        <w:tc>
          <w:tcPr>
            <w:tcW w:w="8320" w:type="dxa"/>
            <w:tcBorders>
              <w:top w:val="single" w:sz="4" w:space="0" w:color="auto"/>
              <w:left w:val="nil"/>
              <w:bottom w:val="single" w:sz="8" w:space="0" w:color="auto"/>
              <w:right w:val="single" w:sz="8" w:space="0" w:color="auto"/>
            </w:tcBorders>
            <w:shd w:val="clear" w:color="auto" w:fill="auto"/>
            <w:noWrap/>
            <w:vAlign w:val="bottom"/>
            <w:hideMark/>
          </w:tcPr>
          <w:p w14:paraId="2B6AC15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nil"/>
              <w:left w:val="nil"/>
              <w:bottom w:val="single" w:sz="8" w:space="0" w:color="auto"/>
              <w:right w:val="single" w:sz="4" w:space="0" w:color="auto"/>
            </w:tcBorders>
            <w:shd w:val="clear" w:color="000000" w:fill="EDEDED"/>
            <w:noWrap/>
            <w:vAlign w:val="center"/>
            <w:hideMark/>
          </w:tcPr>
          <w:p w14:paraId="398795B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21889F4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073FEBC7" w14:textId="77777777" w:rsidTr="00D20B3C">
        <w:trPr>
          <w:trHeight w:val="402"/>
        </w:trPr>
        <w:tc>
          <w:tcPr>
            <w:tcW w:w="320" w:type="dxa"/>
            <w:vMerge/>
            <w:tcBorders>
              <w:top w:val="nil"/>
              <w:left w:val="nil"/>
              <w:bottom w:val="nil"/>
              <w:right w:val="nil"/>
            </w:tcBorders>
            <w:vAlign w:val="center"/>
            <w:hideMark/>
          </w:tcPr>
          <w:p w14:paraId="13A62D1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700"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691C8C5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41EB76B8" w14:textId="77777777" w:rsidTr="00D20B3C">
        <w:trPr>
          <w:trHeight w:val="702"/>
        </w:trPr>
        <w:tc>
          <w:tcPr>
            <w:tcW w:w="320" w:type="dxa"/>
            <w:vMerge/>
            <w:tcBorders>
              <w:top w:val="nil"/>
              <w:left w:val="nil"/>
              <w:bottom w:val="nil"/>
              <w:right w:val="nil"/>
            </w:tcBorders>
            <w:vAlign w:val="center"/>
            <w:hideMark/>
          </w:tcPr>
          <w:p w14:paraId="3A44D76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13200" w:type="dxa"/>
            <w:gridSpan w:val="3"/>
            <w:tcBorders>
              <w:top w:val="nil"/>
              <w:left w:val="single" w:sz="12" w:space="0" w:color="auto"/>
              <w:bottom w:val="single" w:sz="8" w:space="0" w:color="auto"/>
              <w:right w:val="single" w:sz="8" w:space="0" w:color="000000"/>
            </w:tcBorders>
            <w:shd w:val="clear" w:color="000000" w:fill="FFFF00"/>
            <w:noWrap/>
            <w:vAlign w:val="center"/>
            <w:hideMark/>
          </w:tcPr>
          <w:p w14:paraId="7E098241"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t>3. FASE DI GARA / AFFIDAMENTO</w:t>
            </w:r>
            <w:r w:rsidRPr="00D20B3C">
              <w:rPr>
                <w:rFonts w:ascii="Cambria" w:eastAsia="Times New Roman" w:hAnsi="Cambria" w:cs="Calibri"/>
                <w:b/>
                <w:bCs/>
                <w:color w:val="000000"/>
                <w:sz w:val="28"/>
                <w:szCs w:val="28"/>
                <w:lang w:eastAsia="it-IT"/>
              </w:rPr>
              <w:t xml:space="preserve"> </w:t>
            </w:r>
            <w:r w:rsidRPr="00D20B3C">
              <w:rPr>
                <w:rFonts w:ascii="Cambria" w:eastAsia="Times New Roman" w:hAnsi="Cambria" w:cs="Calibri"/>
                <w:b/>
                <w:bCs/>
                <w:color w:val="FF0000"/>
                <w:sz w:val="28"/>
                <w:szCs w:val="28"/>
                <w:lang w:eastAsia="it-IT"/>
              </w:rPr>
              <w:t>**</w:t>
            </w:r>
          </w:p>
        </w:tc>
        <w:tc>
          <w:tcPr>
            <w:tcW w:w="2840" w:type="dxa"/>
            <w:tcBorders>
              <w:top w:val="nil"/>
              <w:left w:val="nil"/>
              <w:bottom w:val="single" w:sz="8" w:space="0" w:color="auto"/>
              <w:right w:val="single" w:sz="4" w:space="0" w:color="auto"/>
            </w:tcBorders>
            <w:shd w:val="clear" w:color="000000" w:fill="FFFF00"/>
            <w:noWrap/>
            <w:vAlign w:val="center"/>
            <w:hideMark/>
          </w:tcPr>
          <w:p w14:paraId="4DD6FC0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40%</w:t>
            </w:r>
          </w:p>
        </w:tc>
        <w:tc>
          <w:tcPr>
            <w:tcW w:w="4660" w:type="dxa"/>
            <w:gridSpan w:val="2"/>
            <w:tcBorders>
              <w:top w:val="single" w:sz="12" w:space="0" w:color="auto"/>
              <w:left w:val="nil"/>
              <w:bottom w:val="single" w:sz="8" w:space="0" w:color="auto"/>
              <w:right w:val="single" w:sz="12" w:space="0" w:color="000000"/>
            </w:tcBorders>
            <w:shd w:val="clear" w:color="000000" w:fill="FFFF00"/>
            <w:noWrap/>
            <w:vAlign w:val="center"/>
            <w:hideMark/>
          </w:tcPr>
          <w:p w14:paraId="4B8ED76E"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789866CB" w14:textId="77777777" w:rsidTr="00D20B3C">
        <w:trPr>
          <w:trHeight w:val="402"/>
        </w:trPr>
        <w:tc>
          <w:tcPr>
            <w:tcW w:w="320" w:type="dxa"/>
            <w:vMerge/>
            <w:tcBorders>
              <w:top w:val="nil"/>
              <w:left w:val="nil"/>
              <w:bottom w:val="nil"/>
              <w:right w:val="nil"/>
            </w:tcBorders>
            <w:vAlign w:val="center"/>
            <w:hideMark/>
          </w:tcPr>
          <w:p w14:paraId="01364FE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val="restart"/>
            <w:tcBorders>
              <w:top w:val="nil"/>
              <w:left w:val="single" w:sz="12" w:space="0" w:color="auto"/>
              <w:bottom w:val="single" w:sz="8" w:space="0" w:color="000000"/>
              <w:right w:val="single" w:sz="8" w:space="0" w:color="auto"/>
            </w:tcBorders>
            <w:shd w:val="clear" w:color="000000" w:fill="FFFFCC"/>
            <w:noWrap/>
            <w:vAlign w:val="center"/>
            <w:hideMark/>
          </w:tcPr>
          <w:p w14:paraId="1BA5243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3.1</w:t>
            </w:r>
          </w:p>
        </w:tc>
        <w:tc>
          <w:tcPr>
            <w:tcW w:w="10440" w:type="dxa"/>
            <w:gridSpan w:val="2"/>
            <w:tcBorders>
              <w:top w:val="single" w:sz="8" w:space="0" w:color="auto"/>
              <w:left w:val="nil"/>
              <w:bottom w:val="single" w:sz="8" w:space="0" w:color="auto"/>
              <w:right w:val="single" w:sz="8" w:space="0" w:color="000000"/>
            </w:tcBorders>
            <w:shd w:val="clear" w:color="000000" w:fill="FFFFCC"/>
            <w:noWrap/>
            <w:vAlign w:val="bottom"/>
            <w:hideMark/>
          </w:tcPr>
          <w:p w14:paraId="296A57A0"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Predisposizione dei documenti di gara / affidamento</w:t>
            </w:r>
          </w:p>
        </w:tc>
        <w:tc>
          <w:tcPr>
            <w:tcW w:w="2840" w:type="dxa"/>
            <w:tcBorders>
              <w:top w:val="nil"/>
              <w:left w:val="nil"/>
              <w:bottom w:val="single" w:sz="8" w:space="0" w:color="auto"/>
              <w:right w:val="single" w:sz="4" w:space="0" w:color="auto"/>
            </w:tcBorders>
            <w:shd w:val="clear" w:color="000000" w:fill="FFFFCC"/>
            <w:noWrap/>
            <w:vAlign w:val="bottom"/>
            <w:hideMark/>
          </w:tcPr>
          <w:p w14:paraId="6FB062B6"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100%</w:t>
            </w:r>
          </w:p>
        </w:tc>
        <w:tc>
          <w:tcPr>
            <w:tcW w:w="4660" w:type="dxa"/>
            <w:gridSpan w:val="2"/>
            <w:tcBorders>
              <w:top w:val="single" w:sz="8" w:space="0" w:color="auto"/>
              <w:left w:val="nil"/>
              <w:bottom w:val="single" w:sz="8" w:space="0" w:color="auto"/>
              <w:right w:val="single" w:sz="12" w:space="0" w:color="000000"/>
            </w:tcBorders>
            <w:shd w:val="clear" w:color="000000" w:fill="FFFFCC"/>
            <w:noWrap/>
            <w:vAlign w:val="center"/>
            <w:hideMark/>
          </w:tcPr>
          <w:p w14:paraId="5CC7D08C"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7ECD86A3" w14:textId="77777777" w:rsidTr="00D20B3C">
        <w:trPr>
          <w:trHeight w:val="402"/>
        </w:trPr>
        <w:tc>
          <w:tcPr>
            <w:tcW w:w="320" w:type="dxa"/>
            <w:vMerge/>
            <w:tcBorders>
              <w:top w:val="nil"/>
              <w:left w:val="nil"/>
              <w:bottom w:val="nil"/>
              <w:right w:val="nil"/>
            </w:tcBorders>
            <w:vAlign w:val="center"/>
            <w:hideMark/>
          </w:tcPr>
          <w:p w14:paraId="09AC751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3814598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7FBA908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3346EBF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nil"/>
              <w:left w:val="nil"/>
              <w:bottom w:val="single" w:sz="4" w:space="0" w:color="auto"/>
              <w:right w:val="single" w:sz="4" w:space="0" w:color="auto"/>
            </w:tcBorders>
            <w:shd w:val="clear" w:color="000000" w:fill="EDEDED"/>
            <w:noWrap/>
            <w:vAlign w:val="center"/>
            <w:hideMark/>
          </w:tcPr>
          <w:p w14:paraId="42D6949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3D0EE0A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1B11C5CD" w14:textId="77777777" w:rsidTr="00D20B3C">
        <w:trPr>
          <w:trHeight w:val="402"/>
        </w:trPr>
        <w:tc>
          <w:tcPr>
            <w:tcW w:w="320" w:type="dxa"/>
            <w:vMerge/>
            <w:tcBorders>
              <w:top w:val="nil"/>
              <w:left w:val="nil"/>
              <w:bottom w:val="nil"/>
              <w:right w:val="nil"/>
            </w:tcBorders>
            <w:vAlign w:val="center"/>
            <w:hideMark/>
          </w:tcPr>
          <w:p w14:paraId="2DB313D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4A0D56C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7CC60BA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54BA8BFE" w14:textId="4E9DFA12"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di affidamento</w:t>
            </w:r>
          </w:p>
        </w:tc>
        <w:tc>
          <w:tcPr>
            <w:tcW w:w="2840" w:type="dxa"/>
            <w:tcBorders>
              <w:top w:val="nil"/>
              <w:left w:val="nil"/>
              <w:bottom w:val="single" w:sz="4" w:space="0" w:color="auto"/>
              <w:right w:val="single" w:sz="4" w:space="0" w:color="auto"/>
            </w:tcBorders>
            <w:shd w:val="clear" w:color="000000" w:fill="EDEDED"/>
            <w:noWrap/>
            <w:vAlign w:val="center"/>
            <w:hideMark/>
          </w:tcPr>
          <w:p w14:paraId="1399664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7EF5141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4DE345ED" w14:textId="77777777" w:rsidTr="00D20B3C">
        <w:trPr>
          <w:trHeight w:val="402"/>
        </w:trPr>
        <w:tc>
          <w:tcPr>
            <w:tcW w:w="320" w:type="dxa"/>
            <w:vMerge/>
            <w:tcBorders>
              <w:top w:val="nil"/>
              <w:left w:val="nil"/>
              <w:bottom w:val="nil"/>
              <w:right w:val="nil"/>
            </w:tcBorders>
            <w:vAlign w:val="center"/>
            <w:hideMark/>
          </w:tcPr>
          <w:p w14:paraId="13DE098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4820B23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8" w:space="0" w:color="auto"/>
              <w:right w:val="single" w:sz="4" w:space="0" w:color="auto"/>
            </w:tcBorders>
            <w:shd w:val="clear" w:color="auto" w:fill="auto"/>
            <w:noWrap/>
            <w:vAlign w:val="bottom"/>
            <w:hideMark/>
          </w:tcPr>
          <w:p w14:paraId="29620C4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8" w:space="0" w:color="auto"/>
              <w:right w:val="single" w:sz="8" w:space="0" w:color="auto"/>
            </w:tcBorders>
            <w:shd w:val="clear" w:color="auto" w:fill="auto"/>
            <w:noWrap/>
            <w:vAlign w:val="bottom"/>
            <w:hideMark/>
          </w:tcPr>
          <w:p w14:paraId="317EA66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nil"/>
              <w:left w:val="nil"/>
              <w:bottom w:val="single" w:sz="4" w:space="0" w:color="auto"/>
              <w:right w:val="single" w:sz="4" w:space="0" w:color="auto"/>
            </w:tcBorders>
            <w:shd w:val="clear" w:color="000000" w:fill="EDEDED"/>
            <w:noWrap/>
            <w:vAlign w:val="center"/>
            <w:hideMark/>
          </w:tcPr>
          <w:p w14:paraId="62C2EC1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6AE77E4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5E8B916" w14:textId="77777777" w:rsidTr="00D20B3C">
        <w:trPr>
          <w:trHeight w:val="402"/>
        </w:trPr>
        <w:tc>
          <w:tcPr>
            <w:tcW w:w="320" w:type="dxa"/>
            <w:vMerge/>
            <w:tcBorders>
              <w:top w:val="nil"/>
              <w:left w:val="nil"/>
              <w:bottom w:val="nil"/>
              <w:right w:val="nil"/>
            </w:tcBorders>
            <w:vAlign w:val="center"/>
            <w:hideMark/>
          </w:tcPr>
          <w:p w14:paraId="22FE657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700"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14888F2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33543AC9" w14:textId="77777777" w:rsidTr="00D20B3C">
        <w:trPr>
          <w:trHeight w:val="702"/>
        </w:trPr>
        <w:tc>
          <w:tcPr>
            <w:tcW w:w="320" w:type="dxa"/>
            <w:vMerge/>
            <w:tcBorders>
              <w:top w:val="nil"/>
              <w:left w:val="nil"/>
              <w:bottom w:val="nil"/>
              <w:right w:val="nil"/>
            </w:tcBorders>
            <w:vAlign w:val="center"/>
            <w:hideMark/>
          </w:tcPr>
          <w:p w14:paraId="5C116CB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13200" w:type="dxa"/>
            <w:gridSpan w:val="3"/>
            <w:tcBorders>
              <w:top w:val="nil"/>
              <w:left w:val="single" w:sz="12" w:space="0" w:color="auto"/>
              <w:bottom w:val="single" w:sz="8" w:space="0" w:color="auto"/>
              <w:right w:val="single" w:sz="8" w:space="0" w:color="000000"/>
            </w:tcBorders>
            <w:shd w:val="clear" w:color="000000" w:fill="2F75B5"/>
            <w:noWrap/>
            <w:vAlign w:val="center"/>
            <w:hideMark/>
          </w:tcPr>
          <w:p w14:paraId="23857025"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t>4. FASE DI ESECUZIONE</w:t>
            </w:r>
          </w:p>
        </w:tc>
        <w:tc>
          <w:tcPr>
            <w:tcW w:w="2840" w:type="dxa"/>
            <w:tcBorders>
              <w:top w:val="nil"/>
              <w:left w:val="nil"/>
              <w:bottom w:val="single" w:sz="8" w:space="0" w:color="auto"/>
              <w:right w:val="single" w:sz="4" w:space="0" w:color="auto"/>
            </w:tcBorders>
            <w:shd w:val="clear" w:color="000000" w:fill="2F75B5"/>
            <w:noWrap/>
            <w:vAlign w:val="center"/>
            <w:hideMark/>
          </w:tcPr>
          <w:p w14:paraId="512BFAF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40%</w:t>
            </w:r>
          </w:p>
        </w:tc>
        <w:tc>
          <w:tcPr>
            <w:tcW w:w="4660" w:type="dxa"/>
            <w:gridSpan w:val="2"/>
            <w:tcBorders>
              <w:top w:val="single" w:sz="12" w:space="0" w:color="auto"/>
              <w:left w:val="nil"/>
              <w:bottom w:val="single" w:sz="8" w:space="0" w:color="auto"/>
              <w:right w:val="single" w:sz="12" w:space="0" w:color="000000"/>
            </w:tcBorders>
            <w:shd w:val="clear" w:color="000000" w:fill="2F75B5"/>
            <w:noWrap/>
            <w:vAlign w:val="center"/>
            <w:hideMark/>
          </w:tcPr>
          <w:p w14:paraId="1F484A39"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6361D3AA" w14:textId="77777777" w:rsidTr="00D20B3C">
        <w:trPr>
          <w:trHeight w:val="402"/>
        </w:trPr>
        <w:tc>
          <w:tcPr>
            <w:tcW w:w="320" w:type="dxa"/>
            <w:vMerge/>
            <w:tcBorders>
              <w:top w:val="nil"/>
              <w:left w:val="nil"/>
              <w:bottom w:val="nil"/>
              <w:right w:val="nil"/>
            </w:tcBorders>
            <w:vAlign w:val="center"/>
            <w:hideMark/>
          </w:tcPr>
          <w:p w14:paraId="415FEED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val="restart"/>
            <w:tcBorders>
              <w:top w:val="nil"/>
              <w:left w:val="single" w:sz="12" w:space="0" w:color="auto"/>
              <w:bottom w:val="single" w:sz="8" w:space="0" w:color="000000"/>
              <w:right w:val="single" w:sz="8" w:space="0" w:color="auto"/>
            </w:tcBorders>
            <w:shd w:val="clear" w:color="000000" w:fill="BDD7EE"/>
            <w:noWrap/>
            <w:vAlign w:val="center"/>
            <w:hideMark/>
          </w:tcPr>
          <w:p w14:paraId="185A5BF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4.1</w:t>
            </w:r>
          </w:p>
        </w:tc>
        <w:tc>
          <w:tcPr>
            <w:tcW w:w="10440" w:type="dxa"/>
            <w:gridSpan w:val="2"/>
            <w:tcBorders>
              <w:top w:val="single" w:sz="8" w:space="0" w:color="auto"/>
              <w:left w:val="nil"/>
              <w:bottom w:val="single" w:sz="8" w:space="0" w:color="auto"/>
              <w:right w:val="single" w:sz="8" w:space="0" w:color="000000"/>
            </w:tcBorders>
            <w:shd w:val="clear" w:color="000000" w:fill="BDD7EE"/>
            <w:noWrap/>
            <w:vAlign w:val="bottom"/>
            <w:hideMark/>
          </w:tcPr>
          <w:p w14:paraId="5D86CC80"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Direzione dell'esecuzione</w:t>
            </w:r>
          </w:p>
        </w:tc>
        <w:tc>
          <w:tcPr>
            <w:tcW w:w="2840" w:type="dxa"/>
            <w:tcBorders>
              <w:top w:val="nil"/>
              <w:left w:val="nil"/>
              <w:bottom w:val="single" w:sz="8" w:space="0" w:color="auto"/>
              <w:right w:val="single" w:sz="4" w:space="0" w:color="auto"/>
            </w:tcBorders>
            <w:shd w:val="clear" w:color="000000" w:fill="BDD7EE"/>
            <w:noWrap/>
            <w:vAlign w:val="center"/>
            <w:hideMark/>
          </w:tcPr>
          <w:p w14:paraId="17602611"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70%</w:t>
            </w:r>
          </w:p>
        </w:tc>
        <w:tc>
          <w:tcPr>
            <w:tcW w:w="4660" w:type="dxa"/>
            <w:gridSpan w:val="2"/>
            <w:tcBorders>
              <w:top w:val="single" w:sz="8" w:space="0" w:color="auto"/>
              <w:left w:val="nil"/>
              <w:bottom w:val="single" w:sz="8" w:space="0" w:color="auto"/>
              <w:right w:val="single" w:sz="12" w:space="0" w:color="000000"/>
            </w:tcBorders>
            <w:shd w:val="clear" w:color="000000" w:fill="BDD7EE"/>
            <w:noWrap/>
            <w:vAlign w:val="center"/>
            <w:hideMark/>
          </w:tcPr>
          <w:p w14:paraId="5EA10C4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16601A18" w14:textId="77777777" w:rsidTr="00D20B3C">
        <w:trPr>
          <w:trHeight w:val="402"/>
        </w:trPr>
        <w:tc>
          <w:tcPr>
            <w:tcW w:w="320" w:type="dxa"/>
            <w:vMerge/>
            <w:tcBorders>
              <w:top w:val="nil"/>
              <w:left w:val="nil"/>
              <w:bottom w:val="nil"/>
              <w:right w:val="nil"/>
            </w:tcBorders>
            <w:vAlign w:val="center"/>
            <w:hideMark/>
          </w:tcPr>
          <w:p w14:paraId="3B021DF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5B44543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675F806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55CD884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single" w:sz="4" w:space="0" w:color="auto"/>
              <w:left w:val="nil"/>
              <w:bottom w:val="single" w:sz="4" w:space="0" w:color="auto"/>
              <w:right w:val="single" w:sz="4" w:space="0" w:color="auto"/>
            </w:tcBorders>
            <w:shd w:val="clear" w:color="000000" w:fill="EDEDED"/>
            <w:noWrap/>
            <w:vAlign w:val="center"/>
            <w:hideMark/>
          </w:tcPr>
          <w:p w14:paraId="48F28AC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1BC2AC7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4FEE3F3" w14:textId="77777777" w:rsidTr="00D20B3C">
        <w:trPr>
          <w:trHeight w:val="402"/>
        </w:trPr>
        <w:tc>
          <w:tcPr>
            <w:tcW w:w="320" w:type="dxa"/>
            <w:vMerge/>
            <w:tcBorders>
              <w:top w:val="nil"/>
              <w:left w:val="nil"/>
              <w:bottom w:val="nil"/>
              <w:right w:val="nil"/>
            </w:tcBorders>
            <w:vAlign w:val="center"/>
            <w:hideMark/>
          </w:tcPr>
          <w:p w14:paraId="7FD5C6A8"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4733273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107489D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61D9495C" w14:textId="61396141"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Responsabile di fase</w:t>
            </w:r>
            <w:r w:rsidR="00656A46">
              <w:rPr>
                <w:rFonts w:ascii="Cambria" w:eastAsia="Times New Roman" w:hAnsi="Cambria" w:cs="Calibri"/>
                <w:color w:val="000000"/>
                <w:sz w:val="28"/>
                <w:szCs w:val="28"/>
                <w:lang w:eastAsia="it-IT"/>
              </w:rPr>
              <w:t xml:space="preserve"> di esecuzione</w:t>
            </w:r>
          </w:p>
        </w:tc>
        <w:tc>
          <w:tcPr>
            <w:tcW w:w="2840" w:type="dxa"/>
            <w:tcBorders>
              <w:top w:val="nil"/>
              <w:left w:val="nil"/>
              <w:bottom w:val="single" w:sz="4" w:space="0" w:color="auto"/>
              <w:right w:val="single" w:sz="4" w:space="0" w:color="auto"/>
            </w:tcBorders>
            <w:shd w:val="clear" w:color="000000" w:fill="EDEDED"/>
            <w:noWrap/>
            <w:vAlign w:val="center"/>
            <w:hideMark/>
          </w:tcPr>
          <w:p w14:paraId="67E02E1A"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1E5599E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43931279" w14:textId="77777777" w:rsidTr="00D20B3C">
        <w:trPr>
          <w:trHeight w:val="402"/>
        </w:trPr>
        <w:tc>
          <w:tcPr>
            <w:tcW w:w="320" w:type="dxa"/>
            <w:vMerge/>
            <w:tcBorders>
              <w:top w:val="nil"/>
              <w:left w:val="nil"/>
              <w:bottom w:val="nil"/>
              <w:right w:val="nil"/>
            </w:tcBorders>
            <w:vAlign w:val="center"/>
            <w:hideMark/>
          </w:tcPr>
          <w:p w14:paraId="517BCCB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1569C12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nil"/>
              <w:right w:val="single" w:sz="4" w:space="0" w:color="auto"/>
            </w:tcBorders>
            <w:shd w:val="clear" w:color="auto" w:fill="auto"/>
            <w:noWrap/>
            <w:vAlign w:val="bottom"/>
            <w:hideMark/>
          </w:tcPr>
          <w:p w14:paraId="1524D1B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4" w:space="0" w:color="auto"/>
              <w:right w:val="single" w:sz="8" w:space="0" w:color="auto"/>
            </w:tcBorders>
            <w:shd w:val="clear" w:color="auto" w:fill="auto"/>
            <w:noWrap/>
            <w:vAlign w:val="bottom"/>
            <w:hideMark/>
          </w:tcPr>
          <w:p w14:paraId="408EF2D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DEC</w:t>
            </w:r>
          </w:p>
        </w:tc>
        <w:tc>
          <w:tcPr>
            <w:tcW w:w="2840" w:type="dxa"/>
            <w:tcBorders>
              <w:top w:val="nil"/>
              <w:left w:val="nil"/>
              <w:bottom w:val="single" w:sz="4" w:space="0" w:color="auto"/>
              <w:right w:val="single" w:sz="4" w:space="0" w:color="auto"/>
            </w:tcBorders>
            <w:shd w:val="clear" w:color="000000" w:fill="EDEDED"/>
            <w:noWrap/>
            <w:vAlign w:val="center"/>
            <w:hideMark/>
          </w:tcPr>
          <w:p w14:paraId="4706D7E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6C95A2CA"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A4B87E7" w14:textId="77777777" w:rsidTr="00D20B3C">
        <w:trPr>
          <w:trHeight w:val="402"/>
        </w:trPr>
        <w:tc>
          <w:tcPr>
            <w:tcW w:w="320" w:type="dxa"/>
            <w:vMerge/>
            <w:tcBorders>
              <w:top w:val="nil"/>
              <w:left w:val="nil"/>
              <w:bottom w:val="nil"/>
              <w:right w:val="nil"/>
            </w:tcBorders>
            <w:vAlign w:val="center"/>
            <w:hideMark/>
          </w:tcPr>
          <w:p w14:paraId="7C3885C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1F71B4C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single" w:sz="4" w:space="0" w:color="auto"/>
              <w:left w:val="nil"/>
              <w:bottom w:val="nil"/>
              <w:right w:val="single" w:sz="4" w:space="0" w:color="auto"/>
            </w:tcBorders>
            <w:shd w:val="clear" w:color="auto" w:fill="auto"/>
            <w:noWrap/>
            <w:vAlign w:val="bottom"/>
            <w:hideMark/>
          </w:tcPr>
          <w:p w14:paraId="6831363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c1)</w:t>
            </w:r>
          </w:p>
        </w:tc>
        <w:tc>
          <w:tcPr>
            <w:tcW w:w="8320" w:type="dxa"/>
            <w:tcBorders>
              <w:top w:val="nil"/>
              <w:left w:val="nil"/>
              <w:bottom w:val="nil"/>
              <w:right w:val="single" w:sz="8" w:space="0" w:color="auto"/>
            </w:tcBorders>
            <w:shd w:val="clear" w:color="auto" w:fill="auto"/>
            <w:noWrap/>
            <w:vAlign w:val="bottom"/>
            <w:hideMark/>
          </w:tcPr>
          <w:p w14:paraId="42F8F85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Assistente con funzioni di direttore operativo </w:t>
            </w:r>
            <w:r w:rsidRPr="00D20B3C">
              <w:rPr>
                <w:rFonts w:ascii="Cambria" w:eastAsia="Times New Roman" w:hAnsi="Cambria" w:cs="Calibri"/>
                <w:color w:val="FF0000"/>
                <w:sz w:val="28"/>
                <w:szCs w:val="28"/>
                <w:lang w:eastAsia="it-IT"/>
              </w:rPr>
              <w:t>****</w:t>
            </w:r>
          </w:p>
        </w:tc>
        <w:tc>
          <w:tcPr>
            <w:tcW w:w="2840" w:type="dxa"/>
            <w:tcBorders>
              <w:top w:val="nil"/>
              <w:left w:val="nil"/>
              <w:bottom w:val="nil"/>
              <w:right w:val="single" w:sz="4" w:space="0" w:color="auto"/>
            </w:tcBorders>
            <w:shd w:val="clear" w:color="000000" w:fill="EDEDED"/>
            <w:noWrap/>
            <w:vAlign w:val="center"/>
            <w:hideMark/>
          </w:tcPr>
          <w:p w14:paraId="645B720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2332434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2F23D3A4" w14:textId="77777777" w:rsidTr="00D20B3C">
        <w:trPr>
          <w:trHeight w:val="402"/>
        </w:trPr>
        <w:tc>
          <w:tcPr>
            <w:tcW w:w="320" w:type="dxa"/>
            <w:vMerge/>
            <w:tcBorders>
              <w:top w:val="nil"/>
              <w:left w:val="nil"/>
              <w:bottom w:val="nil"/>
              <w:right w:val="nil"/>
            </w:tcBorders>
            <w:vAlign w:val="center"/>
            <w:hideMark/>
          </w:tcPr>
          <w:p w14:paraId="1EA9A0F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6C908A0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single" w:sz="4" w:space="0" w:color="auto"/>
              <w:left w:val="nil"/>
              <w:bottom w:val="single" w:sz="8" w:space="0" w:color="auto"/>
              <w:right w:val="single" w:sz="4" w:space="0" w:color="auto"/>
            </w:tcBorders>
            <w:shd w:val="clear" w:color="auto" w:fill="auto"/>
            <w:noWrap/>
            <w:vAlign w:val="bottom"/>
            <w:hideMark/>
          </w:tcPr>
          <w:p w14:paraId="000C232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d) </w:t>
            </w:r>
          </w:p>
        </w:tc>
        <w:tc>
          <w:tcPr>
            <w:tcW w:w="8320" w:type="dxa"/>
            <w:tcBorders>
              <w:top w:val="single" w:sz="4" w:space="0" w:color="auto"/>
              <w:left w:val="nil"/>
              <w:bottom w:val="single" w:sz="8" w:space="0" w:color="auto"/>
              <w:right w:val="single" w:sz="8" w:space="0" w:color="auto"/>
            </w:tcBorders>
            <w:shd w:val="clear" w:color="auto" w:fill="auto"/>
            <w:noWrap/>
            <w:vAlign w:val="bottom"/>
            <w:hideMark/>
          </w:tcPr>
          <w:p w14:paraId="6CAC9B1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single" w:sz="4" w:space="0" w:color="auto"/>
              <w:left w:val="nil"/>
              <w:bottom w:val="single" w:sz="8" w:space="0" w:color="auto"/>
              <w:right w:val="single" w:sz="4" w:space="0" w:color="auto"/>
            </w:tcBorders>
            <w:shd w:val="clear" w:color="000000" w:fill="EDEDED"/>
            <w:noWrap/>
            <w:vAlign w:val="center"/>
            <w:hideMark/>
          </w:tcPr>
          <w:p w14:paraId="34C726CA"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5727DBB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64FA0CE3" w14:textId="77777777" w:rsidTr="00D20B3C">
        <w:trPr>
          <w:trHeight w:val="402"/>
        </w:trPr>
        <w:tc>
          <w:tcPr>
            <w:tcW w:w="320" w:type="dxa"/>
            <w:vMerge/>
            <w:tcBorders>
              <w:top w:val="nil"/>
              <w:left w:val="nil"/>
              <w:bottom w:val="nil"/>
              <w:right w:val="nil"/>
            </w:tcBorders>
            <w:vAlign w:val="center"/>
            <w:hideMark/>
          </w:tcPr>
          <w:p w14:paraId="0C7B193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700" w:type="dxa"/>
            <w:gridSpan w:val="6"/>
            <w:tcBorders>
              <w:top w:val="single" w:sz="8" w:space="0" w:color="auto"/>
              <w:left w:val="single" w:sz="12" w:space="0" w:color="auto"/>
              <w:bottom w:val="single" w:sz="8" w:space="0" w:color="auto"/>
              <w:right w:val="single" w:sz="12" w:space="0" w:color="000000"/>
            </w:tcBorders>
            <w:shd w:val="clear" w:color="000000" w:fill="9BC2E6"/>
            <w:noWrap/>
            <w:vAlign w:val="bottom"/>
            <w:hideMark/>
          </w:tcPr>
          <w:p w14:paraId="6983164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461C36A6" w14:textId="77777777" w:rsidTr="00D20B3C">
        <w:trPr>
          <w:trHeight w:val="402"/>
        </w:trPr>
        <w:tc>
          <w:tcPr>
            <w:tcW w:w="320" w:type="dxa"/>
            <w:vMerge/>
            <w:tcBorders>
              <w:top w:val="nil"/>
              <w:left w:val="nil"/>
              <w:bottom w:val="nil"/>
              <w:right w:val="nil"/>
            </w:tcBorders>
            <w:vAlign w:val="center"/>
            <w:hideMark/>
          </w:tcPr>
          <w:p w14:paraId="67CD46A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val="restart"/>
            <w:tcBorders>
              <w:top w:val="nil"/>
              <w:left w:val="single" w:sz="12" w:space="0" w:color="auto"/>
              <w:bottom w:val="single" w:sz="8" w:space="0" w:color="000000"/>
              <w:right w:val="single" w:sz="8" w:space="0" w:color="auto"/>
            </w:tcBorders>
            <w:shd w:val="clear" w:color="000000" w:fill="BDD7EE"/>
            <w:noWrap/>
            <w:vAlign w:val="center"/>
            <w:hideMark/>
          </w:tcPr>
          <w:p w14:paraId="491CDEA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4.2</w:t>
            </w:r>
          </w:p>
        </w:tc>
        <w:tc>
          <w:tcPr>
            <w:tcW w:w="10440" w:type="dxa"/>
            <w:gridSpan w:val="2"/>
            <w:tcBorders>
              <w:top w:val="single" w:sz="8" w:space="0" w:color="auto"/>
              <w:left w:val="nil"/>
              <w:bottom w:val="single" w:sz="8" w:space="0" w:color="auto"/>
              <w:right w:val="single" w:sz="8" w:space="0" w:color="000000"/>
            </w:tcBorders>
            <w:shd w:val="clear" w:color="000000" w:fill="BDD7EE"/>
            <w:noWrap/>
            <w:vAlign w:val="bottom"/>
            <w:hideMark/>
          </w:tcPr>
          <w:p w14:paraId="73972A13"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Verifica di conformità</w:t>
            </w:r>
          </w:p>
        </w:tc>
        <w:tc>
          <w:tcPr>
            <w:tcW w:w="2840" w:type="dxa"/>
            <w:tcBorders>
              <w:top w:val="nil"/>
              <w:left w:val="nil"/>
              <w:bottom w:val="single" w:sz="8" w:space="0" w:color="auto"/>
              <w:right w:val="single" w:sz="4" w:space="0" w:color="auto"/>
            </w:tcBorders>
            <w:shd w:val="clear" w:color="000000" w:fill="BDD7EE"/>
            <w:noWrap/>
            <w:vAlign w:val="bottom"/>
            <w:hideMark/>
          </w:tcPr>
          <w:p w14:paraId="09360095"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30%</w:t>
            </w:r>
          </w:p>
        </w:tc>
        <w:tc>
          <w:tcPr>
            <w:tcW w:w="4660" w:type="dxa"/>
            <w:gridSpan w:val="2"/>
            <w:tcBorders>
              <w:top w:val="single" w:sz="8" w:space="0" w:color="auto"/>
              <w:left w:val="nil"/>
              <w:bottom w:val="single" w:sz="8" w:space="0" w:color="auto"/>
              <w:right w:val="single" w:sz="12" w:space="0" w:color="000000"/>
            </w:tcBorders>
            <w:shd w:val="clear" w:color="000000" w:fill="BDD7EE"/>
            <w:noWrap/>
            <w:vAlign w:val="center"/>
            <w:hideMark/>
          </w:tcPr>
          <w:p w14:paraId="77C11A5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176BE5C" w14:textId="77777777" w:rsidTr="00D20B3C">
        <w:trPr>
          <w:trHeight w:val="402"/>
        </w:trPr>
        <w:tc>
          <w:tcPr>
            <w:tcW w:w="320" w:type="dxa"/>
            <w:vMerge/>
            <w:tcBorders>
              <w:top w:val="nil"/>
              <w:left w:val="nil"/>
              <w:bottom w:val="nil"/>
              <w:right w:val="nil"/>
            </w:tcBorders>
            <w:vAlign w:val="center"/>
            <w:hideMark/>
          </w:tcPr>
          <w:p w14:paraId="43695D3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3C2ACC5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50ED337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36DD2A1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nil"/>
              <w:left w:val="nil"/>
              <w:bottom w:val="single" w:sz="4" w:space="0" w:color="auto"/>
              <w:right w:val="single" w:sz="4" w:space="0" w:color="auto"/>
            </w:tcBorders>
            <w:shd w:val="clear" w:color="000000" w:fill="EDEDED"/>
            <w:noWrap/>
            <w:vAlign w:val="center"/>
            <w:hideMark/>
          </w:tcPr>
          <w:p w14:paraId="5DA55CF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bottom"/>
            <w:hideMark/>
          </w:tcPr>
          <w:p w14:paraId="2BED80E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193FF33A" w14:textId="77777777" w:rsidTr="00D20B3C">
        <w:trPr>
          <w:trHeight w:val="402"/>
        </w:trPr>
        <w:tc>
          <w:tcPr>
            <w:tcW w:w="320" w:type="dxa"/>
            <w:vMerge/>
            <w:tcBorders>
              <w:top w:val="nil"/>
              <w:left w:val="nil"/>
              <w:bottom w:val="nil"/>
              <w:right w:val="nil"/>
            </w:tcBorders>
            <w:vAlign w:val="center"/>
            <w:hideMark/>
          </w:tcPr>
          <w:p w14:paraId="5371C23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4E3475F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4D9DA71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341F356E" w14:textId="67A8E213"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Responsabile di fase</w:t>
            </w:r>
            <w:proofErr w:type="gramStart"/>
            <w:r w:rsidRPr="00D20B3C">
              <w:rPr>
                <w:rFonts w:ascii="Cambria" w:eastAsia="Times New Roman" w:hAnsi="Cambria" w:cs="Calibri"/>
                <w:color w:val="FF0000"/>
                <w:sz w:val="28"/>
                <w:szCs w:val="28"/>
                <w:lang w:eastAsia="it-IT"/>
              </w:rPr>
              <w:t>*</w:t>
            </w:r>
            <w:r w:rsidR="00656A46">
              <w:rPr>
                <w:rFonts w:ascii="Cambria" w:eastAsia="Times New Roman" w:hAnsi="Cambria" w:cs="Calibri"/>
                <w:color w:val="FF0000"/>
                <w:sz w:val="28"/>
                <w:szCs w:val="28"/>
                <w:lang w:eastAsia="it-IT"/>
              </w:rPr>
              <w:t xml:space="preserve">  di</w:t>
            </w:r>
            <w:proofErr w:type="gramEnd"/>
            <w:r w:rsidR="00656A46">
              <w:rPr>
                <w:rFonts w:ascii="Cambria" w:eastAsia="Times New Roman" w:hAnsi="Cambria" w:cs="Calibri"/>
                <w:color w:val="FF0000"/>
                <w:sz w:val="28"/>
                <w:szCs w:val="28"/>
                <w:lang w:eastAsia="it-IT"/>
              </w:rPr>
              <w:t xml:space="preserve"> conformità</w:t>
            </w:r>
          </w:p>
        </w:tc>
        <w:tc>
          <w:tcPr>
            <w:tcW w:w="2840" w:type="dxa"/>
            <w:tcBorders>
              <w:top w:val="nil"/>
              <w:left w:val="nil"/>
              <w:bottom w:val="nil"/>
              <w:right w:val="single" w:sz="4" w:space="0" w:color="auto"/>
            </w:tcBorders>
            <w:shd w:val="clear" w:color="000000" w:fill="EDEDED"/>
            <w:noWrap/>
            <w:vAlign w:val="center"/>
            <w:hideMark/>
          </w:tcPr>
          <w:p w14:paraId="2C51994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5171E3E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1FAF5AAB" w14:textId="77777777" w:rsidTr="00D20B3C">
        <w:trPr>
          <w:trHeight w:val="402"/>
        </w:trPr>
        <w:tc>
          <w:tcPr>
            <w:tcW w:w="320" w:type="dxa"/>
            <w:vMerge/>
            <w:tcBorders>
              <w:top w:val="nil"/>
              <w:left w:val="nil"/>
              <w:bottom w:val="nil"/>
              <w:right w:val="nil"/>
            </w:tcBorders>
            <w:vAlign w:val="center"/>
            <w:hideMark/>
          </w:tcPr>
          <w:p w14:paraId="4562AC4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7578AA3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single" w:sz="4" w:space="0" w:color="auto"/>
              <w:right w:val="single" w:sz="4" w:space="0" w:color="auto"/>
            </w:tcBorders>
            <w:shd w:val="clear" w:color="auto" w:fill="auto"/>
            <w:noWrap/>
            <w:vAlign w:val="bottom"/>
            <w:hideMark/>
          </w:tcPr>
          <w:p w14:paraId="3127BCB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4" w:space="0" w:color="auto"/>
              <w:right w:val="single" w:sz="8" w:space="0" w:color="auto"/>
            </w:tcBorders>
            <w:shd w:val="clear" w:color="auto" w:fill="auto"/>
            <w:noWrap/>
            <w:vAlign w:val="bottom"/>
            <w:hideMark/>
          </w:tcPr>
          <w:p w14:paraId="5C7F177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DEC</w:t>
            </w:r>
            <w:r w:rsidRPr="00D20B3C">
              <w:rPr>
                <w:rFonts w:ascii="Cambria" w:eastAsia="Times New Roman" w:hAnsi="Cambria" w:cs="Calibri"/>
                <w:color w:val="FF0000"/>
                <w:sz w:val="28"/>
                <w:szCs w:val="28"/>
                <w:lang w:eastAsia="it-IT"/>
              </w:rPr>
              <w:t>**</w:t>
            </w:r>
          </w:p>
        </w:tc>
        <w:tc>
          <w:tcPr>
            <w:tcW w:w="2840" w:type="dxa"/>
            <w:tcBorders>
              <w:top w:val="single" w:sz="4" w:space="0" w:color="auto"/>
              <w:left w:val="nil"/>
              <w:bottom w:val="nil"/>
              <w:right w:val="single" w:sz="4" w:space="0" w:color="auto"/>
            </w:tcBorders>
            <w:shd w:val="clear" w:color="000000" w:fill="EDEDED"/>
            <w:noWrap/>
            <w:vAlign w:val="center"/>
            <w:hideMark/>
          </w:tcPr>
          <w:p w14:paraId="12B2F98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771C9C9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4297F28C" w14:textId="77777777" w:rsidTr="00D20B3C">
        <w:trPr>
          <w:trHeight w:val="402"/>
        </w:trPr>
        <w:tc>
          <w:tcPr>
            <w:tcW w:w="320" w:type="dxa"/>
            <w:vMerge/>
            <w:tcBorders>
              <w:top w:val="nil"/>
              <w:left w:val="nil"/>
              <w:bottom w:val="nil"/>
              <w:right w:val="nil"/>
            </w:tcBorders>
            <w:vAlign w:val="center"/>
            <w:hideMark/>
          </w:tcPr>
          <w:p w14:paraId="25360C7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258A045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nil"/>
              <w:left w:val="nil"/>
              <w:bottom w:val="nil"/>
              <w:right w:val="single" w:sz="4" w:space="0" w:color="auto"/>
            </w:tcBorders>
            <w:shd w:val="clear" w:color="auto" w:fill="auto"/>
            <w:noWrap/>
            <w:vAlign w:val="bottom"/>
            <w:hideMark/>
          </w:tcPr>
          <w:p w14:paraId="3AD5F4F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c1)</w:t>
            </w:r>
          </w:p>
        </w:tc>
        <w:tc>
          <w:tcPr>
            <w:tcW w:w="8320" w:type="dxa"/>
            <w:tcBorders>
              <w:top w:val="nil"/>
              <w:left w:val="nil"/>
              <w:bottom w:val="nil"/>
              <w:right w:val="single" w:sz="8" w:space="0" w:color="auto"/>
            </w:tcBorders>
            <w:shd w:val="clear" w:color="auto" w:fill="auto"/>
            <w:noWrap/>
            <w:vAlign w:val="bottom"/>
            <w:hideMark/>
          </w:tcPr>
          <w:p w14:paraId="3D22B23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Assistente con funzioni di direttore operativo (se nominato) </w:t>
            </w:r>
            <w:r w:rsidRPr="00D20B3C">
              <w:rPr>
                <w:rFonts w:ascii="Cambria" w:eastAsia="Times New Roman" w:hAnsi="Cambria" w:cs="Calibri"/>
                <w:color w:val="FF0000"/>
                <w:sz w:val="28"/>
                <w:szCs w:val="28"/>
                <w:lang w:eastAsia="it-IT"/>
              </w:rPr>
              <w:t>*/**</w:t>
            </w:r>
          </w:p>
        </w:tc>
        <w:tc>
          <w:tcPr>
            <w:tcW w:w="2840" w:type="dxa"/>
            <w:tcBorders>
              <w:top w:val="single" w:sz="4" w:space="0" w:color="auto"/>
              <w:left w:val="nil"/>
              <w:bottom w:val="nil"/>
              <w:right w:val="single" w:sz="4" w:space="0" w:color="auto"/>
            </w:tcBorders>
            <w:shd w:val="clear" w:color="000000" w:fill="EDEDED"/>
            <w:noWrap/>
            <w:vAlign w:val="center"/>
            <w:hideMark/>
          </w:tcPr>
          <w:p w14:paraId="771CD58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28398B0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3B16A0D8" w14:textId="77777777" w:rsidTr="00D20B3C">
        <w:trPr>
          <w:trHeight w:val="390"/>
        </w:trPr>
        <w:tc>
          <w:tcPr>
            <w:tcW w:w="320" w:type="dxa"/>
            <w:vMerge/>
            <w:tcBorders>
              <w:top w:val="nil"/>
              <w:left w:val="nil"/>
              <w:bottom w:val="nil"/>
              <w:right w:val="nil"/>
            </w:tcBorders>
            <w:vAlign w:val="center"/>
            <w:hideMark/>
          </w:tcPr>
          <w:p w14:paraId="5A40BE9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00DDCAD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single" w:sz="4" w:space="0" w:color="auto"/>
              <w:left w:val="nil"/>
              <w:bottom w:val="nil"/>
              <w:right w:val="single" w:sz="4" w:space="0" w:color="auto"/>
            </w:tcBorders>
            <w:shd w:val="clear" w:color="auto" w:fill="auto"/>
            <w:noWrap/>
            <w:vAlign w:val="bottom"/>
            <w:hideMark/>
          </w:tcPr>
          <w:p w14:paraId="57BB048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w:t>
            </w:r>
          </w:p>
        </w:tc>
        <w:tc>
          <w:tcPr>
            <w:tcW w:w="8320" w:type="dxa"/>
            <w:tcBorders>
              <w:top w:val="single" w:sz="4" w:space="0" w:color="auto"/>
              <w:left w:val="nil"/>
              <w:bottom w:val="nil"/>
              <w:right w:val="single" w:sz="8" w:space="0" w:color="auto"/>
            </w:tcBorders>
            <w:shd w:val="clear" w:color="auto" w:fill="auto"/>
            <w:noWrap/>
            <w:vAlign w:val="bottom"/>
            <w:hideMark/>
          </w:tcPr>
          <w:p w14:paraId="3CA97CE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Verificatore di conformità (se nominato ai sensi 116, c. 5) </w:t>
            </w:r>
            <w:r w:rsidRPr="00D20B3C">
              <w:rPr>
                <w:rFonts w:ascii="Cambria" w:eastAsia="Times New Roman" w:hAnsi="Cambria" w:cs="Calibri"/>
                <w:color w:val="FF0000"/>
                <w:sz w:val="28"/>
                <w:szCs w:val="28"/>
                <w:lang w:eastAsia="it-IT"/>
              </w:rPr>
              <w:t>**</w:t>
            </w:r>
          </w:p>
        </w:tc>
        <w:tc>
          <w:tcPr>
            <w:tcW w:w="2840" w:type="dxa"/>
            <w:tcBorders>
              <w:top w:val="single" w:sz="4" w:space="0" w:color="auto"/>
              <w:left w:val="nil"/>
              <w:bottom w:val="nil"/>
              <w:right w:val="single" w:sz="4" w:space="0" w:color="auto"/>
            </w:tcBorders>
            <w:shd w:val="clear" w:color="000000" w:fill="EDEDED"/>
            <w:noWrap/>
            <w:vAlign w:val="center"/>
            <w:hideMark/>
          </w:tcPr>
          <w:p w14:paraId="4D2937E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41537E0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74344086" w14:textId="77777777" w:rsidTr="00D20B3C">
        <w:trPr>
          <w:trHeight w:val="402"/>
        </w:trPr>
        <w:tc>
          <w:tcPr>
            <w:tcW w:w="320" w:type="dxa"/>
            <w:vMerge/>
            <w:tcBorders>
              <w:top w:val="nil"/>
              <w:left w:val="nil"/>
              <w:bottom w:val="nil"/>
              <w:right w:val="nil"/>
            </w:tcBorders>
            <w:vAlign w:val="center"/>
            <w:hideMark/>
          </w:tcPr>
          <w:p w14:paraId="6E25513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vMerge/>
            <w:tcBorders>
              <w:top w:val="nil"/>
              <w:left w:val="single" w:sz="12" w:space="0" w:color="auto"/>
              <w:bottom w:val="single" w:sz="8" w:space="0" w:color="000000"/>
              <w:right w:val="single" w:sz="8" w:space="0" w:color="auto"/>
            </w:tcBorders>
            <w:vAlign w:val="center"/>
            <w:hideMark/>
          </w:tcPr>
          <w:p w14:paraId="28A88CA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120" w:type="dxa"/>
            <w:tcBorders>
              <w:top w:val="single" w:sz="4" w:space="0" w:color="auto"/>
              <w:left w:val="nil"/>
              <w:bottom w:val="single" w:sz="8" w:space="0" w:color="auto"/>
              <w:right w:val="single" w:sz="4" w:space="0" w:color="auto"/>
            </w:tcBorders>
            <w:shd w:val="clear" w:color="auto" w:fill="auto"/>
            <w:noWrap/>
            <w:vAlign w:val="bottom"/>
            <w:hideMark/>
          </w:tcPr>
          <w:p w14:paraId="6528EA5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e)</w:t>
            </w:r>
          </w:p>
        </w:tc>
        <w:tc>
          <w:tcPr>
            <w:tcW w:w="8320" w:type="dxa"/>
            <w:tcBorders>
              <w:top w:val="single" w:sz="4" w:space="0" w:color="auto"/>
              <w:left w:val="nil"/>
              <w:bottom w:val="single" w:sz="8" w:space="0" w:color="auto"/>
              <w:right w:val="single" w:sz="8" w:space="0" w:color="auto"/>
            </w:tcBorders>
            <w:shd w:val="clear" w:color="auto" w:fill="auto"/>
            <w:noWrap/>
            <w:vAlign w:val="bottom"/>
            <w:hideMark/>
          </w:tcPr>
          <w:p w14:paraId="6DB3C9C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single" w:sz="4" w:space="0" w:color="auto"/>
              <w:left w:val="nil"/>
              <w:bottom w:val="single" w:sz="8" w:space="0" w:color="auto"/>
              <w:right w:val="single" w:sz="4" w:space="0" w:color="auto"/>
            </w:tcBorders>
            <w:shd w:val="clear" w:color="000000" w:fill="EDEDED"/>
            <w:noWrap/>
            <w:vAlign w:val="center"/>
            <w:hideMark/>
          </w:tcPr>
          <w:p w14:paraId="254FAE0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8" w:space="0" w:color="auto"/>
              <w:right w:val="single" w:sz="12" w:space="0" w:color="000000"/>
            </w:tcBorders>
            <w:shd w:val="clear" w:color="000000" w:fill="EDEDED"/>
            <w:noWrap/>
            <w:vAlign w:val="bottom"/>
            <w:hideMark/>
          </w:tcPr>
          <w:p w14:paraId="7CD4364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65A92BE9" w14:textId="77777777" w:rsidTr="00D20B3C">
        <w:trPr>
          <w:trHeight w:val="360"/>
        </w:trPr>
        <w:tc>
          <w:tcPr>
            <w:tcW w:w="320" w:type="dxa"/>
            <w:vMerge/>
            <w:tcBorders>
              <w:top w:val="nil"/>
              <w:left w:val="nil"/>
              <w:bottom w:val="nil"/>
              <w:right w:val="nil"/>
            </w:tcBorders>
            <w:vAlign w:val="center"/>
            <w:hideMark/>
          </w:tcPr>
          <w:p w14:paraId="139C4DF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760" w:type="dxa"/>
            <w:tcBorders>
              <w:top w:val="nil"/>
              <w:left w:val="single" w:sz="12" w:space="0" w:color="auto"/>
              <w:bottom w:val="nil"/>
              <w:right w:val="nil"/>
            </w:tcBorders>
            <w:shd w:val="clear" w:color="auto" w:fill="auto"/>
            <w:noWrap/>
            <w:vAlign w:val="center"/>
            <w:hideMark/>
          </w:tcPr>
          <w:p w14:paraId="6E68BFB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120" w:type="dxa"/>
            <w:tcBorders>
              <w:top w:val="nil"/>
              <w:left w:val="nil"/>
              <w:bottom w:val="nil"/>
              <w:right w:val="nil"/>
            </w:tcBorders>
            <w:shd w:val="clear" w:color="auto" w:fill="auto"/>
            <w:noWrap/>
            <w:vAlign w:val="bottom"/>
            <w:hideMark/>
          </w:tcPr>
          <w:p w14:paraId="4390DE4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27AB0B67"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000000" w:fill="FFFFFF"/>
            <w:noWrap/>
            <w:vAlign w:val="center"/>
            <w:hideMark/>
          </w:tcPr>
          <w:p w14:paraId="67E13333" w14:textId="77777777" w:rsidR="00D20B3C" w:rsidRPr="00D20B3C" w:rsidRDefault="00D20B3C" w:rsidP="00D20B3C">
            <w:pPr>
              <w:widowControl/>
              <w:autoSpaceDE/>
              <w:autoSpaceDN/>
              <w:jc w:val="right"/>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00" w:type="dxa"/>
            <w:tcBorders>
              <w:top w:val="nil"/>
              <w:left w:val="nil"/>
              <w:bottom w:val="nil"/>
              <w:right w:val="nil"/>
            </w:tcBorders>
            <w:shd w:val="clear" w:color="000000" w:fill="FFFFFF"/>
            <w:noWrap/>
            <w:vAlign w:val="bottom"/>
            <w:hideMark/>
          </w:tcPr>
          <w:p w14:paraId="457621FD" w14:textId="77777777" w:rsidR="00D20B3C" w:rsidRPr="00D20B3C" w:rsidRDefault="00D20B3C" w:rsidP="00D20B3C">
            <w:pPr>
              <w:widowControl/>
              <w:autoSpaceDE/>
              <w:autoSpaceDN/>
              <w:jc w:val="right"/>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60" w:type="dxa"/>
            <w:tcBorders>
              <w:top w:val="nil"/>
              <w:left w:val="nil"/>
              <w:bottom w:val="nil"/>
              <w:right w:val="single" w:sz="12" w:space="0" w:color="auto"/>
            </w:tcBorders>
            <w:shd w:val="clear" w:color="000000" w:fill="FFFFFF"/>
            <w:noWrap/>
            <w:vAlign w:val="bottom"/>
            <w:hideMark/>
          </w:tcPr>
          <w:p w14:paraId="6002C76B" w14:textId="77777777" w:rsidR="00D20B3C" w:rsidRPr="00D20B3C" w:rsidRDefault="00D20B3C" w:rsidP="00D20B3C">
            <w:pPr>
              <w:widowControl/>
              <w:autoSpaceDE/>
              <w:autoSpaceDN/>
              <w:jc w:val="right"/>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640BCB49" w14:textId="77777777" w:rsidTr="00D20B3C">
        <w:trPr>
          <w:trHeight w:val="855"/>
        </w:trPr>
        <w:tc>
          <w:tcPr>
            <w:tcW w:w="320" w:type="dxa"/>
            <w:vMerge/>
            <w:tcBorders>
              <w:top w:val="nil"/>
              <w:left w:val="nil"/>
              <w:bottom w:val="nil"/>
              <w:right w:val="nil"/>
            </w:tcBorders>
            <w:vAlign w:val="center"/>
            <w:hideMark/>
          </w:tcPr>
          <w:p w14:paraId="260673E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700" w:type="dxa"/>
            <w:gridSpan w:val="6"/>
            <w:tcBorders>
              <w:top w:val="single" w:sz="4" w:space="0" w:color="auto"/>
              <w:left w:val="single" w:sz="12" w:space="0" w:color="auto"/>
              <w:bottom w:val="single" w:sz="4" w:space="0" w:color="auto"/>
              <w:right w:val="single" w:sz="12" w:space="0" w:color="000000"/>
            </w:tcBorders>
            <w:shd w:val="clear" w:color="auto" w:fill="auto"/>
            <w:vAlign w:val="center"/>
            <w:hideMark/>
          </w:tcPr>
          <w:p w14:paraId="6098E165" w14:textId="77777777" w:rsidR="00D20B3C" w:rsidRPr="00D20B3C" w:rsidRDefault="00D20B3C" w:rsidP="00D20B3C">
            <w:pPr>
              <w:widowControl/>
              <w:autoSpaceDE/>
              <w:autoSpaceDN/>
              <w:ind w:firstLineChars="500" w:firstLine="1400"/>
              <w:rPr>
                <w:rFonts w:ascii="Cambria" w:eastAsia="Times New Roman" w:hAnsi="Cambria" w:cs="Calibri"/>
                <w:color w:val="000000"/>
                <w:sz w:val="28"/>
                <w:szCs w:val="28"/>
                <w:lang w:eastAsia="it-IT"/>
              </w:rPr>
            </w:pPr>
            <w:r w:rsidRPr="00D20B3C">
              <w:rPr>
                <w:rFonts w:ascii="Cambria" w:eastAsia="Times New Roman" w:hAnsi="Cambria" w:cs="Calibri"/>
                <w:color w:val="FF0000"/>
                <w:sz w:val="28"/>
                <w:szCs w:val="28"/>
                <w:lang w:eastAsia="it-IT"/>
              </w:rPr>
              <w:t>*</w:t>
            </w:r>
            <w:r w:rsidRPr="00D20B3C">
              <w:rPr>
                <w:rFonts w:ascii="Cambria" w:eastAsia="Times New Roman" w:hAnsi="Cambria" w:cs="Calibri"/>
                <w:color w:val="000000"/>
                <w:sz w:val="28"/>
                <w:szCs w:val="28"/>
                <w:lang w:eastAsia="it-IT"/>
              </w:rPr>
              <w:t xml:space="preserve">Qualora sia nominato il verificatore di conformità ai sensi dell'art. 116, c. 5 del d.lgs. N. 36/2023, la percentuale del responsabile di fase è ridotta al 5%, </w:t>
            </w:r>
            <w:proofErr w:type="spellStart"/>
            <w:r w:rsidRPr="00D20B3C">
              <w:rPr>
                <w:rFonts w:ascii="Cambria" w:eastAsia="Times New Roman" w:hAnsi="Cambria" w:cs="Calibri"/>
                <w:color w:val="000000"/>
                <w:sz w:val="28"/>
                <w:szCs w:val="28"/>
                <w:lang w:eastAsia="it-IT"/>
              </w:rPr>
              <w:t>qualla</w:t>
            </w:r>
            <w:proofErr w:type="spellEnd"/>
            <w:r w:rsidRPr="00D20B3C">
              <w:rPr>
                <w:rFonts w:ascii="Cambria" w:eastAsia="Times New Roman" w:hAnsi="Cambria" w:cs="Calibri"/>
                <w:color w:val="000000"/>
                <w:sz w:val="28"/>
                <w:szCs w:val="28"/>
                <w:lang w:eastAsia="it-IT"/>
              </w:rPr>
              <w:t xml:space="preserve"> del DEC è ridotta al 15% e quella dell'Assistente (se nominato) è ridotta a zero.</w:t>
            </w:r>
          </w:p>
        </w:tc>
      </w:tr>
      <w:tr w:rsidR="00D20B3C" w:rsidRPr="00D20B3C" w14:paraId="4C185B50" w14:textId="77777777" w:rsidTr="00D20B3C">
        <w:trPr>
          <w:trHeight w:val="510"/>
        </w:trPr>
        <w:tc>
          <w:tcPr>
            <w:tcW w:w="320" w:type="dxa"/>
            <w:tcBorders>
              <w:top w:val="nil"/>
              <w:left w:val="nil"/>
              <w:bottom w:val="nil"/>
              <w:right w:val="nil"/>
            </w:tcBorders>
            <w:shd w:val="clear" w:color="auto" w:fill="auto"/>
            <w:noWrap/>
            <w:vAlign w:val="bottom"/>
            <w:hideMark/>
          </w:tcPr>
          <w:p w14:paraId="3382A96E" w14:textId="77777777" w:rsidR="00D20B3C" w:rsidRPr="00D20B3C" w:rsidRDefault="00D20B3C" w:rsidP="00D20B3C">
            <w:pPr>
              <w:widowControl/>
              <w:autoSpaceDE/>
              <w:autoSpaceDN/>
              <w:ind w:firstLineChars="500" w:firstLine="1400"/>
              <w:rPr>
                <w:rFonts w:ascii="Cambria" w:eastAsia="Times New Roman" w:hAnsi="Cambria" w:cs="Calibri"/>
                <w:color w:val="000000"/>
                <w:sz w:val="28"/>
                <w:szCs w:val="28"/>
                <w:lang w:eastAsia="it-IT"/>
              </w:rPr>
            </w:pPr>
          </w:p>
        </w:tc>
        <w:tc>
          <w:tcPr>
            <w:tcW w:w="20700" w:type="dxa"/>
            <w:gridSpan w:val="6"/>
            <w:tcBorders>
              <w:top w:val="single" w:sz="4" w:space="0" w:color="auto"/>
              <w:left w:val="single" w:sz="12" w:space="0" w:color="auto"/>
              <w:bottom w:val="single" w:sz="4" w:space="0" w:color="auto"/>
              <w:right w:val="single" w:sz="12" w:space="0" w:color="000000"/>
            </w:tcBorders>
            <w:shd w:val="clear" w:color="auto" w:fill="auto"/>
            <w:vAlign w:val="center"/>
            <w:hideMark/>
          </w:tcPr>
          <w:p w14:paraId="36AAA8BE" w14:textId="77777777" w:rsidR="00D20B3C" w:rsidRPr="00D20B3C" w:rsidRDefault="00D20B3C" w:rsidP="00D20B3C">
            <w:pPr>
              <w:widowControl/>
              <w:autoSpaceDE/>
              <w:autoSpaceDN/>
              <w:ind w:firstLineChars="500" w:firstLine="1400"/>
              <w:rPr>
                <w:rFonts w:ascii="Cambria" w:eastAsia="Times New Roman" w:hAnsi="Cambria" w:cs="Calibri"/>
                <w:color w:val="000000"/>
                <w:sz w:val="28"/>
                <w:szCs w:val="28"/>
                <w:lang w:eastAsia="it-IT"/>
              </w:rPr>
            </w:pPr>
            <w:r w:rsidRPr="00D20B3C">
              <w:rPr>
                <w:rFonts w:ascii="Cambria" w:eastAsia="Times New Roman" w:hAnsi="Cambria" w:cs="Calibri"/>
                <w:color w:val="FF0000"/>
                <w:sz w:val="28"/>
                <w:szCs w:val="28"/>
                <w:lang w:eastAsia="it-IT"/>
              </w:rPr>
              <w:t>**</w:t>
            </w:r>
            <w:r w:rsidRPr="00D20B3C">
              <w:rPr>
                <w:rFonts w:ascii="Cambria" w:eastAsia="Times New Roman" w:hAnsi="Cambria" w:cs="Calibri"/>
                <w:color w:val="000000"/>
                <w:sz w:val="28"/>
                <w:szCs w:val="28"/>
                <w:lang w:eastAsia="it-IT"/>
              </w:rPr>
              <w:t xml:space="preserve"> Qualora non nominato la relativa quota è attribuita al DEC</w:t>
            </w:r>
          </w:p>
        </w:tc>
      </w:tr>
      <w:tr w:rsidR="00D20B3C" w:rsidRPr="00D20B3C" w14:paraId="2D948B22" w14:textId="77777777" w:rsidTr="00D20B3C">
        <w:trPr>
          <w:trHeight w:val="510"/>
        </w:trPr>
        <w:tc>
          <w:tcPr>
            <w:tcW w:w="320" w:type="dxa"/>
            <w:tcBorders>
              <w:top w:val="nil"/>
              <w:left w:val="nil"/>
              <w:bottom w:val="nil"/>
              <w:right w:val="nil"/>
            </w:tcBorders>
            <w:shd w:val="clear" w:color="auto" w:fill="auto"/>
            <w:noWrap/>
            <w:vAlign w:val="bottom"/>
          </w:tcPr>
          <w:p w14:paraId="5D73E12E" w14:textId="77777777" w:rsidR="00D20B3C" w:rsidRPr="00D20B3C" w:rsidRDefault="00D20B3C" w:rsidP="00D20B3C">
            <w:pPr>
              <w:widowControl/>
              <w:autoSpaceDE/>
              <w:autoSpaceDN/>
              <w:ind w:firstLineChars="500" w:firstLine="1400"/>
              <w:rPr>
                <w:rFonts w:ascii="Cambria" w:eastAsia="Times New Roman" w:hAnsi="Cambria" w:cs="Calibri"/>
                <w:color w:val="000000"/>
                <w:sz w:val="28"/>
                <w:szCs w:val="28"/>
                <w:lang w:eastAsia="it-IT"/>
              </w:rPr>
            </w:pPr>
          </w:p>
        </w:tc>
        <w:tc>
          <w:tcPr>
            <w:tcW w:w="20700" w:type="dxa"/>
            <w:gridSpan w:val="6"/>
            <w:tcBorders>
              <w:top w:val="single" w:sz="4" w:space="0" w:color="auto"/>
              <w:left w:val="single" w:sz="12" w:space="0" w:color="auto"/>
              <w:bottom w:val="single" w:sz="12" w:space="0" w:color="auto"/>
              <w:right w:val="single" w:sz="12" w:space="0" w:color="000000"/>
            </w:tcBorders>
            <w:shd w:val="clear" w:color="auto" w:fill="auto"/>
            <w:vAlign w:val="center"/>
          </w:tcPr>
          <w:p w14:paraId="419288BD" w14:textId="77777777" w:rsidR="00D20B3C" w:rsidRPr="00D20B3C" w:rsidRDefault="00D20B3C" w:rsidP="00D20B3C">
            <w:pPr>
              <w:widowControl/>
              <w:autoSpaceDE/>
              <w:autoSpaceDN/>
              <w:ind w:firstLineChars="500" w:firstLine="1400"/>
              <w:rPr>
                <w:rFonts w:ascii="Cambria" w:eastAsia="Times New Roman" w:hAnsi="Cambria" w:cs="Calibri"/>
                <w:color w:val="FF0000"/>
                <w:sz w:val="28"/>
                <w:szCs w:val="28"/>
                <w:lang w:eastAsia="it-IT"/>
              </w:rPr>
            </w:pPr>
          </w:p>
        </w:tc>
      </w:tr>
    </w:tbl>
    <w:p w14:paraId="36AA7457" w14:textId="77777777" w:rsidR="00D20B3C" w:rsidRPr="00717134" w:rsidRDefault="00D20B3C" w:rsidP="00717134">
      <w:pPr>
        <w:rPr>
          <w:sz w:val="23"/>
        </w:rPr>
      </w:pPr>
    </w:p>
    <w:p w14:paraId="443DF10A" w14:textId="77777777" w:rsidR="00717134" w:rsidRPr="00717134" w:rsidRDefault="00717134" w:rsidP="00717134">
      <w:pPr>
        <w:rPr>
          <w:sz w:val="23"/>
        </w:rPr>
      </w:pPr>
    </w:p>
    <w:p w14:paraId="1754F8C2" w14:textId="77777777" w:rsidR="00BB4AB4" w:rsidRDefault="00717134">
      <w:pPr>
        <w:pStyle w:val="Paragrafoelenco"/>
        <w:numPr>
          <w:ilvl w:val="0"/>
          <w:numId w:val="8"/>
        </w:numPr>
        <w:tabs>
          <w:tab w:val="left" w:pos="492"/>
        </w:tabs>
        <w:ind w:left="215" w:right="125" w:firstLine="0"/>
        <w:rPr>
          <w:sz w:val="23"/>
        </w:rPr>
      </w:pPr>
      <w:r>
        <w:rPr>
          <w:sz w:val="23"/>
        </w:rPr>
        <w:t>l</w:t>
      </w:r>
      <w:r w:rsidR="002A6613">
        <w:rPr>
          <w:sz w:val="23"/>
        </w:rPr>
        <w:t>a percentuale indicata nella tabella è destinata ad incentivare il soggetto incaricato della corrispondente attività, nonché i suoi collaboratori previamente individuati nell’ambito del gruppo di lavoro.</w:t>
      </w:r>
    </w:p>
    <w:p w14:paraId="31D7E213" w14:textId="77777777" w:rsidR="00BB4AB4" w:rsidRDefault="00BB4AB4">
      <w:pPr>
        <w:jc w:val="both"/>
        <w:rPr>
          <w:sz w:val="23"/>
        </w:rPr>
      </w:pPr>
    </w:p>
    <w:p w14:paraId="4208C433" w14:textId="77777777" w:rsidR="00AE4A5B" w:rsidRPr="00D20B3C" w:rsidRDefault="00AE4A5B" w:rsidP="00AE4A5B">
      <w:pPr>
        <w:pStyle w:val="Paragrafoelenco"/>
        <w:widowControl/>
        <w:numPr>
          <w:ilvl w:val="0"/>
          <w:numId w:val="8"/>
        </w:numPr>
        <w:adjustRightInd w:val="0"/>
      </w:pPr>
      <w:r w:rsidRPr="00AE4A5B">
        <w:rPr>
          <w:rFonts w:eastAsiaTheme="minorHAnsi"/>
        </w:rPr>
        <w:t>Nel caso in cui nell’ambito della procedura da affidare non sia prevista l’effettuazione di una o più attività fra quelle indicate nella tabella, le percentuali assegnate all’incentivazione delle attività tecniche restanti (da effettuare) sono corrispondentemente riparametrate.</w:t>
      </w:r>
    </w:p>
    <w:p w14:paraId="655BB570" w14:textId="77777777" w:rsidR="00D20B3C" w:rsidRDefault="00D20B3C" w:rsidP="00D20B3C">
      <w:pPr>
        <w:pStyle w:val="Paragrafoelenco"/>
      </w:pPr>
    </w:p>
    <w:p w14:paraId="0A4C6C86" w14:textId="77777777" w:rsidR="00D20B3C" w:rsidRDefault="00D20B3C" w:rsidP="00D20B3C">
      <w:pPr>
        <w:widowControl/>
        <w:adjustRightInd w:val="0"/>
      </w:pPr>
    </w:p>
    <w:tbl>
      <w:tblPr>
        <w:tblW w:w="20660" w:type="dxa"/>
        <w:tblCellMar>
          <w:left w:w="70" w:type="dxa"/>
          <w:right w:w="70" w:type="dxa"/>
        </w:tblCellMar>
        <w:tblLook w:val="04A0" w:firstRow="1" w:lastRow="0" w:firstColumn="1" w:lastColumn="0" w:noHBand="0" w:noVBand="1"/>
      </w:tblPr>
      <w:tblGrid>
        <w:gridCol w:w="2760"/>
        <w:gridCol w:w="2080"/>
        <w:gridCol w:w="8320"/>
        <w:gridCol w:w="2840"/>
        <w:gridCol w:w="2300"/>
        <w:gridCol w:w="2360"/>
      </w:tblGrid>
      <w:tr w:rsidR="00D20B3C" w:rsidRPr="00D20B3C" w14:paraId="56C40F40" w14:textId="77777777" w:rsidTr="00D20B3C">
        <w:trPr>
          <w:trHeight w:val="390"/>
        </w:trPr>
        <w:tc>
          <w:tcPr>
            <w:tcW w:w="2760" w:type="dxa"/>
            <w:tcBorders>
              <w:top w:val="nil"/>
              <w:left w:val="nil"/>
              <w:bottom w:val="nil"/>
              <w:right w:val="nil"/>
            </w:tcBorders>
            <w:shd w:val="clear" w:color="auto" w:fill="auto"/>
            <w:noWrap/>
            <w:vAlign w:val="bottom"/>
            <w:hideMark/>
          </w:tcPr>
          <w:p w14:paraId="30EBF432" w14:textId="77777777" w:rsidR="00D20B3C" w:rsidRPr="00D20B3C" w:rsidRDefault="00D20B3C" w:rsidP="00D20B3C">
            <w:pPr>
              <w:widowControl/>
              <w:autoSpaceDE/>
              <w:autoSpaceDN/>
              <w:rPr>
                <w:rFonts w:ascii="Times New Roman" w:eastAsia="Times New Roman" w:hAnsi="Times New Roman" w:cs="Times New Roman"/>
                <w:sz w:val="24"/>
                <w:szCs w:val="24"/>
                <w:lang w:eastAsia="it-IT"/>
              </w:rPr>
            </w:pPr>
          </w:p>
        </w:tc>
        <w:tc>
          <w:tcPr>
            <w:tcW w:w="2080" w:type="dxa"/>
            <w:tcBorders>
              <w:top w:val="nil"/>
              <w:left w:val="nil"/>
              <w:bottom w:val="nil"/>
              <w:right w:val="nil"/>
            </w:tcBorders>
            <w:shd w:val="clear" w:color="auto" w:fill="auto"/>
            <w:noWrap/>
            <w:vAlign w:val="bottom"/>
            <w:hideMark/>
          </w:tcPr>
          <w:p w14:paraId="6703FFBF"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8320" w:type="dxa"/>
            <w:tcBorders>
              <w:top w:val="nil"/>
              <w:left w:val="nil"/>
              <w:bottom w:val="nil"/>
              <w:right w:val="nil"/>
            </w:tcBorders>
            <w:shd w:val="clear" w:color="auto" w:fill="auto"/>
            <w:noWrap/>
            <w:vAlign w:val="bottom"/>
            <w:hideMark/>
          </w:tcPr>
          <w:p w14:paraId="1F773D92"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3C81D531"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5BDC99C2"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nil"/>
            </w:tcBorders>
            <w:shd w:val="clear" w:color="auto" w:fill="auto"/>
            <w:noWrap/>
            <w:vAlign w:val="bottom"/>
            <w:hideMark/>
          </w:tcPr>
          <w:p w14:paraId="390382F7"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r>
      <w:tr w:rsidR="00D20B3C" w:rsidRPr="00D20B3C" w14:paraId="5A97EEA4" w14:textId="77777777" w:rsidTr="00D20B3C">
        <w:trPr>
          <w:trHeight w:val="735"/>
        </w:trPr>
        <w:tc>
          <w:tcPr>
            <w:tcW w:w="206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89FC11"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Tabella C Forniture</w:t>
            </w:r>
          </w:p>
        </w:tc>
      </w:tr>
      <w:tr w:rsidR="00D20B3C" w:rsidRPr="00D20B3C" w14:paraId="6769E8EF" w14:textId="77777777" w:rsidTr="00D20B3C">
        <w:trPr>
          <w:trHeight w:val="405"/>
        </w:trPr>
        <w:tc>
          <w:tcPr>
            <w:tcW w:w="20660" w:type="dxa"/>
            <w:gridSpan w:val="6"/>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11AAFAF3"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xml:space="preserve">OGGETTO:  </w:t>
            </w:r>
          </w:p>
        </w:tc>
      </w:tr>
      <w:tr w:rsidR="00D20B3C" w:rsidRPr="00D20B3C" w14:paraId="218AEF3D" w14:textId="77777777" w:rsidTr="00D20B3C">
        <w:trPr>
          <w:trHeight w:val="405"/>
        </w:trPr>
        <w:tc>
          <w:tcPr>
            <w:tcW w:w="2760" w:type="dxa"/>
            <w:tcBorders>
              <w:top w:val="nil"/>
              <w:left w:val="nil"/>
              <w:bottom w:val="nil"/>
              <w:right w:val="nil"/>
            </w:tcBorders>
            <w:shd w:val="clear" w:color="auto" w:fill="auto"/>
            <w:noWrap/>
            <w:vAlign w:val="bottom"/>
            <w:hideMark/>
          </w:tcPr>
          <w:p w14:paraId="6519FC8D"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080" w:type="dxa"/>
            <w:tcBorders>
              <w:top w:val="nil"/>
              <w:left w:val="nil"/>
              <w:bottom w:val="nil"/>
              <w:right w:val="nil"/>
            </w:tcBorders>
            <w:shd w:val="clear" w:color="auto" w:fill="auto"/>
            <w:noWrap/>
            <w:vAlign w:val="bottom"/>
            <w:hideMark/>
          </w:tcPr>
          <w:p w14:paraId="30FAA45C"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8320" w:type="dxa"/>
            <w:tcBorders>
              <w:top w:val="nil"/>
              <w:left w:val="nil"/>
              <w:bottom w:val="nil"/>
              <w:right w:val="nil"/>
            </w:tcBorders>
            <w:shd w:val="clear" w:color="auto" w:fill="auto"/>
            <w:noWrap/>
            <w:vAlign w:val="bottom"/>
            <w:hideMark/>
          </w:tcPr>
          <w:p w14:paraId="1A802FEC"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42BB23B0"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2054DE32"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nil"/>
            </w:tcBorders>
            <w:shd w:val="clear" w:color="auto" w:fill="auto"/>
            <w:noWrap/>
            <w:vAlign w:val="bottom"/>
            <w:hideMark/>
          </w:tcPr>
          <w:p w14:paraId="72DCF409"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r>
      <w:tr w:rsidR="00D20B3C" w:rsidRPr="00D20B3C" w14:paraId="6B1F2E85" w14:textId="77777777" w:rsidTr="00D20B3C">
        <w:trPr>
          <w:trHeight w:val="390"/>
        </w:trPr>
        <w:tc>
          <w:tcPr>
            <w:tcW w:w="20660" w:type="dxa"/>
            <w:gridSpan w:val="6"/>
            <w:tcBorders>
              <w:top w:val="single" w:sz="12" w:space="0" w:color="auto"/>
              <w:left w:val="single" w:sz="12" w:space="0" w:color="auto"/>
              <w:bottom w:val="nil"/>
              <w:right w:val="single" w:sz="12" w:space="0" w:color="000000"/>
            </w:tcBorders>
            <w:shd w:val="clear" w:color="auto" w:fill="auto"/>
            <w:noWrap/>
            <w:vAlign w:val="center"/>
            <w:hideMark/>
          </w:tcPr>
          <w:p w14:paraId="6A08B546"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CALCOLO INCENTIVO</w:t>
            </w:r>
          </w:p>
        </w:tc>
      </w:tr>
      <w:tr w:rsidR="00D20B3C" w:rsidRPr="00D20B3C" w14:paraId="49105722" w14:textId="77777777" w:rsidTr="00D20B3C">
        <w:trPr>
          <w:trHeight w:val="135"/>
        </w:trPr>
        <w:tc>
          <w:tcPr>
            <w:tcW w:w="2760" w:type="dxa"/>
            <w:tcBorders>
              <w:top w:val="nil"/>
              <w:left w:val="single" w:sz="12" w:space="0" w:color="auto"/>
              <w:bottom w:val="nil"/>
              <w:right w:val="nil"/>
            </w:tcBorders>
            <w:shd w:val="clear" w:color="auto" w:fill="auto"/>
            <w:noWrap/>
            <w:vAlign w:val="center"/>
            <w:hideMark/>
          </w:tcPr>
          <w:p w14:paraId="26489A55"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c>
          <w:tcPr>
            <w:tcW w:w="2080" w:type="dxa"/>
            <w:tcBorders>
              <w:top w:val="nil"/>
              <w:left w:val="nil"/>
              <w:bottom w:val="nil"/>
              <w:right w:val="nil"/>
            </w:tcBorders>
            <w:shd w:val="clear" w:color="auto" w:fill="auto"/>
            <w:noWrap/>
            <w:vAlign w:val="bottom"/>
            <w:hideMark/>
          </w:tcPr>
          <w:p w14:paraId="4A5565A7"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4929890A"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597B2883"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64CE084C"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bottom"/>
            <w:hideMark/>
          </w:tcPr>
          <w:p w14:paraId="4F213C3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0D148C7F" w14:textId="77777777" w:rsidTr="00D20B3C">
        <w:trPr>
          <w:trHeight w:val="375"/>
        </w:trPr>
        <w:tc>
          <w:tcPr>
            <w:tcW w:w="2760" w:type="dxa"/>
            <w:tcBorders>
              <w:top w:val="nil"/>
              <w:left w:val="single" w:sz="12" w:space="0" w:color="auto"/>
              <w:bottom w:val="nil"/>
              <w:right w:val="nil"/>
            </w:tcBorders>
            <w:shd w:val="clear" w:color="auto" w:fill="auto"/>
            <w:noWrap/>
            <w:vAlign w:val="bottom"/>
            <w:hideMark/>
          </w:tcPr>
          <w:p w14:paraId="12EB99E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080" w:type="dxa"/>
            <w:tcBorders>
              <w:top w:val="nil"/>
              <w:left w:val="nil"/>
              <w:bottom w:val="nil"/>
              <w:right w:val="nil"/>
            </w:tcBorders>
            <w:shd w:val="clear" w:color="auto" w:fill="auto"/>
            <w:noWrap/>
            <w:vAlign w:val="bottom"/>
            <w:hideMark/>
          </w:tcPr>
          <w:p w14:paraId="737D0C7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1F54E6C3"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center"/>
            <w:hideMark/>
          </w:tcPr>
          <w:p w14:paraId="1725881B"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IMPORTO BASE GARA</w:t>
            </w:r>
          </w:p>
        </w:tc>
        <w:tc>
          <w:tcPr>
            <w:tcW w:w="2300" w:type="dxa"/>
            <w:tcBorders>
              <w:top w:val="nil"/>
              <w:left w:val="nil"/>
              <w:bottom w:val="nil"/>
              <w:right w:val="nil"/>
            </w:tcBorders>
            <w:shd w:val="clear" w:color="auto" w:fill="auto"/>
            <w:noWrap/>
            <w:vAlign w:val="center"/>
            <w:hideMark/>
          </w:tcPr>
          <w:p w14:paraId="15E32F4E"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p>
        </w:tc>
        <w:tc>
          <w:tcPr>
            <w:tcW w:w="2360" w:type="dxa"/>
            <w:tcBorders>
              <w:top w:val="nil"/>
              <w:left w:val="nil"/>
              <w:bottom w:val="nil"/>
              <w:right w:val="single" w:sz="12" w:space="0" w:color="auto"/>
            </w:tcBorders>
            <w:shd w:val="clear" w:color="auto" w:fill="auto"/>
            <w:noWrap/>
            <w:vAlign w:val="center"/>
            <w:hideMark/>
          </w:tcPr>
          <w:p w14:paraId="479A7F5A"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INCENTIVO</w:t>
            </w:r>
          </w:p>
        </w:tc>
      </w:tr>
      <w:tr w:rsidR="00D20B3C" w:rsidRPr="00D20B3C" w14:paraId="221D5257" w14:textId="77777777" w:rsidTr="00D20B3C">
        <w:trPr>
          <w:trHeight w:val="450"/>
        </w:trPr>
        <w:tc>
          <w:tcPr>
            <w:tcW w:w="2760" w:type="dxa"/>
            <w:tcBorders>
              <w:top w:val="nil"/>
              <w:left w:val="single" w:sz="12" w:space="0" w:color="auto"/>
              <w:bottom w:val="nil"/>
              <w:right w:val="nil"/>
            </w:tcBorders>
            <w:shd w:val="clear" w:color="auto" w:fill="auto"/>
            <w:noWrap/>
            <w:vAlign w:val="bottom"/>
            <w:hideMark/>
          </w:tcPr>
          <w:p w14:paraId="685E8DB8"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c>
          <w:tcPr>
            <w:tcW w:w="2080" w:type="dxa"/>
            <w:tcBorders>
              <w:top w:val="nil"/>
              <w:left w:val="nil"/>
              <w:bottom w:val="nil"/>
              <w:right w:val="nil"/>
            </w:tcBorders>
            <w:shd w:val="clear" w:color="auto" w:fill="auto"/>
            <w:noWrap/>
            <w:vAlign w:val="bottom"/>
            <w:hideMark/>
          </w:tcPr>
          <w:p w14:paraId="0E6FC4C8"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70DCE693"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000000" w:fill="D9D9D9"/>
            <w:noWrap/>
            <w:vAlign w:val="bottom"/>
            <w:hideMark/>
          </w:tcPr>
          <w:p w14:paraId="65867EE6" w14:textId="77777777" w:rsidR="00D20B3C" w:rsidRPr="00D20B3C" w:rsidRDefault="00D20B3C" w:rsidP="00D20B3C">
            <w:pPr>
              <w:widowControl/>
              <w:autoSpaceDE/>
              <w:autoSpaceDN/>
              <w:rPr>
                <w:rFonts w:ascii="Cambria" w:eastAsia="Times New Roman" w:hAnsi="Cambria" w:cs="Calibri"/>
                <w:b/>
                <w:bCs/>
                <w:color w:val="000000"/>
                <w:sz w:val="36"/>
                <w:szCs w:val="36"/>
                <w:lang w:eastAsia="it-IT"/>
              </w:rPr>
            </w:pPr>
            <w:r w:rsidRPr="00D20B3C">
              <w:rPr>
                <w:rFonts w:ascii="Cambria" w:eastAsia="Times New Roman" w:hAnsi="Cambria" w:cs="Calibri"/>
                <w:b/>
                <w:bCs/>
                <w:color w:val="000000"/>
                <w:sz w:val="36"/>
                <w:szCs w:val="36"/>
                <w:lang w:eastAsia="it-IT"/>
              </w:rPr>
              <w:t> </w:t>
            </w:r>
          </w:p>
        </w:tc>
        <w:tc>
          <w:tcPr>
            <w:tcW w:w="2300" w:type="dxa"/>
            <w:tcBorders>
              <w:top w:val="nil"/>
              <w:left w:val="nil"/>
              <w:bottom w:val="nil"/>
              <w:right w:val="nil"/>
            </w:tcBorders>
            <w:shd w:val="clear" w:color="auto" w:fill="auto"/>
            <w:noWrap/>
            <w:vAlign w:val="center"/>
            <w:hideMark/>
          </w:tcPr>
          <w:p w14:paraId="73BF342A" w14:textId="77777777" w:rsidR="00D20B3C" w:rsidRPr="00D20B3C" w:rsidRDefault="00D20B3C" w:rsidP="00D20B3C">
            <w:pPr>
              <w:widowControl/>
              <w:autoSpaceDE/>
              <w:autoSpaceDN/>
              <w:rPr>
                <w:rFonts w:ascii="Cambria" w:eastAsia="Times New Roman" w:hAnsi="Cambria" w:cs="Calibri"/>
                <w:b/>
                <w:bCs/>
                <w:color w:val="000000"/>
                <w:sz w:val="36"/>
                <w:szCs w:val="36"/>
                <w:lang w:eastAsia="it-IT"/>
              </w:rPr>
            </w:pPr>
          </w:p>
        </w:tc>
        <w:tc>
          <w:tcPr>
            <w:tcW w:w="236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9411DB5" w14:textId="77777777" w:rsidR="00D20B3C" w:rsidRPr="00D20B3C" w:rsidRDefault="00D20B3C" w:rsidP="00D20B3C">
            <w:pPr>
              <w:widowControl/>
              <w:autoSpaceDE/>
              <w:autoSpaceDN/>
              <w:jc w:val="center"/>
              <w:rPr>
                <w:rFonts w:ascii="Cambria" w:eastAsia="Times New Roman" w:hAnsi="Cambria" w:cs="Calibri"/>
                <w:b/>
                <w:bCs/>
                <w:color w:val="000000"/>
                <w:sz w:val="36"/>
                <w:szCs w:val="36"/>
                <w:lang w:eastAsia="it-IT"/>
              </w:rPr>
            </w:pPr>
            <w:r w:rsidRPr="00D20B3C">
              <w:rPr>
                <w:rFonts w:ascii="Cambria" w:eastAsia="Times New Roman" w:hAnsi="Cambria" w:cs="Calibri"/>
                <w:b/>
                <w:bCs/>
                <w:color w:val="000000"/>
                <w:sz w:val="36"/>
                <w:szCs w:val="36"/>
                <w:lang w:eastAsia="it-IT"/>
              </w:rPr>
              <w:t xml:space="preserve"> €                     -   </w:t>
            </w:r>
          </w:p>
        </w:tc>
      </w:tr>
      <w:tr w:rsidR="00D20B3C" w:rsidRPr="00D20B3C" w14:paraId="1239C966" w14:textId="77777777" w:rsidTr="00D20B3C">
        <w:trPr>
          <w:trHeight w:val="135"/>
        </w:trPr>
        <w:tc>
          <w:tcPr>
            <w:tcW w:w="2760" w:type="dxa"/>
            <w:tcBorders>
              <w:top w:val="nil"/>
              <w:left w:val="single" w:sz="12" w:space="0" w:color="auto"/>
              <w:bottom w:val="nil"/>
              <w:right w:val="nil"/>
            </w:tcBorders>
            <w:shd w:val="clear" w:color="auto" w:fill="auto"/>
            <w:noWrap/>
            <w:vAlign w:val="bottom"/>
            <w:hideMark/>
          </w:tcPr>
          <w:p w14:paraId="59ECA62D"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c>
          <w:tcPr>
            <w:tcW w:w="2080" w:type="dxa"/>
            <w:tcBorders>
              <w:top w:val="nil"/>
              <w:left w:val="nil"/>
              <w:bottom w:val="nil"/>
              <w:right w:val="nil"/>
            </w:tcBorders>
            <w:shd w:val="clear" w:color="auto" w:fill="auto"/>
            <w:noWrap/>
            <w:vAlign w:val="bottom"/>
            <w:hideMark/>
          </w:tcPr>
          <w:p w14:paraId="66AFECA1"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0615C5FE"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0C594B29"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center"/>
            <w:hideMark/>
          </w:tcPr>
          <w:p w14:paraId="58A52BF9"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center"/>
            <w:hideMark/>
          </w:tcPr>
          <w:p w14:paraId="5394E59E" w14:textId="77777777" w:rsidR="00D20B3C" w:rsidRPr="00D20B3C" w:rsidRDefault="00D20B3C" w:rsidP="00D20B3C">
            <w:pPr>
              <w:widowControl/>
              <w:autoSpaceDE/>
              <w:autoSpaceDN/>
              <w:jc w:val="center"/>
              <w:rPr>
                <w:rFonts w:ascii="Cambria" w:eastAsia="Times New Roman" w:hAnsi="Cambria" w:cs="Calibri"/>
                <w:b/>
                <w:bCs/>
                <w:color w:val="000000"/>
                <w:sz w:val="36"/>
                <w:szCs w:val="36"/>
                <w:lang w:eastAsia="it-IT"/>
              </w:rPr>
            </w:pPr>
            <w:r w:rsidRPr="00D20B3C">
              <w:rPr>
                <w:rFonts w:ascii="Cambria" w:eastAsia="Times New Roman" w:hAnsi="Cambria" w:cs="Calibri"/>
                <w:b/>
                <w:bCs/>
                <w:color w:val="000000"/>
                <w:sz w:val="36"/>
                <w:szCs w:val="36"/>
                <w:lang w:eastAsia="it-IT"/>
              </w:rPr>
              <w:t> </w:t>
            </w:r>
          </w:p>
        </w:tc>
      </w:tr>
      <w:tr w:rsidR="00D20B3C" w:rsidRPr="00D20B3C" w14:paraId="1A082B0E" w14:textId="77777777" w:rsidTr="00D20B3C">
        <w:trPr>
          <w:trHeight w:val="1002"/>
        </w:trPr>
        <w:tc>
          <w:tcPr>
            <w:tcW w:w="4840" w:type="dxa"/>
            <w:gridSpan w:val="2"/>
            <w:tcBorders>
              <w:top w:val="single" w:sz="8" w:space="0" w:color="auto"/>
              <w:left w:val="single" w:sz="12" w:space="0" w:color="auto"/>
              <w:bottom w:val="single" w:sz="4" w:space="0" w:color="auto"/>
              <w:right w:val="single" w:sz="4" w:space="0" w:color="000000"/>
            </w:tcBorders>
            <w:shd w:val="clear" w:color="auto" w:fill="auto"/>
            <w:vAlign w:val="center"/>
            <w:hideMark/>
          </w:tcPr>
          <w:p w14:paraId="4DF0103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FASCE</w:t>
            </w:r>
          </w:p>
        </w:tc>
        <w:tc>
          <w:tcPr>
            <w:tcW w:w="8320" w:type="dxa"/>
            <w:tcBorders>
              <w:top w:val="single" w:sz="8" w:space="0" w:color="auto"/>
              <w:left w:val="nil"/>
              <w:bottom w:val="single" w:sz="4" w:space="0" w:color="auto"/>
              <w:right w:val="single" w:sz="4" w:space="0" w:color="auto"/>
            </w:tcBorders>
            <w:shd w:val="clear" w:color="auto" w:fill="auto"/>
            <w:vAlign w:val="center"/>
            <w:hideMark/>
          </w:tcPr>
          <w:p w14:paraId="0DAAF6BC"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IMPORTO</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72C83B39"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PERCENTUALE INCENTIVAZIONE</w:t>
            </w:r>
          </w:p>
        </w:tc>
        <w:tc>
          <w:tcPr>
            <w:tcW w:w="4660" w:type="dxa"/>
            <w:gridSpan w:val="2"/>
            <w:tcBorders>
              <w:top w:val="single" w:sz="8" w:space="0" w:color="auto"/>
              <w:left w:val="nil"/>
              <w:bottom w:val="single" w:sz="4" w:space="0" w:color="auto"/>
              <w:right w:val="single" w:sz="12" w:space="0" w:color="000000"/>
            </w:tcBorders>
            <w:shd w:val="clear" w:color="auto" w:fill="auto"/>
            <w:vAlign w:val="center"/>
            <w:hideMark/>
          </w:tcPr>
          <w:p w14:paraId="0694EB01"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INCENTIVO RELATIVO</w:t>
            </w:r>
          </w:p>
        </w:tc>
      </w:tr>
      <w:tr w:rsidR="00D20B3C" w:rsidRPr="00D20B3C" w14:paraId="499828D2" w14:textId="77777777" w:rsidTr="00D20B3C">
        <w:trPr>
          <w:trHeight w:val="825"/>
        </w:trPr>
        <w:tc>
          <w:tcPr>
            <w:tcW w:w="2760" w:type="dxa"/>
            <w:tcBorders>
              <w:top w:val="nil"/>
              <w:left w:val="single" w:sz="12" w:space="0" w:color="auto"/>
              <w:bottom w:val="single" w:sz="4" w:space="0" w:color="auto"/>
              <w:right w:val="nil"/>
            </w:tcBorders>
            <w:shd w:val="clear" w:color="auto" w:fill="auto"/>
            <w:vAlign w:val="center"/>
            <w:hideMark/>
          </w:tcPr>
          <w:p w14:paraId="46687993"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xml:space="preserve"> Importo inferiore a </w:t>
            </w:r>
            <w:r w:rsidRPr="00E57425">
              <w:rPr>
                <w:rFonts w:ascii="Cambria" w:eastAsia="Times New Roman" w:hAnsi="Cambria" w:cs="Calibri"/>
                <w:b/>
                <w:bCs/>
                <w:color w:val="000000"/>
                <w:sz w:val="24"/>
                <w:szCs w:val="24"/>
                <w:lang w:eastAsia="it-IT"/>
              </w:rPr>
              <w:br/>
              <w:t xml:space="preserve">€221.000,00 </w:t>
            </w:r>
          </w:p>
        </w:tc>
        <w:tc>
          <w:tcPr>
            <w:tcW w:w="2080" w:type="dxa"/>
            <w:tcBorders>
              <w:top w:val="nil"/>
              <w:left w:val="nil"/>
              <w:bottom w:val="single" w:sz="4" w:space="0" w:color="auto"/>
              <w:right w:val="single" w:sz="4" w:space="0" w:color="auto"/>
            </w:tcBorders>
            <w:shd w:val="clear" w:color="auto" w:fill="auto"/>
            <w:vAlign w:val="center"/>
            <w:hideMark/>
          </w:tcPr>
          <w:p w14:paraId="310CCCCD"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xml:space="preserve"> </w:t>
            </w:r>
          </w:p>
        </w:tc>
        <w:tc>
          <w:tcPr>
            <w:tcW w:w="8320" w:type="dxa"/>
            <w:tcBorders>
              <w:top w:val="nil"/>
              <w:left w:val="nil"/>
              <w:bottom w:val="single" w:sz="4" w:space="0" w:color="auto"/>
              <w:right w:val="single" w:sz="4" w:space="0" w:color="auto"/>
            </w:tcBorders>
            <w:shd w:val="clear" w:color="auto" w:fill="auto"/>
            <w:noWrap/>
            <w:vAlign w:val="center"/>
            <w:hideMark/>
          </w:tcPr>
          <w:p w14:paraId="5319AA7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c>
          <w:tcPr>
            <w:tcW w:w="2840" w:type="dxa"/>
            <w:tcBorders>
              <w:top w:val="nil"/>
              <w:left w:val="nil"/>
              <w:bottom w:val="single" w:sz="4" w:space="0" w:color="auto"/>
              <w:right w:val="single" w:sz="4" w:space="0" w:color="auto"/>
            </w:tcBorders>
            <w:shd w:val="clear" w:color="auto" w:fill="auto"/>
            <w:noWrap/>
            <w:vAlign w:val="center"/>
            <w:hideMark/>
          </w:tcPr>
          <w:p w14:paraId="1AAE6B5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2,0%</w:t>
            </w:r>
          </w:p>
        </w:tc>
        <w:tc>
          <w:tcPr>
            <w:tcW w:w="4660"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3058614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6920456F" w14:textId="77777777" w:rsidTr="00D20B3C">
        <w:trPr>
          <w:trHeight w:val="1005"/>
        </w:trPr>
        <w:tc>
          <w:tcPr>
            <w:tcW w:w="2760" w:type="dxa"/>
            <w:tcBorders>
              <w:top w:val="nil"/>
              <w:left w:val="single" w:sz="12" w:space="0" w:color="auto"/>
              <w:bottom w:val="single" w:sz="4" w:space="0" w:color="auto"/>
              <w:right w:val="nil"/>
            </w:tcBorders>
            <w:shd w:val="clear" w:color="auto" w:fill="auto"/>
            <w:vAlign w:val="center"/>
            <w:hideMark/>
          </w:tcPr>
          <w:p w14:paraId="6D62E630"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Importo compreso tra</w:t>
            </w:r>
            <w:r w:rsidRPr="00E57425">
              <w:rPr>
                <w:rFonts w:ascii="Cambria" w:eastAsia="Times New Roman" w:hAnsi="Cambria" w:cs="Calibri"/>
                <w:b/>
                <w:bCs/>
                <w:color w:val="000000"/>
                <w:sz w:val="24"/>
                <w:szCs w:val="24"/>
                <w:lang w:eastAsia="it-IT"/>
              </w:rPr>
              <w:br/>
              <w:t>€ 221.000,00 e</w:t>
            </w:r>
            <w:r w:rsidR="00F51380" w:rsidRPr="00E57425">
              <w:rPr>
                <w:rFonts w:ascii="Cambria" w:eastAsia="Times New Roman" w:hAnsi="Cambria" w:cs="Calibri"/>
                <w:b/>
                <w:bCs/>
                <w:color w:val="000000"/>
                <w:sz w:val="24"/>
                <w:szCs w:val="24"/>
                <w:lang w:eastAsia="it-IT"/>
              </w:rPr>
              <w:t xml:space="preserve"> 1.000.000,00</w:t>
            </w:r>
          </w:p>
        </w:tc>
        <w:tc>
          <w:tcPr>
            <w:tcW w:w="2080" w:type="dxa"/>
            <w:tcBorders>
              <w:top w:val="nil"/>
              <w:left w:val="nil"/>
              <w:bottom w:val="single" w:sz="4" w:space="0" w:color="auto"/>
              <w:right w:val="single" w:sz="4" w:space="0" w:color="auto"/>
            </w:tcBorders>
            <w:shd w:val="clear" w:color="auto" w:fill="auto"/>
            <w:vAlign w:val="center"/>
            <w:hideMark/>
          </w:tcPr>
          <w:p w14:paraId="0625C0D8"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w:t>
            </w:r>
          </w:p>
        </w:tc>
        <w:tc>
          <w:tcPr>
            <w:tcW w:w="8320" w:type="dxa"/>
            <w:tcBorders>
              <w:top w:val="nil"/>
              <w:left w:val="nil"/>
              <w:bottom w:val="single" w:sz="4" w:space="0" w:color="auto"/>
              <w:right w:val="single" w:sz="4" w:space="0" w:color="auto"/>
            </w:tcBorders>
            <w:shd w:val="clear" w:color="auto" w:fill="auto"/>
            <w:vAlign w:val="center"/>
            <w:hideMark/>
          </w:tcPr>
          <w:p w14:paraId="7163C64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c>
          <w:tcPr>
            <w:tcW w:w="2840" w:type="dxa"/>
            <w:tcBorders>
              <w:top w:val="nil"/>
              <w:left w:val="nil"/>
              <w:bottom w:val="single" w:sz="4" w:space="0" w:color="auto"/>
              <w:right w:val="single" w:sz="4" w:space="0" w:color="auto"/>
            </w:tcBorders>
            <w:shd w:val="clear" w:color="auto" w:fill="auto"/>
            <w:noWrap/>
            <w:vAlign w:val="center"/>
            <w:hideMark/>
          </w:tcPr>
          <w:p w14:paraId="1BB996C3" w14:textId="77777777" w:rsidR="00D20B3C" w:rsidRPr="00084564" w:rsidRDefault="00D20B3C" w:rsidP="00D20B3C">
            <w:pPr>
              <w:widowControl/>
              <w:autoSpaceDE/>
              <w:autoSpaceDN/>
              <w:jc w:val="center"/>
              <w:rPr>
                <w:rFonts w:ascii="Cambria" w:eastAsia="Times New Roman" w:hAnsi="Cambria" w:cs="Calibri"/>
                <w:sz w:val="28"/>
                <w:szCs w:val="28"/>
                <w:lang w:eastAsia="it-IT"/>
              </w:rPr>
            </w:pPr>
            <w:r w:rsidRPr="00084564">
              <w:rPr>
                <w:rFonts w:ascii="Cambria" w:eastAsia="Times New Roman" w:hAnsi="Cambria" w:cs="Calibri"/>
                <w:sz w:val="28"/>
                <w:szCs w:val="28"/>
                <w:lang w:eastAsia="it-IT"/>
              </w:rPr>
              <w:t>1,5%</w:t>
            </w:r>
          </w:p>
        </w:tc>
        <w:tc>
          <w:tcPr>
            <w:tcW w:w="4660"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39D9871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69984786" w14:textId="77777777" w:rsidTr="00D20B3C">
        <w:trPr>
          <w:trHeight w:val="810"/>
        </w:trPr>
        <w:tc>
          <w:tcPr>
            <w:tcW w:w="2760" w:type="dxa"/>
            <w:tcBorders>
              <w:top w:val="nil"/>
              <w:left w:val="single" w:sz="12" w:space="0" w:color="auto"/>
              <w:bottom w:val="single" w:sz="8" w:space="0" w:color="auto"/>
              <w:right w:val="nil"/>
            </w:tcBorders>
            <w:shd w:val="clear" w:color="auto" w:fill="auto"/>
            <w:vAlign w:val="center"/>
            <w:hideMark/>
          </w:tcPr>
          <w:p w14:paraId="1614A97D"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Importo superiore a</w:t>
            </w:r>
          </w:p>
        </w:tc>
        <w:tc>
          <w:tcPr>
            <w:tcW w:w="2080" w:type="dxa"/>
            <w:tcBorders>
              <w:top w:val="nil"/>
              <w:left w:val="nil"/>
              <w:bottom w:val="single" w:sz="8" w:space="0" w:color="auto"/>
              <w:right w:val="single" w:sz="4" w:space="0" w:color="auto"/>
            </w:tcBorders>
            <w:shd w:val="clear" w:color="auto" w:fill="auto"/>
            <w:vAlign w:val="center"/>
            <w:hideMark/>
          </w:tcPr>
          <w:p w14:paraId="31B6E50C" w14:textId="77777777" w:rsidR="00D20B3C" w:rsidRPr="00E57425" w:rsidRDefault="00D20B3C" w:rsidP="00D20B3C">
            <w:pPr>
              <w:widowControl/>
              <w:autoSpaceDE/>
              <w:autoSpaceDN/>
              <w:rPr>
                <w:rFonts w:ascii="Cambria" w:eastAsia="Times New Roman" w:hAnsi="Cambria" w:cs="Calibri"/>
                <w:b/>
                <w:bCs/>
                <w:color w:val="000000"/>
                <w:sz w:val="24"/>
                <w:szCs w:val="24"/>
                <w:lang w:eastAsia="it-IT"/>
              </w:rPr>
            </w:pPr>
            <w:r w:rsidRPr="00E57425">
              <w:rPr>
                <w:rFonts w:ascii="Cambria" w:eastAsia="Times New Roman" w:hAnsi="Cambria" w:cs="Calibri"/>
                <w:b/>
                <w:bCs/>
                <w:color w:val="000000"/>
                <w:sz w:val="24"/>
                <w:szCs w:val="24"/>
                <w:lang w:eastAsia="it-IT"/>
              </w:rPr>
              <w:t> </w:t>
            </w:r>
            <w:r w:rsidR="00F51380" w:rsidRPr="00E57425">
              <w:rPr>
                <w:rFonts w:ascii="Cambria" w:eastAsia="Times New Roman" w:hAnsi="Cambria" w:cs="Calibri"/>
                <w:b/>
                <w:bCs/>
                <w:color w:val="000000"/>
                <w:sz w:val="24"/>
                <w:szCs w:val="24"/>
                <w:lang w:eastAsia="it-IT"/>
              </w:rPr>
              <w:t>€ 1.000.000,00</w:t>
            </w:r>
          </w:p>
        </w:tc>
        <w:tc>
          <w:tcPr>
            <w:tcW w:w="8320" w:type="dxa"/>
            <w:tcBorders>
              <w:top w:val="nil"/>
              <w:left w:val="nil"/>
              <w:bottom w:val="single" w:sz="8" w:space="0" w:color="auto"/>
              <w:right w:val="single" w:sz="4" w:space="0" w:color="auto"/>
            </w:tcBorders>
            <w:shd w:val="clear" w:color="auto" w:fill="auto"/>
            <w:noWrap/>
            <w:vAlign w:val="center"/>
            <w:hideMark/>
          </w:tcPr>
          <w:p w14:paraId="507DBF8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c>
          <w:tcPr>
            <w:tcW w:w="2840" w:type="dxa"/>
            <w:tcBorders>
              <w:top w:val="nil"/>
              <w:left w:val="nil"/>
              <w:bottom w:val="single" w:sz="8" w:space="0" w:color="auto"/>
              <w:right w:val="single" w:sz="4" w:space="0" w:color="auto"/>
            </w:tcBorders>
            <w:shd w:val="clear" w:color="auto" w:fill="auto"/>
            <w:noWrap/>
            <w:vAlign w:val="center"/>
            <w:hideMark/>
          </w:tcPr>
          <w:p w14:paraId="03293A12" w14:textId="77777777" w:rsidR="00D20B3C" w:rsidRPr="00084564" w:rsidRDefault="00D20B3C" w:rsidP="00D20B3C">
            <w:pPr>
              <w:widowControl/>
              <w:autoSpaceDE/>
              <w:autoSpaceDN/>
              <w:jc w:val="center"/>
              <w:rPr>
                <w:rFonts w:ascii="Cambria" w:eastAsia="Times New Roman" w:hAnsi="Cambria" w:cs="Calibri"/>
                <w:sz w:val="28"/>
                <w:szCs w:val="28"/>
                <w:lang w:eastAsia="it-IT"/>
              </w:rPr>
            </w:pPr>
            <w:r w:rsidRPr="00084564">
              <w:rPr>
                <w:rFonts w:ascii="Cambria" w:eastAsia="Times New Roman" w:hAnsi="Cambria" w:cs="Calibri"/>
                <w:sz w:val="28"/>
                <w:szCs w:val="28"/>
                <w:lang w:eastAsia="it-IT"/>
              </w:rPr>
              <w:t>1,0%</w:t>
            </w:r>
          </w:p>
        </w:tc>
        <w:tc>
          <w:tcPr>
            <w:tcW w:w="4660" w:type="dxa"/>
            <w:gridSpan w:val="2"/>
            <w:tcBorders>
              <w:top w:val="single" w:sz="4" w:space="0" w:color="auto"/>
              <w:left w:val="nil"/>
              <w:bottom w:val="single" w:sz="8" w:space="0" w:color="auto"/>
              <w:right w:val="single" w:sz="12" w:space="0" w:color="000000"/>
            </w:tcBorders>
            <w:shd w:val="clear" w:color="auto" w:fill="auto"/>
            <w:noWrap/>
            <w:vAlign w:val="center"/>
            <w:hideMark/>
          </w:tcPr>
          <w:p w14:paraId="5FA5757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454E893B" w14:textId="77777777" w:rsidTr="00D20B3C">
        <w:trPr>
          <w:trHeight w:val="195"/>
        </w:trPr>
        <w:tc>
          <w:tcPr>
            <w:tcW w:w="2760" w:type="dxa"/>
            <w:tcBorders>
              <w:top w:val="nil"/>
              <w:left w:val="single" w:sz="12" w:space="0" w:color="auto"/>
              <w:bottom w:val="nil"/>
              <w:right w:val="nil"/>
            </w:tcBorders>
            <w:shd w:val="clear" w:color="auto" w:fill="auto"/>
            <w:noWrap/>
            <w:vAlign w:val="center"/>
            <w:hideMark/>
          </w:tcPr>
          <w:p w14:paraId="11FCC2B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080" w:type="dxa"/>
            <w:tcBorders>
              <w:top w:val="nil"/>
              <w:left w:val="nil"/>
              <w:bottom w:val="nil"/>
              <w:right w:val="nil"/>
            </w:tcBorders>
            <w:shd w:val="clear" w:color="auto" w:fill="auto"/>
            <w:noWrap/>
            <w:vAlign w:val="center"/>
            <w:hideMark/>
          </w:tcPr>
          <w:p w14:paraId="28C7851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center"/>
            <w:hideMark/>
          </w:tcPr>
          <w:p w14:paraId="094947DB"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center"/>
            <w:hideMark/>
          </w:tcPr>
          <w:p w14:paraId="5B564C23"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center"/>
            <w:hideMark/>
          </w:tcPr>
          <w:p w14:paraId="18B3C1AB"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center"/>
            <w:hideMark/>
          </w:tcPr>
          <w:p w14:paraId="431986A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310E24E3" w14:textId="77777777" w:rsidTr="00D20B3C">
        <w:trPr>
          <w:trHeight w:val="375"/>
        </w:trPr>
        <w:tc>
          <w:tcPr>
            <w:tcW w:w="13160" w:type="dxa"/>
            <w:gridSpan w:val="3"/>
            <w:tcBorders>
              <w:top w:val="single" w:sz="8" w:space="0" w:color="auto"/>
              <w:left w:val="single" w:sz="12" w:space="0" w:color="auto"/>
              <w:bottom w:val="nil"/>
              <w:right w:val="nil"/>
            </w:tcBorders>
            <w:shd w:val="clear" w:color="auto" w:fill="auto"/>
            <w:noWrap/>
            <w:vAlign w:val="bottom"/>
            <w:hideMark/>
          </w:tcPr>
          <w:p w14:paraId="70F385DB" w14:textId="77777777" w:rsidR="00D20B3C" w:rsidRPr="00D20B3C" w:rsidRDefault="00D20B3C" w:rsidP="00D20B3C">
            <w:pPr>
              <w:widowControl/>
              <w:autoSpaceDE/>
              <w:autoSpaceDN/>
              <w:ind w:firstLineChars="200" w:firstLine="562"/>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da ripartire tra i componenti del gruppo di lavoro</w:t>
            </w:r>
          </w:p>
        </w:tc>
        <w:tc>
          <w:tcPr>
            <w:tcW w:w="2840" w:type="dxa"/>
            <w:tcBorders>
              <w:top w:val="single" w:sz="8" w:space="0" w:color="auto"/>
              <w:left w:val="nil"/>
              <w:bottom w:val="nil"/>
              <w:right w:val="nil"/>
            </w:tcBorders>
            <w:shd w:val="clear" w:color="auto" w:fill="auto"/>
            <w:noWrap/>
            <w:vAlign w:val="center"/>
            <w:hideMark/>
          </w:tcPr>
          <w:p w14:paraId="4963123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80,0%</w:t>
            </w:r>
          </w:p>
        </w:tc>
        <w:tc>
          <w:tcPr>
            <w:tcW w:w="4660" w:type="dxa"/>
            <w:gridSpan w:val="2"/>
            <w:tcBorders>
              <w:top w:val="single" w:sz="8" w:space="0" w:color="auto"/>
              <w:left w:val="nil"/>
              <w:bottom w:val="nil"/>
              <w:right w:val="single" w:sz="12" w:space="0" w:color="000000"/>
            </w:tcBorders>
            <w:shd w:val="clear" w:color="000000" w:fill="BFBFBF"/>
            <w:noWrap/>
            <w:vAlign w:val="center"/>
            <w:hideMark/>
          </w:tcPr>
          <w:p w14:paraId="78BE213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2C8A2160" w14:textId="77777777" w:rsidTr="00D20B3C">
        <w:trPr>
          <w:trHeight w:val="375"/>
        </w:trPr>
        <w:tc>
          <w:tcPr>
            <w:tcW w:w="13160" w:type="dxa"/>
            <w:gridSpan w:val="3"/>
            <w:tcBorders>
              <w:top w:val="nil"/>
              <w:left w:val="single" w:sz="12" w:space="0" w:color="auto"/>
              <w:bottom w:val="nil"/>
              <w:right w:val="nil"/>
            </w:tcBorders>
            <w:shd w:val="clear" w:color="auto" w:fill="auto"/>
            <w:noWrap/>
            <w:vAlign w:val="bottom"/>
            <w:hideMark/>
          </w:tcPr>
          <w:p w14:paraId="06A9D888" w14:textId="77777777" w:rsidR="00D20B3C" w:rsidRPr="00D20B3C" w:rsidRDefault="00D20B3C" w:rsidP="00D20B3C">
            <w:pPr>
              <w:widowControl/>
              <w:autoSpaceDE/>
              <w:autoSpaceDN/>
              <w:ind w:firstLineChars="200" w:firstLine="562"/>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da ripartire per la formazione</w:t>
            </w:r>
          </w:p>
        </w:tc>
        <w:tc>
          <w:tcPr>
            <w:tcW w:w="2840" w:type="dxa"/>
            <w:tcBorders>
              <w:top w:val="nil"/>
              <w:left w:val="nil"/>
              <w:bottom w:val="nil"/>
              <w:right w:val="nil"/>
            </w:tcBorders>
            <w:shd w:val="clear" w:color="auto" w:fill="auto"/>
            <w:noWrap/>
            <w:vAlign w:val="center"/>
            <w:hideMark/>
          </w:tcPr>
          <w:p w14:paraId="3CE4987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20,0%</w:t>
            </w:r>
          </w:p>
        </w:tc>
        <w:tc>
          <w:tcPr>
            <w:tcW w:w="4660" w:type="dxa"/>
            <w:gridSpan w:val="2"/>
            <w:tcBorders>
              <w:top w:val="nil"/>
              <w:left w:val="nil"/>
              <w:bottom w:val="nil"/>
              <w:right w:val="single" w:sz="12" w:space="0" w:color="000000"/>
            </w:tcBorders>
            <w:shd w:val="clear" w:color="auto" w:fill="auto"/>
            <w:noWrap/>
            <w:vAlign w:val="bottom"/>
            <w:hideMark/>
          </w:tcPr>
          <w:p w14:paraId="28BB17B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CA81CDD" w14:textId="77777777" w:rsidTr="00D20B3C">
        <w:trPr>
          <w:trHeight w:val="90"/>
        </w:trPr>
        <w:tc>
          <w:tcPr>
            <w:tcW w:w="2760" w:type="dxa"/>
            <w:tcBorders>
              <w:top w:val="nil"/>
              <w:left w:val="single" w:sz="12" w:space="0" w:color="auto"/>
              <w:bottom w:val="single" w:sz="12" w:space="0" w:color="auto"/>
              <w:right w:val="nil"/>
            </w:tcBorders>
            <w:shd w:val="clear" w:color="auto" w:fill="auto"/>
            <w:noWrap/>
            <w:vAlign w:val="bottom"/>
            <w:hideMark/>
          </w:tcPr>
          <w:p w14:paraId="4A2F1B7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080" w:type="dxa"/>
            <w:tcBorders>
              <w:top w:val="nil"/>
              <w:left w:val="nil"/>
              <w:bottom w:val="single" w:sz="12" w:space="0" w:color="auto"/>
              <w:right w:val="nil"/>
            </w:tcBorders>
            <w:shd w:val="clear" w:color="auto" w:fill="auto"/>
            <w:noWrap/>
            <w:vAlign w:val="bottom"/>
            <w:hideMark/>
          </w:tcPr>
          <w:p w14:paraId="0C3CA76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8320" w:type="dxa"/>
            <w:tcBorders>
              <w:top w:val="nil"/>
              <w:left w:val="nil"/>
              <w:bottom w:val="single" w:sz="12" w:space="0" w:color="auto"/>
              <w:right w:val="nil"/>
            </w:tcBorders>
            <w:shd w:val="clear" w:color="auto" w:fill="auto"/>
            <w:noWrap/>
            <w:vAlign w:val="bottom"/>
            <w:hideMark/>
          </w:tcPr>
          <w:p w14:paraId="0DEEDCB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840" w:type="dxa"/>
            <w:tcBorders>
              <w:top w:val="nil"/>
              <w:left w:val="nil"/>
              <w:bottom w:val="single" w:sz="12" w:space="0" w:color="auto"/>
              <w:right w:val="nil"/>
            </w:tcBorders>
            <w:shd w:val="clear" w:color="auto" w:fill="auto"/>
            <w:noWrap/>
            <w:vAlign w:val="bottom"/>
            <w:hideMark/>
          </w:tcPr>
          <w:p w14:paraId="1F96C24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00" w:type="dxa"/>
            <w:tcBorders>
              <w:top w:val="nil"/>
              <w:left w:val="nil"/>
              <w:bottom w:val="single" w:sz="12" w:space="0" w:color="auto"/>
              <w:right w:val="nil"/>
            </w:tcBorders>
            <w:shd w:val="clear" w:color="auto" w:fill="auto"/>
            <w:noWrap/>
            <w:vAlign w:val="bottom"/>
            <w:hideMark/>
          </w:tcPr>
          <w:p w14:paraId="75A72D0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60" w:type="dxa"/>
            <w:tcBorders>
              <w:top w:val="nil"/>
              <w:left w:val="nil"/>
              <w:bottom w:val="single" w:sz="12" w:space="0" w:color="auto"/>
              <w:right w:val="single" w:sz="12" w:space="0" w:color="auto"/>
            </w:tcBorders>
            <w:shd w:val="clear" w:color="auto" w:fill="auto"/>
            <w:noWrap/>
            <w:vAlign w:val="bottom"/>
            <w:hideMark/>
          </w:tcPr>
          <w:p w14:paraId="2977313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2020031E" w14:textId="77777777" w:rsidTr="00D20B3C">
        <w:trPr>
          <w:trHeight w:val="390"/>
        </w:trPr>
        <w:tc>
          <w:tcPr>
            <w:tcW w:w="2760" w:type="dxa"/>
            <w:tcBorders>
              <w:top w:val="nil"/>
              <w:left w:val="nil"/>
              <w:bottom w:val="nil"/>
              <w:right w:val="nil"/>
            </w:tcBorders>
            <w:shd w:val="clear" w:color="auto" w:fill="auto"/>
            <w:noWrap/>
            <w:vAlign w:val="bottom"/>
            <w:hideMark/>
          </w:tcPr>
          <w:p w14:paraId="38683D3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nil"/>
              <w:right w:val="nil"/>
            </w:tcBorders>
            <w:shd w:val="clear" w:color="auto" w:fill="auto"/>
            <w:noWrap/>
            <w:vAlign w:val="bottom"/>
            <w:hideMark/>
          </w:tcPr>
          <w:p w14:paraId="1201A5FA"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8320" w:type="dxa"/>
            <w:tcBorders>
              <w:top w:val="nil"/>
              <w:left w:val="nil"/>
              <w:bottom w:val="nil"/>
              <w:right w:val="nil"/>
            </w:tcBorders>
            <w:shd w:val="clear" w:color="auto" w:fill="auto"/>
            <w:noWrap/>
            <w:vAlign w:val="bottom"/>
            <w:hideMark/>
          </w:tcPr>
          <w:p w14:paraId="64491B5E"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center"/>
            <w:hideMark/>
          </w:tcPr>
          <w:p w14:paraId="63ABE426"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545C816F"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60" w:type="dxa"/>
            <w:tcBorders>
              <w:top w:val="nil"/>
              <w:left w:val="nil"/>
              <w:bottom w:val="nil"/>
              <w:right w:val="nil"/>
            </w:tcBorders>
            <w:shd w:val="clear" w:color="auto" w:fill="auto"/>
            <w:noWrap/>
            <w:vAlign w:val="bottom"/>
            <w:hideMark/>
          </w:tcPr>
          <w:p w14:paraId="7BDE7449"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r>
      <w:tr w:rsidR="00D20B3C" w:rsidRPr="00D20B3C" w14:paraId="16B532D3" w14:textId="77777777" w:rsidTr="00D20B3C">
        <w:trPr>
          <w:trHeight w:val="270"/>
        </w:trPr>
        <w:tc>
          <w:tcPr>
            <w:tcW w:w="20660" w:type="dxa"/>
            <w:gridSpan w:val="6"/>
            <w:tcBorders>
              <w:top w:val="nil"/>
              <w:left w:val="nil"/>
              <w:bottom w:val="single" w:sz="12" w:space="0" w:color="auto"/>
              <w:right w:val="nil"/>
            </w:tcBorders>
            <w:shd w:val="clear" w:color="auto" w:fill="auto"/>
            <w:noWrap/>
            <w:vAlign w:val="bottom"/>
            <w:hideMark/>
          </w:tcPr>
          <w:p w14:paraId="07244D46"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w:t>
            </w:r>
          </w:p>
        </w:tc>
      </w:tr>
      <w:tr w:rsidR="00D20B3C" w:rsidRPr="00D20B3C" w14:paraId="78D5F504" w14:textId="77777777" w:rsidTr="00D20B3C">
        <w:trPr>
          <w:trHeight w:val="390"/>
        </w:trPr>
        <w:tc>
          <w:tcPr>
            <w:tcW w:w="20660" w:type="dxa"/>
            <w:gridSpan w:val="6"/>
            <w:tcBorders>
              <w:top w:val="single" w:sz="12" w:space="0" w:color="auto"/>
              <w:left w:val="single" w:sz="12" w:space="0" w:color="auto"/>
              <w:bottom w:val="nil"/>
              <w:right w:val="single" w:sz="12" w:space="0" w:color="000000"/>
            </w:tcBorders>
            <w:shd w:val="clear" w:color="auto" w:fill="auto"/>
            <w:noWrap/>
            <w:vAlign w:val="bottom"/>
            <w:hideMark/>
          </w:tcPr>
          <w:p w14:paraId="406B8B90"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RIPARTIZIONE INCENTIVO</w:t>
            </w:r>
          </w:p>
        </w:tc>
      </w:tr>
      <w:tr w:rsidR="00D20B3C" w:rsidRPr="00D20B3C" w14:paraId="1A464455" w14:textId="77777777" w:rsidTr="00D20B3C">
        <w:trPr>
          <w:trHeight w:val="135"/>
        </w:trPr>
        <w:tc>
          <w:tcPr>
            <w:tcW w:w="2760" w:type="dxa"/>
            <w:tcBorders>
              <w:top w:val="nil"/>
              <w:left w:val="single" w:sz="12" w:space="0" w:color="auto"/>
              <w:bottom w:val="nil"/>
              <w:right w:val="nil"/>
            </w:tcBorders>
            <w:shd w:val="clear" w:color="auto" w:fill="auto"/>
            <w:noWrap/>
            <w:vAlign w:val="bottom"/>
            <w:hideMark/>
          </w:tcPr>
          <w:p w14:paraId="4325954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080" w:type="dxa"/>
            <w:tcBorders>
              <w:top w:val="nil"/>
              <w:left w:val="nil"/>
              <w:bottom w:val="nil"/>
              <w:right w:val="nil"/>
            </w:tcBorders>
            <w:shd w:val="clear" w:color="auto" w:fill="auto"/>
            <w:noWrap/>
            <w:vAlign w:val="bottom"/>
            <w:hideMark/>
          </w:tcPr>
          <w:p w14:paraId="13DBFA1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79161A85"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auto" w:fill="auto"/>
            <w:noWrap/>
            <w:vAlign w:val="bottom"/>
            <w:hideMark/>
          </w:tcPr>
          <w:p w14:paraId="60045C2C"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00" w:type="dxa"/>
            <w:tcBorders>
              <w:top w:val="nil"/>
              <w:left w:val="nil"/>
              <w:bottom w:val="nil"/>
              <w:right w:val="nil"/>
            </w:tcBorders>
            <w:shd w:val="clear" w:color="auto" w:fill="auto"/>
            <w:noWrap/>
            <w:vAlign w:val="bottom"/>
            <w:hideMark/>
          </w:tcPr>
          <w:p w14:paraId="2250E791" w14:textId="77777777" w:rsidR="00D20B3C" w:rsidRPr="00D20B3C" w:rsidRDefault="00D20B3C" w:rsidP="00D20B3C">
            <w:pPr>
              <w:widowControl/>
              <w:autoSpaceDE/>
              <w:autoSpaceDN/>
              <w:jc w:val="center"/>
              <w:rPr>
                <w:rFonts w:ascii="Times New Roman" w:eastAsia="Times New Roman" w:hAnsi="Times New Roman" w:cs="Times New Roman"/>
                <w:sz w:val="20"/>
                <w:szCs w:val="20"/>
                <w:lang w:eastAsia="it-IT"/>
              </w:rPr>
            </w:pPr>
          </w:p>
        </w:tc>
        <w:tc>
          <w:tcPr>
            <w:tcW w:w="2360" w:type="dxa"/>
            <w:tcBorders>
              <w:top w:val="nil"/>
              <w:left w:val="nil"/>
              <w:bottom w:val="nil"/>
              <w:right w:val="single" w:sz="12" w:space="0" w:color="auto"/>
            </w:tcBorders>
            <w:shd w:val="clear" w:color="auto" w:fill="auto"/>
            <w:noWrap/>
            <w:vAlign w:val="bottom"/>
            <w:hideMark/>
          </w:tcPr>
          <w:p w14:paraId="14D0688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21783F2F" w14:textId="77777777" w:rsidTr="00D20B3C">
        <w:trPr>
          <w:trHeight w:val="1043"/>
        </w:trPr>
        <w:tc>
          <w:tcPr>
            <w:tcW w:w="13160" w:type="dxa"/>
            <w:gridSpan w:val="3"/>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14B82315"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TABELLA RIPARTIZIONE INCENTIVO</w:t>
            </w:r>
          </w:p>
        </w:tc>
        <w:tc>
          <w:tcPr>
            <w:tcW w:w="7500" w:type="dxa"/>
            <w:gridSpan w:val="3"/>
            <w:tcBorders>
              <w:top w:val="single" w:sz="8" w:space="0" w:color="auto"/>
              <w:left w:val="nil"/>
              <w:bottom w:val="single" w:sz="8" w:space="0" w:color="auto"/>
              <w:right w:val="single" w:sz="12" w:space="0" w:color="000000"/>
            </w:tcBorders>
            <w:shd w:val="clear" w:color="auto" w:fill="auto"/>
            <w:vAlign w:val="center"/>
            <w:hideMark/>
          </w:tcPr>
          <w:p w14:paraId="7726AAED"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FORNITURE</w:t>
            </w:r>
          </w:p>
        </w:tc>
      </w:tr>
      <w:tr w:rsidR="00D20B3C" w:rsidRPr="00D20B3C" w14:paraId="0A3EC296" w14:textId="77777777" w:rsidTr="00D20B3C">
        <w:trPr>
          <w:trHeight w:val="799"/>
        </w:trPr>
        <w:tc>
          <w:tcPr>
            <w:tcW w:w="13160" w:type="dxa"/>
            <w:gridSpan w:val="3"/>
            <w:tcBorders>
              <w:top w:val="single" w:sz="8" w:space="0" w:color="auto"/>
              <w:left w:val="single" w:sz="12" w:space="0" w:color="auto"/>
              <w:bottom w:val="nil"/>
              <w:right w:val="single" w:sz="8" w:space="0" w:color="000000"/>
            </w:tcBorders>
            <w:shd w:val="clear" w:color="000000" w:fill="DDEBF7"/>
            <w:noWrap/>
            <w:vAlign w:val="center"/>
            <w:hideMark/>
          </w:tcPr>
          <w:p w14:paraId="1D1CB5EF"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IMPORTO COMPLESSIVO DA RIPARTIRE</w:t>
            </w:r>
          </w:p>
        </w:tc>
        <w:tc>
          <w:tcPr>
            <w:tcW w:w="2840" w:type="dxa"/>
            <w:tcBorders>
              <w:top w:val="nil"/>
              <w:left w:val="nil"/>
              <w:bottom w:val="nil"/>
              <w:right w:val="single" w:sz="4" w:space="0" w:color="auto"/>
            </w:tcBorders>
            <w:shd w:val="clear" w:color="000000" w:fill="DDEBF7"/>
            <w:noWrap/>
            <w:vAlign w:val="center"/>
            <w:hideMark/>
          </w:tcPr>
          <w:p w14:paraId="717C4CB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100%</w:t>
            </w:r>
          </w:p>
        </w:tc>
        <w:tc>
          <w:tcPr>
            <w:tcW w:w="4660" w:type="dxa"/>
            <w:gridSpan w:val="2"/>
            <w:tcBorders>
              <w:top w:val="single" w:sz="8" w:space="0" w:color="auto"/>
              <w:left w:val="nil"/>
              <w:bottom w:val="nil"/>
              <w:right w:val="single" w:sz="12" w:space="0" w:color="000000"/>
            </w:tcBorders>
            <w:shd w:val="clear" w:color="000000" w:fill="DDEBF7"/>
            <w:noWrap/>
            <w:vAlign w:val="center"/>
            <w:hideMark/>
          </w:tcPr>
          <w:p w14:paraId="4897FFD7"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35EC836D" w14:textId="77777777" w:rsidTr="00D20B3C">
        <w:trPr>
          <w:trHeight w:val="702"/>
        </w:trPr>
        <w:tc>
          <w:tcPr>
            <w:tcW w:w="13160" w:type="dxa"/>
            <w:gridSpan w:val="3"/>
            <w:tcBorders>
              <w:top w:val="single" w:sz="12" w:space="0" w:color="auto"/>
              <w:left w:val="single" w:sz="12" w:space="0" w:color="auto"/>
              <w:bottom w:val="single" w:sz="8" w:space="0" w:color="auto"/>
              <w:right w:val="single" w:sz="8" w:space="0" w:color="000000"/>
            </w:tcBorders>
            <w:shd w:val="clear" w:color="000000" w:fill="548235"/>
            <w:noWrap/>
            <w:vAlign w:val="center"/>
            <w:hideMark/>
          </w:tcPr>
          <w:p w14:paraId="24BBA20D"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t>1. FASE DI PROGRAMMAZIONE</w:t>
            </w:r>
          </w:p>
        </w:tc>
        <w:tc>
          <w:tcPr>
            <w:tcW w:w="2840" w:type="dxa"/>
            <w:tcBorders>
              <w:top w:val="single" w:sz="12" w:space="0" w:color="auto"/>
              <w:left w:val="nil"/>
              <w:bottom w:val="single" w:sz="8" w:space="0" w:color="auto"/>
              <w:right w:val="single" w:sz="4" w:space="0" w:color="auto"/>
            </w:tcBorders>
            <w:shd w:val="clear" w:color="000000" w:fill="548235"/>
            <w:noWrap/>
            <w:vAlign w:val="center"/>
            <w:hideMark/>
          </w:tcPr>
          <w:p w14:paraId="4D4490F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10%</w:t>
            </w:r>
          </w:p>
        </w:tc>
        <w:tc>
          <w:tcPr>
            <w:tcW w:w="4660" w:type="dxa"/>
            <w:gridSpan w:val="2"/>
            <w:tcBorders>
              <w:top w:val="single" w:sz="12" w:space="0" w:color="auto"/>
              <w:left w:val="nil"/>
              <w:bottom w:val="single" w:sz="8" w:space="0" w:color="auto"/>
              <w:right w:val="single" w:sz="12" w:space="0" w:color="000000"/>
            </w:tcBorders>
            <w:shd w:val="clear" w:color="000000" w:fill="548235"/>
            <w:noWrap/>
            <w:vAlign w:val="center"/>
            <w:hideMark/>
          </w:tcPr>
          <w:p w14:paraId="5A7AD93B"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465B7D1B" w14:textId="77777777" w:rsidTr="00D20B3C">
        <w:trPr>
          <w:trHeight w:val="402"/>
        </w:trPr>
        <w:tc>
          <w:tcPr>
            <w:tcW w:w="2760" w:type="dxa"/>
            <w:vMerge w:val="restart"/>
            <w:tcBorders>
              <w:top w:val="nil"/>
              <w:left w:val="single" w:sz="12" w:space="0" w:color="auto"/>
              <w:bottom w:val="single" w:sz="8" w:space="0" w:color="000000"/>
              <w:right w:val="single" w:sz="8" w:space="0" w:color="auto"/>
            </w:tcBorders>
            <w:shd w:val="clear" w:color="000000" w:fill="C6E0B4"/>
            <w:noWrap/>
            <w:vAlign w:val="center"/>
            <w:hideMark/>
          </w:tcPr>
          <w:p w14:paraId="4D7AC20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1.1</w:t>
            </w:r>
          </w:p>
        </w:tc>
        <w:tc>
          <w:tcPr>
            <w:tcW w:w="10400" w:type="dxa"/>
            <w:gridSpan w:val="2"/>
            <w:tcBorders>
              <w:top w:val="single" w:sz="8" w:space="0" w:color="auto"/>
              <w:left w:val="nil"/>
              <w:bottom w:val="single" w:sz="8" w:space="0" w:color="auto"/>
              <w:right w:val="single" w:sz="8" w:space="0" w:color="000000"/>
            </w:tcBorders>
            <w:shd w:val="clear" w:color="000000" w:fill="C6E0B4"/>
            <w:noWrap/>
            <w:vAlign w:val="bottom"/>
            <w:hideMark/>
          </w:tcPr>
          <w:p w14:paraId="7971EFFD"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Programmazione spesa per investimenti (Q.E.; inserimento in programmazione)</w:t>
            </w:r>
          </w:p>
        </w:tc>
        <w:tc>
          <w:tcPr>
            <w:tcW w:w="2840" w:type="dxa"/>
            <w:tcBorders>
              <w:top w:val="nil"/>
              <w:left w:val="nil"/>
              <w:bottom w:val="single" w:sz="8" w:space="0" w:color="auto"/>
              <w:right w:val="single" w:sz="4" w:space="0" w:color="auto"/>
            </w:tcBorders>
            <w:shd w:val="clear" w:color="000000" w:fill="C6E0B4"/>
            <w:noWrap/>
            <w:vAlign w:val="center"/>
            <w:hideMark/>
          </w:tcPr>
          <w:p w14:paraId="2310A344"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100%</w:t>
            </w:r>
          </w:p>
        </w:tc>
        <w:tc>
          <w:tcPr>
            <w:tcW w:w="4660" w:type="dxa"/>
            <w:gridSpan w:val="2"/>
            <w:tcBorders>
              <w:top w:val="single" w:sz="8" w:space="0" w:color="auto"/>
              <w:left w:val="nil"/>
              <w:bottom w:val="single" w:sz="8" w:space="0" w:color="auto"/>
              <w:right w:val="single" w:sz="12" w:space="0" w:color="000000"/>
            </w:tcBorders>
            <w:shd w:val="clear" w:color="000000" w:fill="C6E0B4"/>
            <w:noWrap/>
            <w:vAlign w:val="center"/>
            <w:hideMark/>
          </w:tcPr>
          <w:p w14:paraId="50541FF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0C6B4A9E"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3EDB52F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7F0BC07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00E3D8D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nil"/>
              <w:left w:val="nil"/>
              <w:bottom w:val="single" w:sz="4" w:space="0" w:color="auto"/>
              <w:right w:val="single" w:sz="4" w:space="0" w:color="auto"/>
            </w:tcBorders>
            <w:shd w:val="clear" w:color="000000" w:fill="EDEDED"/>
            <w:noWrap/>
            <w:vAlign w:val="center"/>
            <w:hideMark/>
          </w:tcPr>
          <w:p w14:paraId="4003A0A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6637F97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2C7BCD40"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0B1A3BD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nil"/>
              <w:right w:val="single" w:sz="4" w:space="0" w:color="auto"/>
            </w:tcBorders>
            <w:shd w:val="clear" w:color="auto" w:fill="auto"/>
            <w:noWrap/>
            <w:vAlign w:val="bottom"/>
            <w:hideMark/>
          </w:tcPr>
          <w:p w14:paraId="0876293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38178D07" w14:textId="3A65E04A"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Responsabile di </w:t>
            </w:r>
            <w:proofErr w:type="gramStart"/>
            <w:r w:rsidRPr="00D20B3C">
              <w:rPr>
                <w:rFonts w:ascii="Cambria" w:eastAsia="Times New Roman" w:hAnsi="Cambria" w:cs="Calibri"/>
                <w:color w:val="000000"/>
                <w:sz w:val="28"/>
                <w:szCs w:val="28"/>
                <w:lang w:eastAsia="it-IT"/>
              </w:rPr>
              <w:t>fase</w:t>
            </w:r>
            <w:r w:rsidR="00656A46">
              <w:rPr>
                <w:rFonts w:ascii="Cambria" w:eastAsia="Times New Roman" w:hAnsi="Cambria" w:cs="Calibri"/>
                <w:color w:val="000000"/>
                <w:sz w:val="28"/>
                <w:szCs w:val="28"/>
                <w:lang w:eastAsia="it-IT"/>
              </w:rPr>
              <w:t xml:space="preserve">  di</w:t>
            </w:r>
            <w:proofErr w:type="gramEnd"/>
            <w:r w:rsidR="00656A46">
              <w:rPr>
                <w:rFonts w:ascii="Cambria" w:eastAsia="Times New Roman" w:hAnsi="Cambria" w:cs="Calibri"/>
                <w:color w:val="000000"/>
                <w:sz w:val="28"/>
                <w:szCs w:val="28"/>
                <w:lang w:eastAsia="it-IT"/>
              </w:rPr>
              <w:t xml:space="preserve"> programmazione</w:t>
            </w:r>
          </w:p>
        </w:tc>
        <w:tc>
          <w:tcPr>
            <w:tcW w:w="2840" w:type="dxa"/>
            <w:tcBorders>
              <w:top w:val="nil"/>
              <w:left w:val="nil"/>
              <w:bottom w:val="nil"/>
              <w:right w:val="single" w:sz="4" w:space="0" w:color="auto"/>
            </w:tcBorders>
            <w:shd w:val="clear" w:color="000000" w:fill="EDEDED"/>
            <w:noWrap/>
            <w:vAlign w:val="center"/>
            <w:hideMark/>
          </w:tcPr>
          <w:p w14:paraId="7A8A16E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1E9DF2E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0A889923"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247DE17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single" w:sz="4" w:space="0" w:color="auto"/>
              <w:left w:val="nil"/>
              <w:bottom w:val="single" w:sz="8" w:space="0" w:color="auto"/>
              <w:right w:val="single" w:sz="4" w:space="0" w:color="auto"/>
            </w:tcBorders>
            <w:shd w:val="clear" w:color="auto" w:fill="auto"/>
            <w:noWrap/>
            <w:vAlign w:val="bottom"/>
            <w:hideMark/>
          </w:tcPr>
          <w:p w14:paraId="0C3FB4E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8" w:space="0" w:color="auto"/>
              <w:right w:val="single" w:sz="8" w:space="0" w:color="auto"/>
            </w:tcBorders>
            <w:shd w:val="clear" w:color="auto" w:fill="auto"/>
            <w:noWrap/>
            <w:vAlign w:val="bottom"/>
            <w:hideMark/>
          </w:tcPr>
          <w:p w14:paraId="030BC28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single" w:sz="4" w:space="0" w:color="auto"/>
              <w:left w:val="nil"/>
              <w:bottom w:val="single" w:sz="8" w:space="0" w:color="auto"/>
              <w:right w:val="single" w:sz="4" w:space="0" w:color="auto"/>
            </w:tcBorders>
            <w:shd w:val="clear" w:color="000000" w:fill="EDEDED"/>
            <w:noWrap/>
            <w:vAlign w:val="center"/>
            <w:hideMark/>
          </w:tcPr>
          <w:p w14:paraId="7531BEBA"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106EED0C"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62AE3275" w14:textId="77777777" w:rsidTr="00D20B3C">
        <w:trPr>
          <w:trHeight w:val="390"/>
        </w:trPr>
        <w:tc>
          <w:tcPr>
            <w:tcW w:w="20660"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35679AE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0AD8D5C4" w14:textId="77777777" w:rsidTr="00D20B3C">
        <w:trPr>
          <w:trHeight w:val="702"/>
        </w:trPr>
        <w:tc>
          <w:tcPr>
            <w:tcW w:w="13160" w:type="dxa"/>
            <w:gridSpan w:val="3"/>
            <w:tcBorders>
              <w:top w:val="nil"/>
              <w:left w:val="single" w:sz="12" w:space="0" w:color="auto"/>
              <w:bottom w:val="single" w:sz="8" w:space="0" w:color="auto"/>
              <w:right w:val="single" w:sz="8" w:space="0" w:color="000000"/>
            </w:tcBorders>
            <w:shd w:val="clear" w:color="000000" w:fill="F4B084"/>
            <w:noWrap/>
            <w:vAlign w:val="center"/>
            <w:hideMark/>
          </w:tcPr>
          <w:p w14:paraId="4FD2A897"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lastRenderedPageBreak/>
              <w:t>2. FASE DI PROGETTAZIONE</w:t>
            </w:r>
          </w:p>
        </w:tc>
        <w:tc>
          <w:tcPr>
            <w:tcW w:w="2840" w:type="dxa"/>
            <w:tcBorders>
              <w:top w:val="nil"/>
              <w:left w:val="nil"/>
              <w:bottom w:val="single" w:sz="8" w:space="0" w:color="auto"/>
              <w:right w:val="single" w:sz="4" w:space="0" w:color="auto"/>
            </w:tcBorders>
            <w:shd w:val="clear" w:color="000000" w:fill="F4B084"/>
            <w:noWrap/>
            <w:vAlign w:val="center"/>
            <w:hideMark/>
          </w:tcPr>
          <w:p w14:paraId="5F9A8CE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20%</w:t>
            </w:r>
          </w:p>
        </w:tc>
        <w:tc>
          <w:tcPr>
            <w:tcW w:w="4660" w:type="dxa"/>
            <w:gridSpan w:val="2"/>
            <w:tcBorders>
              <w:top w:val="single" w:sz="8" w:space="0" w:color="auto"/>
              <w:left w:val="nil"/>
              <w:bottom w:val="single" w:sz="4" w:space="0" w:color="auto"/>
              <w:right w:val="single" w:sz="12" w:space="0" w:color="000000"/>
            </w:tcBorders>
            <w:shd w:val="clear" w:color="000000" w:fill="F4B084"/>
            <w:noWrap/>
            <w:vAlign w:val="center"/>
            <w:hideMark/>
          </w:tcPr>
          <w:p w14:paraId="471BA6BF"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xml:space="preserve">0,00  </w:t>
            </w:r>
          </w:p>
        </w:tc>
      </w:tr>
      <w:tr w:rsidR="00D20B3C" w:rsidRPr="00D20B3C" w14:paraId="1B45B18D" w14:textId="77777777" w:rsidTr="00D20B3C">
        <w:trPr>
          <w:trHeight w:val="402"/>
        </w:trPr>
        <w:tc>
          <w:tcPr>
            <w:tcW w:w="2760" w:type="dxa"/>
            <w:vMerge w:val="restart"/>
            <w:tcBorders>
              <w:top w:val="nil"/>
              <w:left w:val="single" w:sz="12" w:space="0" w:color="auto"/>
              <w:bottom w:val="single" w:sz="8" w:space="0" w:color="000000"/>
              <w:right w:val="single" w:sz="8" w:space="0" w:color="auto"/>
            </w:tcBorders>
            <w:shd w:val="clear" w:color="000000" w:fill="FCE4D6"/>
            <w:noWrap/>
            <w:vAlign w:val="center"/>
            <w:hideMark/>
          </w:tcPr>
          <w:p w14:paraId="3B8D74A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2.1</w:t>
            </w:r>
          </w:p>
        </w:tc>
        <w:tc>
          <w:tcPr>
            <w:tcW w:w="10400" w:type="dxa"/>
            <w:gridSpan w:val="2"/>
            <w:tcBorders>
              <w:top w:val="single" w:sz="8" w:space="0" w:color="auto"/>
              <w:left w:val="nil"/>
              <w:bottom w:val="single" w:sz="8" w:space="0" w:color="auto"/>
              <w:right w:val="single" w:sz="8" w:space="0" w:color="000000"/>
            </w:tcBorders>
            <w:shd w:val="clear" w:color="000000" w:fill="FCE4D6"/>
            <w:noWrap/>
            <w:vAlign w:val="bottom"/>
            <w:hideMark/>
          </w:tcPr>
          <w:p w14:paraId="3CC10A34"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Redazione del progetto in fase unica</w:t>
            </w:r>
          </w:p>
        </w:tc>
        <w:tc>
          <w:tcPr>
            <w:tcW w:w="2840" w:type="dxa"/>
            <w:tcBorders>
              <w:top w:val="nil"/>
              <w:left w:val="nil"/>
              <w:bottom w:val="single" w:sz="8" w:space="0" w:color="auto"/>
              <w:right w:val="single" w:sz="4" w:space="0" w:color="auto"/>
            </w:tcBorders>
            <w:shd w:val="clear" w:color="000000" w:fill="FCE4D6"/>
            <w:noWrap/>
            <w:vAlign w:val="center"/>
            <w:hideMark/>
          </w:tcPr>
          <w:p w14:paraId="54B13712"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100%</w:t>
            </w:r>
          </w:p>
        </w:tc>
        <w:tc>
          <w:tcPr>
            <w:tcW w:w="4660" w:type="dxa"/>
            <w:gridSpan w:val="2"/>
            <w:tcBorders>
              <w:top w:val="single" w:sz="8" w:space="0" w:color="auto"/>
              <w:left w:val="nil"/>
              <w:bottom w:val="single" w:sz="8" w:space="0" w:color="auto"/>
              <w:right w:val="single" w:sz="12" w:space="0" w:color="000000"/>
            </w:tcBorders>
            <w:shd w:val="clear" w:color="000000" w:fill="FCE4D6"/>
            <w:noWrap/>
            <w:vAlign w:val="center"/>
            <w:hideMark/>
          </w:tcPr>
          <w:p w14:paraId="2D9A80A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0BA7D62E"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5BB93AD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6C14763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680924A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single" w:sz="4" w:space="0" w:color="auto"/>
              <w:left w:val="nil"/>
              <w:bottom w:val="single" w:sz="4" w:space="0" w:color="auto"/>
              <w:right w:val="single" w:sz="4" w:space="0" w:color="auto"/>
            </w:tcBorders>
            <w:shd w:val="clear" w:color="000000" w:fill="EDEDED"/>
            <w:noWrap/>
            <w:vAlign w:val="center"/>
            <w:hideMark/>
          </w:tcPr>
          <w:p w14:paraId="41D1004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0A0562B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28464B7F"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40D046D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1139FBA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7876DCF9" w14:textId="043E006E"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Responsabile di </w:t>
            </w:r>
            <w:proofErr w:type="gramStart"/>
            <w:r w:rsidRPr="00D20B3C">
              <w:rPr>
                <w:rFonts w:ascii="Cambria" w:eastAsia="Times New Roman" w:hAnsi="Cambria" w:cs="Calibri"/>
                <w:color w:val="000000"/>
                <w:sz w:val="28"/>
                <w:szCs w:val="28"/>
                <w:lang w:eastAsia="it-IT"/>
              </w:rPr>
              <w:t>fase</w:t>
            </w:r>
            <w:r w:rsidR="00656A46">
              <w:rPr>
                <w:rFonts w:ascii="Cambria" w:eastAsia="Times New Roman" w:hAnsi="Cambria" w:cs="Calibri"/>
                <w:color w:val="000000"/>
                <w:sz w:val="28"/>
                <w:szCs w:val="28"/>
                <w:lang w:eastAsia="it-IT"/>
              </w:rPr>
              <w:t xml:space="preserve">  di</w:t>
            </w:r>
            <w:proofErr w:type="gramEnd"/>
            <w:r w:rsidR="00656A46">
              <w:rPr>
                <w:rFonts w:ascii="Cambria" w:eastAsia="Times New Roman" w:hAnsi="Cambria" w:cs="Calibri"/>
                <w:color w:val="000000"/>
                <w:sz w:val="28"/>
                <w:szCs w:val="28"/>
                <w:lang w:eastAsia="it-IT"/>
              </w:rPr>
              <w:t xml:space="preserve"> progettazione</w:t>
            </w:r>
          </w:p>
        </w:tc>
        <w:tc>
          <w:tcPr>
            <w:tcW w:w="2840" w:type="dxa"/>
            <w:tcBorders>
              <w:top w:val="nil"/>
              <w:left w:val="nil"/>
              <w:bottom w:val="single" w:sz="4" w:space="0" w:color="auto"/>
              <w:right w:val="single" w:sz="4" w:space="0" w:color="auto"/>
            </w:tcBorders>
            <w:shd w:val="clear" w:color="000000" w:fill="EDEDED"/>
            <w:noWrap/>
            <w:vAlign w:val="center"/>
            <w:hideMark/>
          </w:tcPr>
          <w:p w14:paraId="030830F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6C4B855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64AA6618"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2BCB143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28D43E7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nil"/>
              <w:right w:val="single" w:sz="8" w:space="0" w:color="auto"/>
            </w:tcBorders>
            <w:shd w:val="clear" w:color="auto" w:fill="auto"/>
            <w:noWrap/>
            <w:vAlign w:val="bottom"/>
            <w:hideMark/>
          </w:tcPr>
          <w:p w14:paraId="716DB1B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Progettista </w:t>
            </w:r>
          </w:p>
        </w:tc>
        <w:tc>
          <w:tcPr>
            <w:tcW w:w="2840" w:type="dxa"/>
            <w:tcBorders>
              <w:top w:val="nil"/>
              <w:left w:val="nil"/>
              <w:bottom w:val="single" w:sz="4" w:space="0" w:color="auto"/>
              <w:right w:val="single" w:sz="4" w:space="0" w:color="auto"/>
            </w:tcBorders>
            <w:shd w:val="clear" w:color="000000" w:fill="EDEDED"/>
            <w:noWrap/>
            <w:vAlign w:val="center"/>
            <w:hideMark/>
          </w:tcPr>
          <w:p w14:paraId="1848EE0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40DFCC3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2A101F23" w14:textId="77777777" w:rsidTr="00D20B3C">
        <w:trPr>
          <w:trHeight w:val="390"/>
        </w:trPr>
        <w:tc>
          <w:tcPr>
            <w:tcW w:w="2760" w:type="dxa"/>
            <w:vMerge/>
            <w:tcBorders>
              <w:top w:val="nil"/>
              <w:left w:val="single" w:sz="12" w:space="0" w:color="auto"/>
              <w:bottom w:val="single" w:sz="8" w:space="0" w:color="000000"/>
              <w:right w:val="single" w:sz="8" w:space="0" w:color="auto"/>
            </w:tcBorders>
            <w:vAlign w:val="center"/>
            <w:hideMark/>
          </w:tcPr>
          <w:p w14:paraId="781B9A2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8" w:space="0" w:color="auto"/>
              <w:right w:val="single" w:sz="4" w:space="0" w:color="auto"/>
            </w:tcBorders>
            <w:shd w:val="clear" w:color="auto" w:fill="auto"/>
            <w:noWrap/>
            <w:vAlign w:val="bottom"/>
            <w:hideMark/>
          </w:tcPr>
          <w:p w14:paraId="55F6D36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w:t>
            </w:r>
          </w:p>
        </w:tc>
        <w:tc>
          <w:tcPr>
            <w:tcW w:w="8320" w:type="dxa"/>
            <w:tcBorders>
              <w:top w:val="single" w:sz="4" w:space="0" w:color="auto"/>
              <w:left w:val="nil"/>
              <w:bottom w:val="single" w:sz="8" w:space="0" w:color="auto"/>
              <w:right w:val="single" w:sz="8" w:space="0" w:color="auto"/>
            </w:tcBorders>
            <w:shd w:val="clear" w:color="auto" w:fill="auto"/>
            <w:noWrap/>
            <w:vAlign w:val="bottom"/>
            <w:hideMark/>
          </w:tcPr>
          <w:p w14:paraId="791886C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nil"/>
              <w:left w:val="nil"/>
              <w:bottom w:val="single" w:sz="8" w:space="0" w:color="auto"/>
              <w:right w:val="single" w:sz="4" w:space="0" w:color="auto"/>
            </w:tcBorders>
            <w:shd w:val="clear" w:color="000000" w:fill="EDEDED"/>
            <w:noWrap/>
            <w:vAlign w:val="center"/>
            <w:hideMark/>
          </w:tcPr>
          <w:p w14:paraId="3CF69BB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5BC184CA"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0,00  </w:t>
            </w:r>
          </w:p>
        </w:tc>
      </w:tr>
      <w:tr w:rsidR="00D20B3C" w:rsidRPr="00D20B3C" w14:paraId="2CE77E3F" w14:textId="77777777" w:rsidTr="00D20B3C">
        <w:trPr>
          <w:trHeight w:val="402"/>
        </w:trPr>
        <w:tc>
          <w:tcPr>
            <w:tcW w:w="20660"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47874ED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3183915F" w14:textId="77777777" w:rsidTr="00D20B3C">
        <w:trPr>
          <w:trHeight w:val="702"/>
        </w:trPr>
        <w:tc>
          <w:tcPr>
            <w:tcW w:w="13160" w:type="dxa"/>
            <w:gridSpan w:val="3"/>
            <w:tcBorders>
              <w:top w:val="nil"/>
              <w:left w:val="single" w:sz="12" w:space="0" w:color="auto"/>
              <w:bottom w:val="single" w:sz="8" w:space="0" w:color="auto"/>
              <w:right w:val="single" w:sz="8" w:space="0" w:color="000000"/>
            </w:tcBorders>
            <w:shd w:val="clear" w:color="000000" w:fill="FFFF00"/>
            <w:noWrap/>
            <w:vAlign w:val="center"/>
            <w:hideMark/>
          </w:tcPr>
          <w:p w14:paraId="47E2F3F4"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t>3. FASE DI GARA / AFFIDAMENTO</w:t>
            </w:r>
            <w:r w:rsidRPr="00D20B3C">
              <w:rPr>
                <w:rFonts w:ascii="Cambria" w:eastAsia="Times New Roman" w:hAnsi="Cambria" w:cs="Calibri"/>
                <w:b/>
                <w:bCs/>
                <w:color w:val="000000"/>
                <w:sz w:val="28"/>
                <w:szCs w:val="28"/>
                <w:lang w:eastAsia="it-IT"/>
              </w:rPr>
              <w:t xml:space="preserve"> </w:t>
            </w:r>
            <w:r w:rsidRPr="00D20B3C">
              <w:rPr>
                <w:rFonts w:ascii="Cambria" w:eastAsia="Times New Roman" w:hAnsi="Cambria" w:cs="Calibri"/>
                <w:b/>
                <w:bCs/>
                <w:color w:val="FF0000"/>
                <w:sz w:val="28"/>
                <w:szCs w:val="28"/>
                <w:lang w:eastAsia="it-IT"/>
              </w:rPr>
              <w:t>**</w:t>
            </w:r>
          </w:p>
        </w:tc>
        <w:tc>
          <w:tcPr>
            <w:tcW w:w="2840" w:type="dxa"/>
            <w:tcBorders>
              <w:top w:val="nil"/>
              <w:left w:val="nil"/>
              <w:bottom w:val="single" w:sz="8" w:space="0" w:color="auto"/>
              <w:right w:val="single" w:sz="4" w:space="0" w:color="auto"/>
            </w:tcBorders>
            <w:shd w:val="clear" w:color="000000" w:fill="FFFF00"/>
            <w:noWrap/>
            <w:vAlign w:val="center"/>
            <w:hideMark/>
          </w:tcPr>
          <w:p w14:paraId="68B5B2E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40%</w:t>
            </w:r>
          </w:p>
        </w:tc>
        <w:tc>
          <w:tcPr>
            <w:tcW w:w="4660" w:type="dxa"/>
            <w:gridSpan w:val="2"/>
            <w:tcBorders>
              <w:top w:val="single" w:sz="8" w:space="0" w:color="auto"/>
              <w:left w:val="nil"/>
              <w:bottom w:val="single" w:sz="4" w:space="0" w:color="auto"/>
              <w:right w:val="single" w:sz="12" w:space="0" w:color="000000"/>
            </w:tcBorders>
            <w:shd w:val="clear" w:color="000000" w:fill="FFFF00"/>
            <w:noWrap/>
            <w:vAlign w:val="center"/>
            <w:hideMark/>
          </w:tcPr>
          <w:p w14:paraId="1D9D2AE7"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0546870A" w14:textId="77777777" w:rsidTr="00D20B3C">
        <w:trPr>
          <w:trHeight w:val="402"/>
        </w:trPr>
        <w:tc>
          <w:tcPr>
            <w:tcW w:w="2760" w:type="dxa"/>
            <w:vMerge w:val="restart"/>
            <w:tcBorders>
              <w:top w:val="nil"/>
              <w:left w:val="single" w:sz="12" w:space="0" w:color="auto"/>
              <w:bottom w:val="single" w:sz="8" w:space="0" w:color="000000"/>
              <w:right w:val="single" w:sz="8" w:space="0" w:color="auto"/>
            </w:tcBorders>
            <w:shd w:val="clear" w:color="000000" w:fill="FFFFCC"/>
            <w:noWrap/>
            <w:vAlign w:val="center"/>
            <w:hideMark/>
          </w:tcPr>
          <w:p w14:paraId="1F6CBED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3.1</w:t>
            </w:r>
          </w:p>
        </w:tc>
        <w:tc>
          <w:tcPr>
            <w:tcW w:w="10400" w:type="dxa"/>
            <w:gridSpan w:val="2"/>
            <w:tcBorders>
              <w:top w:val="single" w:sz="8" w:space="0" w:color="auto"/>
              <w:left w:val="nil"/>
              <w:bottom w:val="single" w:sz="8" w:space="0" w:color="auto"/>
              <w:right w:val="single" w:sz="8" w:space="0" w:color="000000"/>
            </w:tcBorders>
            <w:shd w:val="clear" w:color="000000" w:fill="FFFFCC"/>
            <w:noWrap/>
            <w:vAlign w:val="bottom"/>
            <w:hideMark/>
          </w:tcPr>
          <w:p w14:paraId="29E2AD21"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Predisposizione dei documenti di gara / affidamento</w:t>
            </w:r>
          </w:p>
        </w:tc>
        <w:tc>
          <w:tcPr>
            <w:tcW w:w="2840" w:type="dxa"/>
            <w:tcBorders>
              <w:top w:val="nil"/>
              <w:left w:val="nil"/>
              <w:bottom w:val="single" w:sz="8" w:space="0" w:color="auto"/>
              <w:right w:val="single" w:sz="4" w:space="0" w:color="auto"/>
            </w:tcBorders>
            <w:shd w:val="clear" w:color="000000" w:fill="FFFFCC"/>
            <w:noWrap/>
            <w:vAlign w:val="bottom"/>
            <w:hideMark/>
          </w:tcPr>
          <w:p w14:paraId="78188F18"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100%</w:t>
            </w:r>
          </w:p>
        </w:tc>
        <w:tc>
          <w:tcPr>
            <w:tcW w:w="4660" w:type="dxa"/>
            <w:gridSpan w:val="2"/>
            <w:tcBorders>
              <w:top w:val="single" w:sz="8" w:space="0" w:color="auto"/>
              <w:left w:val="nil"/>
              <w:bottom w:val="single" w:sz="8" w:space="0" w:color="auto"/>
              <w:right w:val="single" w:sz="12" w:space="0" w:color="000000"/>
            </w:tcBorders>
            <w:shd w:val="clear" w:color="000000" w:fill="FFFFCC"/>
            <w:noWrap/>
            <w:vAlign w:val="center"/>
            <w:hideMark/>
          </w:tcPr>
          <w:p w14:paraId="6136903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12AA9659"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7DB738E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791032C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7D78727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nil"/>
              <w:left w:val="nil"/>
              <w:bottom w:val="single" w:sz="4" w:space="0" w:color="auto"/>
              <w:right w:val="single" w:sz="4" w:space="0" w:color="auto"/>
            </w:tcBorders>
            <w:shd w:val="clear" w:color="000000" w:fill="EDEDED"/>
            <w:noWrap/>
            <w:vAlign w:val="center"/>
            <w:hideMark/>
          </w:tcPr>
          <w:p w14:paraId="10CC941B"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135A84F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27B955B4"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35569FC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573CB87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4F7E5E6A" w14:textId="270AFF83"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Responsabile di </w:t>
            </w:r>
            <w:proofErr w:type="gramStart"/>
            <w:r w:rsidRPr="00D20B3C">
              <w:rPr>
                <w:rFonts w:ascii="Cambria" w:eastAsia="Times New Roman" w:hAnsi="Cambria" w:cs="Calibri"/>
                <w:color w:val="000000"/>
                <w:sz w:val="28"/>
                <w:szCs w:val="28"/>
                <w:lang w:eastAsia="it-IT"/>
              </w:rPr>
              <w:t>fase</w:t>
            </w:r>
            <w:r w:rsidR="00656A46">
              <w:rPr>
                <w:rFonts w:ascii="Cambria" w:eastAsia="Times New Roman" w:hAnsi="Cambria" w:cs="Calibri"/>
                <w:color w:val="000000"/>
                <w:sz w:val="28"/>
                <w:szCs w:val="28"/>
                <w:lang w:eastAsia="it-IT"/>
              </w:rPr>
              <w:t xml:space="preserve">  di</w:t>
            </w:r>
            <w:proofErr w:type="gramEnd"/>
            <w:r w:rsidR="00656A46">
              <w:rPr>
                <w:rFonts w:ascii="Cambria" w:eastAsia="Times New Roman" w:hAnsi="Cambria" w:cs="Calibri"/>
                <w:color w:val="000000"/>
                <w:sz w:val="28"/>
                <w:szCs w:val="28"/>
                <w:lang w:eastAsia="it-IT"/>
              </w:rPr>
              <w:t xml:space="preserve"> affidamento</w:t>
            </w:r>
          </w:p>
        </w:tc>
        <w:tc>
          <w:tcPr>
            <w:tcW w:w="2840" w:type="dxa"/>
            <w:tcBorders>
              <w:top w:val="nil"/>
              <w:left w:val="nil"/>
              <w:bottom w:val="single" w:sz="4" w:space="0" w:color="auto"/>
              <w:right w:val="single" w:sz="4" w:space="0" w:color="auto"/>
            </w:tcBorders>
            <w:shd w:val="clear" w:color="000000" w:fill="EDEDED"/>
            <w:noWrap/>
            <w:vAlign w:val="center"/>
            <w:hideMark/>
          </w:tcPr>
          <w:p w14:paraId="3DF8DB8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0F0AADC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357786CC"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0C19ACE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8" w:space="0" w:color="auto"/>
              <w:right w:val="single" w:sz="4" w:space="0" w:color="auto"/>
            </w:tcBorders>
            <w:shd w:val="clear" w:color="auto" w:fill="auto"/>
            <w:noWrap/>
            <w:vAlign w:val="bottom"/>
            <w:hideMark/>
          </w:tcPr>
          <w:p w14:paraId="500A59C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8" w:space="0" w:color="auto"/>
              <w:right w:val="single" w:sz="8" w:space="0" w:color="auto"/>
            </w:tcBorders>
            <w:shd w:val="clear" w:color="auto" w:fill="auto"/>
            <w:noWrap/>
            <w:vAlign w:val="bottom"/>
            <w:hideMark/>
          </w:tcPr>
          <w:p w14:paraId="382314E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nil"/>
              <w:left w:val="nil"/>
              <w:bottom w:val="single" w:sz="4" w:space="0" w:color="auto"/>
              <w:right w:val="single" w:sz="4" w:space="0" w:color="auto"/>
            </w:tcBorders>
            <w:shd w:val="clear" w:color="000000" w:fill="EDEDED"/>
            <w:noWrap/>
            <w:vAlign w:val="center"/>
            <w:hideMark/>
          </w:tcPr>
          <w:p w14:paraId="34E624E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12" w:space="0" w:color="auto"/>
              <w:right w:val="single" w:sz="12" w:space="0" w:color="000000"/>
            </w:tcBorders>
            <w:shd w:val="clear" w:color="000000" w:fill="EDEDED"/>
            <w:noWrap/>
            <w:vAlign w:val="center"/>
            <w:hideMark/>
          </w:tcPr>
          <w:p w14:paraId="7C21BDB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1B29F8C9" w14:textId="77777777" w:rsidTr="00D20B3C">
        <w:trPr>
          <w:trHeight w:val="402"/>
        </w:trPr>
        <w:tc>
          <w:tcPr>
            <w:tcW w:w="20660" w:type="dxa"/>
            <w:gridSpan w:val="6"/>
            <w:tcBorders>
              <w:top w:val="single" w:sz="12" w:space="0" w:color="auto"/>
              <w:left w:val="single" w:sz="12" w:space="0" w:color="auto"/>
              <w:bottom w:val="single" w:sz="12" w:space="0" w:color="auto"/>
              <w:right w:val="single" w:sz="12" w:space="0" w:color="000000"/>
            </w:tcBorders>
            <w:shd w:val="clear" w:color="000000" w:fill="808080"/>
            <w:noWrap/>
            <w:vAlign w:val="center"/>
            <w:hideMark/>
          </w:tcPr>
          <w:p w14:paraId="457B02D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5282EFC9" w14:textId="77777777" w:rsidTr="00D20B3C">
        <w:trPr>
          <w:trHeight w:val="702"/>
        </w:trPr>
        <w:tc>
          <w:tcPr>
            <w:tcW w:w="13160" w:type="dxa"/>
            <w:gridSpan w:val="3"/>
            <w:tcBorders>
              <w:top w:val="nil"/>
              <w:left w:val="single" w:sz="12" w:space="0" w:color="auto"/>
              <w:bottom w:val="single" w:sz="8" w:space="0" w:color="auto"/>
              <w:right w:val="single" w:sz="8" w:space="0" w:color="000000"/>
            </w:tcBorders>
            <w:shd w:val="clear" w:color="000000" w:fill="2F75B5"/>
            <w:noWrap/>
            <w:vAlign w:val="center"/>
            <w:hideMark/>
          </w:tcPr>
          <w:p w14:paraId="3439ED58" w14:textId="77777777" w:rsidR="00D20B3C" w:rsidRPr="00D20B3C" w:rsidRDefault="00D20B3C" w:rsidP="00D20B3C">
            <w:pPr>
              <w:widowControl/>
              <w:autoSpaceDE/>
              <w:autoSpaceDN/>
              <w:jc w:val="center"/>
              <w:rPr>
                <w:rFonts w:ascii="Cambria" w:eastAsia="Times New Roman" w:hAnsi="Cambria" w:cs="Calibri"/>
                <w:b/>
                <w:bCs/>
                <w:color w:val="000000"/>
                <w:sz w:val="28"/>
                <w:szCs w:val="28"/>
                <w:u w:val="single"/>
                <w:lang w:eastAsia="it-IT"/>
              </w:rPr>
            </w:pPr>
            <w:r w:rsidRPr="00D20B3C">
              <w:rPr>
                <w:rFonts w:ascii="Cambria" w:eastAsia="Times New Roman" w:hAnsi="Cambria" w:cs="Calibri"/>
                <w:b/>
                <w:bCs/>
                <w:color w:val="000000"/>
                <w:sz w:val="28"/>
                <w:szCs w:val="28"/>
                <w:u w:val="single"/>
                <w:lang w:eastAsia="it-IT"/>
              </w:rPr>
              <w:t>4. FASE DI ESECUZIONE</w:t>
            </w:r>
          </w:p>
        </w:tc>
        <w:tc>
          <w:tcPr>
            <w:tcW w:w="2840" w:type="dxa"/>
            <w:tcBorders>
              <w:top w:val="nil"/>
              <w:left w:val="nil"/>
              <w:bottom w:val="single" w:sz="8" w:space="0" w:color="auto"/>
              <w:right w:val="single" w:sz="4" w:space="0" w:color="auto"/>
            </w:tcBorders>
            <w:shd w:val="clear" w:color="000000" w:fill="2F75B5"/>
            <w:noWrap/>
            <w:vAlign w:val="center"/>
            <w:hideMark/>
          </w:tcPr>
          <w:p w14:paraId="2D5316E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30%</w:t>
            </w:r>
          </w:p>
        </w:tc>
        <w:tc>
          <w:tcPr>
            <w:tcW w:w="4660" w:type="dxa"/>
            <w:gridSpan w:val="2"/>
            <w:tcBorders>
              <w:top w:val="single" w:sz="4" w:space="0" w:color="auto"/>
              <w:left w:val="nil"/>
              <w:bottom w:val="single" w:sz="4" w:space="0" w:color="auto"/>
              <w:right w:val="single" w:sz="12" w:space="0" w:color="000000"/>
            </w:tcBorders>
            <w:shd w:val="clear" w:color="000000" w:fill="2F75B5"/>
            <w:noWrap/>
            <w:vAlign w:val="center"/>
            <w:hideMark/>
          </w:tcPr>
          <w:p w14:paraId="67A2256F"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€ 0,00</w:t>
            </w:r>
          </w:p>
        </w:tc>
      </w:tr>
      <w:tr w:rsidR="00D20B3C" w:rsidRPr="00D20B3C" w14:paraId="2943829D" w14:textId="77777777" w:rsidTr="00D20B3C">
        <w:trPr>
          <w:trHeight w:val="402"/>
        </w:trPr>
        <w:tc>
          <w:tcPr>
            <w:tcW w:w="2760" w:type="dxa"/>
            <w:vMerge w:val="restart"/>
            <w:tcBorders>
              <w:top w:val="nil"/>
              <w:left w:val="single" w:sz="12" w:space="0" w:color="auto"/>
              <w:bottom w:val="single" w:sz="8" w:space="0" w:color="000000"/>
              <w:right w:val="single" w:sz="8" w:space="0" w:color="auto"/>
            </w:tcBorders>
            <w:shd w:val="clear" w:color="000000" w:fill="BDD7EE"/>
            <w:noWrap/>
            <w:vAlign w:val="center"/>
            <w:hideMark/>
          </w:tcPr>
          <w:p w14:paraId="0435D16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4.1</w:t>
            </w:r>
          </w:p>
        </w:tc>
        <w:tc>
          <w:tcPr>
            <w:tcW w:w="10400" w:type="dxa"/>
            <w:gridSpan w:val="2"/>
            <w:tcBorders>
              <w:top w:val="single" w:sz="8" w:space="0" w:color="auto"/>
              <w:left w:val="nil"/>
              <w:bottom w:val="single" w:sz="8" w:space="0" w:color="auto"/>
              <w:right w:val="single" w:sz="8" w:space="0" w:color="000000"/>
            </w:tcBorders>
            <w:shd w:val="clear" w:color="000000" w:fill="BDD7EE"/>
            <w:noWrap/>
            <w:vAlign w:val="bottom"/>
            <w:hideMark/>
          </w:tcPr>
          <w:p w14:paraId="1FAF3F07"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Direzione dell'esecuzione</w:t>
            </w:r>
          </w:p>
        </w:tc>
        <w:tc>
          <w:tcPr>
            <w:tcW w:w="2840" w:type="dxa"/>
            <w:tcBorders>
              <w:top w:val="nil"/>
              <w:left w:val="nil"/>
              <w:bottom w:val="single" w:sz="8" w:space="0" w:color="auto"/>
              <w:right w:val="single" w:sz="4" w:space="0" w:color="auto"/>
            </w:tcBorders>
            <w:shd w:val="clear" w:color="000000" w:fill="BDD7EE"/>
            <w:noWrap/>
            <w:vAlign w:val="center"/>
            <w:hideMark/>
          </w:tcPr>
          <w:p w14:paraId="2111A485"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70%</w:t>
            </w:r>
          </w:p>
        </w:tc>
        <w:tc>
          <w:tcPr>
            <w:tcW w:w="4660" w:type="dxa"/>
            <w:gridSpan w:val="2"/>
            <w:tcBorders>
              <w:top w:val="single" w:sz="8" w:space="0" w:color="auto"/>
              <w:left w:val="nil"/>
              <w:bottom w:val="single" w:sz="8" w:space="0" w:color="auto"/>
              <w:right w:val="single" w:sz="12" w:space="0" w:color="000000"/>
            </w:tcBorders>
            <w:shd w:val="clear" w:color="000000" w:fill="BDD7EE"/>
            <w:noWrap/>
            <w:vAlign w:val="center"/>
            <w:hideMark/>
          </w:tcPr>
          <w:p w14:paraId="3CE145E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4AAD7686"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1DF696C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18023C2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28CAC6C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single" w:sz="4" w:space="0" w:color="auto"/>
              <w:left w:val="nil"/>
              <w:bottom w:val="single" w:sz="4" w:space="0" w:color="auto"/>
              <w:right w:val="single" w:sz="4" w:space="0" w:color="auto"/>
            </w:tcBorders>
            <w:shd w:val="clear" w:color="000000" w:fill="EDEDED"/>
            <w:noWrap/>
            <w:vAlign w:val="center"/>
            <w:hideMark/>
          </w:tcPr>
          <w:p w14:paraId="063806D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center"/>
            <w:hideMark/>
          </w:tcPr>
          <w:p w14:paraId="2E6A9A4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3761ED7B"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7BA8DF9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1897DB03"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14B9CC7F" w14:textId="7D9604FF"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Responsabile di </w:t>
            </w:r>
            <w:proofErr w:type="gramStart"/>
            <w:r w:rsidRPr="00D20B3C">
              <w:rPr>
                <w:rFonts w:ascii="Cambria" w:eastAsia="Times New Roman" w:hAnsi="Cambria" w:cs="Calibri"/>
                <w:color w:val="000000"/>
                <w:sz w:val="28"/>
                <w:szCs w:val="28"/>
                <w:lang w:eastAsia="it-IT"/>
              </w:rPr>
              <w:t>fase</w:t>
            </w:r>
            <w:r w:rsidR="00656A46">
              <w:rPr>
                <w:rFonts w:ascii="Cambria" w:eastAsia="Times New Roman" w:hAnsi="Cambria" w:cs="Calibri"/>
                <w:color w:val="000000"/>
                <w:sz w:val="28"/>
                <w:szCs w:val="28"/>
                <w:lang w:eastAsia="it-IT"/>
              </w:rPr>
              <w:t xml:space="preserve">  di</w:t>
            </w:r>
            <w:proofErr w:type="gramEnd"/>
            <w:r w:rsidR="00656A46">
              <w:rPr>
                <w:rFonts w:ascii="Cambria" w:eastAsia="Times New Roman" w:hAnsi="Cambria" w:cs="Calibri"/>
                <w:color w:val="000000"/>
                <w:sz w:val="28"/>
                <w:szCs w:val="28"/>
                <w:lang w:eastAsia="it-IT"/>
              </w:rPr>
              <w:t xml:space="preserve"> esecuzione</w:t>
            </w:r>
          </w:p>
        </w:tc>
        <w:tc>
          <w:tcPr>
            <w:tcW w:w="2840" w:type="dxa"/>
            <w:tcBorders>
              <w:top w:val="nil"/>
              <w:left w:val="nil"/>
              <w:bottom w:val="single" w:sz="4" w:space="0" w:color="auto"/>
              <w:right w:val="single" w:sz="4" w:space="0" w:color="auto"/>
            </w:tcBorders>
            <w:shd w:val="clear" w:color="000000" w:fill="EDEDED"/>
            <w:noWrap/>
            <w:vAlign w:val="center"/>
            <w:hideMark/>
          </w:tcPr>
          <w:p w14:paraId="36E6E5C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5309BB4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304F7DF4"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42E04FF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nil"/>
              <w:right w:val="single" w:sz="4" w:space="0" w:color="auto"/>
            </w:tcBorders>
            <w:shd w:val="clear" w:color="auto" w:fill="auto"/>
            <w:noWrap/>
            <w:vAlign w:val="bottom"/>
            <w:hideMark/>
          </w:tcPr>
          <w:p w14:paraId="3269819D"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4" w:space="0" w:color="auto"/>
              <w:right w:val="single" w:sz="8" w:space="0" w:color="auto"/>
            </w:tcBorders>
            <w:shd w:val="clear" w:color="auto" w:fill="auto"/>
            <w:noWrap/>
            <w:vAlign w:val="bottom"/>
            <w:hideMark/>
          </w:tcPr>
          <w:p w14:paraId="149E42A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DEC</w:t>
            </w:r>
          </w:p>
        </w:tc>
        <w:tc>
          <w:tcPr>
            <w:tcW w:w="2840" w:type="dxa"/>
            <w:tcBorders>
              <w:top w:val="nil"/>
              <w:left w:val="nil"/>
              <w:bottom w:val="single" w:sz="4" w:space="0" w:color="auto"/>
              <w:right w:val="single" w:sz="4" w:space="0" w:color="auto"/>
            </w:tcBorders>
            <w:shd w:val="clear" w:color="000000" w:fill="EDEDED"/>
            <w:noWrap/>
            <w:vAlign w:val="center"/>
            <w:hideMark/>
          </w:tcPr>
          <w:p w14:paraId="167083C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757BFAC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224B49F6"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749FCA3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single" w:sz="4" w:space="0" w:color="auto"/>
              <w:left w:val="nil"/>
              <w:bottom w:val="nil"/>
              <w:right w:val="single" w:sz="4" w:space="0" w:color="auto"/>
            </w:tcBorders>
            <w:shd w:val="clear" w:color="auto" w:fill="auto"/>
            <w:noWrap/>
            <w:vAlign w:val="bottom"/>
            <w:hideMark/>
          </w:tcPr>
          <w:p w14:paraId="311C7765"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c1)</w:t>
            </w:r>
          </w:p>
        </w:tc>
        <w:tc>
          <w:tcPr>
            <w:tcW w:w="8320" w:type="dxa"/>
            <w:tcBorders>
              <w:top w:val="nil"/>
              <w:left w:val="nil"/>
              <w:bottom w:val="nil"/>
              <w:right w:val="single" w:sz="8" w:space="0" w:color="auto"/>
            </w:tcBorders>
            <w:shd w:val="clear" w:color="auto" w:fill="auto"/>
            <w:noWrap/>
            <w:vAlign w:val="bottom"/>
            <w:hideMark/>
          </w:tcPr>
          <w:p w14:paraId="2C1D1D28"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Assistente con funzioni di direttore operativo </w:t>
            </w:r>
          </w:p>
        </w:tc>
        <w:tc>
          <w:tcPr>
            <w:tcW w:w="2840" w:type="dxa"/>
            <w:tcBorders>
              <w:top w:val="nil"/>
              <w:left w:val="nil"/>
              <w:bottom w:val="nil"/>
              <w:right w:val="single" w:sz="4" w:space="0" w:color="auto"/>
            </w:tcBorders>
            <w:shd w:val="clear" w:color="000000" w:fill="EDEDED"/>
            <w:noWrap/>
            <w:vAlign w:val="center"/>
            <w:hideMark/>
          </w:tcPr>
          <w:p w14:paraId="73F45B9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center"/>
            <w:hideMark/>
          </w:tcPr>
          <w:p w14:paraId="006AF52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4A261622"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3D611AB7"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single" w:sz="4" w:space="0" w:color="auto"/>
              <w:left w:val="nil"/>
              <w:bottom w:val="single" w:sz="8" w:space="0" w:color="auto"/>
              <w:right w:val="single" w:sz="4" w:space="0" w:color="auto"/>
            </w:tcBorders>
            <w:shd w:val="clear" w:color="auto" w:fill="auto"/>
            <w:noWrap/>
            <w:vAlign w:val="bottom"/>
            <w:hideMark/>
          </w:tcPr>
          <w:p w14:paraId="514AB43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d) </w:t>
            </w:r>
          </w:p>
        </w:tc>
        <w:tc>
          <w:tcPr>
            <w:tcW w:w="8320" w:type="dxa"/>
            <w:tcBorders>
              <w:top w:val="single" w:sz="4" w:space="0" w:color="auto"/>
              <w:left w:val="nil"/>
              <w:bottom w:val="single" w:sz="8" w:space="0" w:color="auto"/>
              <w:right w:val="single" w:sz="8" w:space="0" w:color="auto"/>
            </w:tcBorders>
            <w:shd w:val="clear" w:color="auto" w:fill="auto"/>
            <w:noWrap/>
            <w:vAlign w:val="bottom"/>
            <w:hideMark/>
          </w:tcPr>
          <w:p w14:paraId="39F14A8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single" w:sz="4" w:space="0" w:color="auto"/>
              <w:left w:val="nil"/>
              <w:bottom w:val="single" w:sz="8" w:space="0" w:color="auto"/>
              <w:right w:val="single" w:sz="4" w:space="0" w:color="auto"/>
            </w:tcBorders>
            <w:shd w:val="clear" w:color="000000" w:fill="EDEDED"/>
            <w:noWrap/>
            <w:vAlign w:val="center"/>
            <w:hideMark/>
          </w:tcPr>
          <w:p w14:paraId="78C5B42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8" w:space="0" w:color="auto"/>
              <w:right w:val="single" w:sz="12" w:space="0" w:color="000000"/>
            </w:tcBorders>
            <w:shd w:val="clear" w:color="000000" w:fill="EDEDED"/>
            <w:noWrap/>
            <w:vAlign w:val="center"/>
            <w:hideMark/>
          </w:tcPr>
          <w:p w14:paraId="539D0718"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CC3E14A" w14:textId="77777777" w:rsidTr="00D20B3C">
        <w:trPr>
          <w:trHeight w:val="402"/>
        </w:trPr>
        <w:tc>
          <w:tcPr>
            <w:tcW w:w="20660" w:type="dxa"/>
            <w:gridSpan w:val="6"/>
            <w:tcBorders>
              <w:top w:val="single" w:sz="8" w:space="0" w:color="auto"/>
              <w:left w:val="single" w:sz="12" w:space="0" w:color="auto"/>
              <w:bottom w:val="single" w:sz="8" w:space="0" w:color="auto"/>
              <w:right w:val="single" w:sz="12" w:space="0" w:color="000000"/>
            </w:tcBorders>
            <w:shd w:val="clear" w:color="000000" w:fill="9BC2E6"/>
            <w:noWrap/>
            <w:vAlign w:val="bottom"/>
            <w:hideMark/>
          </w:tcPr>
          <w:p w14:paraId="322BFE34"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02E2A9EB" w14:textId="77777777" w:rsidTr="00D20B3C">
        <w:trPr>
          <w:trHeight w:val="402"/>
        </w:trPr>
        <w:tc>
          <w:tcPr>
            <w:tcW w:w="2760" w:type="dxa"/>
            <w:vMerge w:val="restart"/>
            <w:tcBorders>
              <w:top w:val="nil"/>
              <w:left w:val="single" w:sz="12" w:space="0" w:color="auto"/>
              <w:bottom w:val="single" w:sz="8" w:space="0" w:color="000000"/>
              <w:right w:val="single" w:sz="8" w:space="0" w:color="auto"/>
            </w:tcBorders>
            <w:shd w:val="clear" w:color="000000" w:fill="BDD7EE"/>
            <w:noWrap/>
            <w:vAlign w:val="center"/>
            <w:hideMark/>
          </w:tcPr>
          <w:p w14:paraId="61A6A9E6"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4.2</w:t>
            </w:r>
          </w:p>
        </w:tc>
        <w:tc>
          <w:tcPr>
            <w:tcW w:w="10400" w:type="dxa"/>
            <w:gridSpan w:val="2"/>
            <w:tcBorders>
              <w:top w:val="single" w:sz="8" w:space="0" w:color="auto"/>
              <w:left w:val="nil"/>
              <w:bottom w:val="single" w:sz="8" w:space="0" w:color="auto"/>
              <w:right w:val="single" w:sz="8" w:space="0" w:color="000000"/>
            </w:tcBorders>
            <w:shd w:val="clear" w:color="000000" w:fill="BDD7EE"/>
            <w:noWrap/>
            <w:vAlign w:val="bottom"/>
            <w:hideMark/>
          </w:tcPr>
          <w:p w14:paraId="51D0CA79" w14:textId="77777777" w:rsidR="00D20B3C" w:rsidRPr="00D20B3C" w:rsidRDefault="00D20B3C" w:rsidP="00D20B3C">
            <w:pPr>
              <w:widowControl/>
              <w:autoSpaceDE/>
              <w:autoSpaceDN/>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Verifica di conformità</w:t>
            </w:r>
          </w:p>
        </w:tc>
        <w:tc>
          <w:tcPr>
            <w:tcW w:w="2840" w:type="dxa"/>
            <w:tcBorders>
              <w:top w:val="nil"/>
              <w:left w:val="nil"/>
              <w:bottom w:val="single" w:sz="8" w:space="0" w:color="auto"/>
              <w:right w:val="single" w:sz="4" w:space="0" w:color="auto"/>
            </w:tcBorders>
            <w:shd w:val="clear" w:color="000000" w:fill="BDD7EE"/>
            <w:noWrap/>
            <w:vAlign w:val="bottom"/>
            <w:hideMark/>
          </w:tcPr>
          <w:p w14:paraId="51F46FB4" w14:textId="77777777" w:rsidR="00D20B3C" w:rsidRPr="00D20B3C" w:rsidRDefault="00D20B3C" w:rsidP="00D20B3C">
            <w:pPr>
              <w:widowControl/>
              <w:autoSpaceDE/>
              <w:autoSpaceDN/>
              <w:jc w:val="center"/>
              <w:rPr>
                <w:rFonts w:ascii="Cambria" w:eastAsia="Times New Roman" w:hAnsi="Cambria" w:cs="Calibri"/>
                <w:b/>
                <w:bCs/>
                <w:color w:val="000000"/>
                <w:sz w:val="28"/>
                <w:szCs w:val="28"/>
                <w:lang w:eastAsia="it-IT"/>
              </w:rPr>
            </w:pPr>
            <w:r w:rsidRPr="00D20B3C">
              <w:rPr>
                <w:rFonts w:ascii="Cambria" w:eastAsia="Times New Roman" w:hAnsi="Cambria" w:cs="Calibri"/>
                <w:b/>
                <w:bCs/>
                <w:color w:val="000000"/>
                <w:sz w:val="28"/>
                <w:szCs w:val="28"/>
                <w:lang w:eastAsia="it-IT"/>
              </w:rPr>
              <w:t>30%</w:t>
            </w:r>
          </w:p>
        </w:tc>
        <w:tc>
          <w:tcPr>
            <w:tcW w:w="4660" w:type="dxa"/>
            <w:gridSpan w:val="2"/>
            <w:tcBorders>
              <w:top w:val="single" w:sz="8" w:space="0" w:color="auto"/>
              <w:left w:val="nil"/>
              <w:bottom w:val="single" w:sz="8" w:space="0" w:color="auto"/>
              <w:right w:val="single" w:sz="12" w:space="0" w:color="000000"/>
            </w:tcBorders>
            <w:shd w:val="clear" w:color="000000" w:fill="BDD7EE"/>
            <w:noWrap/>
            <w:vAlign w:val="center"/>
            <w:hideMark/>
          </w:tcPr>
          <w:p w14:paraId="296E2DE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2B0899CE"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4C9D510C"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4A3B0770"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a)</w:t>
            </w:r>
          </w:p>
        </w:tc>
        <w:tc>
          <w:tcPr>
            <w:tcW w:w="8320" w:type="dxa"/>
            <w:tcBorders>
              <w:top w:val="nil"/>
              <w:left w:val="nil"/>
              <w:bottom w:val="single" w:sz="4" w:space="0" w:color="auto"/>
              <w:right w:val="single" w:sz="8" w:space="0" w:color="auto"/>
            </w:tcBorders>
            <w:shd w:val="clear" w:color="auto" w:fill="auto"/>
            <w:noWrap/>
            <w:vAlign w:val="bottom"/>
            <w:hideMark/>
          </w:tcPr>
          <w:p w14:paraId="5599288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RUP</w:t>
            </w:r>
          </w:p>
        </w:tc>
        <w:tc>
          <w:tcPr>
            <w:tcW w:w="2840" w:type="dxa"/>
            <w:tcBorders>
              <w:top w:val="nil"/>
              <w:left w:val="nil"/>
              <w:bottom w:val="single" w:sz="4" w:space="0" w:color="auto"/>
              <w:right w:val="single" w:sz="4" w:space="0" w:color="auto"/>
            </w:tcBorders>
            <w:shd w:val="clear" w:color="000000" w:fill="EDEDED"/>
            <w:noWrap/>
            <w:vAlign w:val="center"/>
            <w:hideMark/>
          </w:tcPr>
          <w:p w14:paraId="6FB3CE6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8" w:space="0" w:color="auto"/>
              <w:left w:val="nil"/>
              <w:bottom w:val="single" w:sz="4" w:space="0" w:color="auto"/>
              <w:right w:val="single" w:sz="12" w:space="0" w:color="000000"/>
            </w:tcBorders>
            <w:shd w:val="clear" w:color="000000" w:fill="EDEDED"/>
            <w:noWrap/>
            <w:vAlign w:val="bottom"/>
            <w:hideMark/>
          </w:tcPr>
          <w:p w14:paraId="60014032"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29A1B434"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04012CE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3C259009"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b)</w:t>
            </w:r>
          </w:p>
        </w:tc>
        <w:tc>
          <w:tcPr>
            <w:tcW w:w="8320" w:type="dxa"/>
            <w:tcBorders>
              <w:top w:val="nil"/>
              <w:left w:val="nil"/>
              <w:bottom w:val="single" w:sz="4" w:space="0" w:color="auto"/>
              <w:right w:val="single" w:sz="8" w:space="0" w:color="auto"/>
            </w:tcBorders>
            <w:shd w:val="clear" w:color="auto" w:fill="auto"/>
            <w:noWrap/>
            <w:vAlign w:val="bottom"/>
            <w:hideMark/>
          </w:tcPr>
          <w:p w14:paraId="0813807D" w14:textId="19AF267B"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Responsabile di fase</w:t>
            </w:r>
            <w:proofErr w:type="gramStart"/>
            <w:r w:rsidRPr="00D20B3C">
              <w:rPr>
                <w:rFonts w:ascii="Cambria" w:eastAsia="Times New Roman" w:hAnsi="Cambria" w:cs="Calibri"/>
                <w:color w:val="FF0000"/>
                <w:sz w:val="28"/>
                <w:szCs w:val="28"/>
                <w:lang w:eastAsia="it-IT"/>
              </w:rPr>
              <w:t>*</w:t>
            </w:r>
            <w:r w:rsidR="00656A46">
              <w:rPr>
                <w:rFonts w:ascii="Cambria" w:eastAsia="Times New Roman" w:hAnsi="Cambria" w:cs="Calibri"/>
                <w:color w:val="FF0000"/>
                <w:sz w:val="28"/>
                <w:szCs w:val="28"/>
                <w:lang w:eastAsia="it-IT"/>
              </w:rPr>
              <w:t xml:space="preserve">  di</w:t>
            </w:r>
            <w:proofErr w:type="gramEnd"/>
            <w:r w:rsidR="00656A46">
              <w:rPr>
                <w:rFonts w:ascii="Cambria" w:eastAsia="Times New Roman" w:hAnsi="Cambria" w:cs="Calibri"/>
                <w:color w:val="FF0000"/>
                <w:sz w:val="28"/>
                <w:szCs w:val="28"/>
                <w:lang w:eastAsia="it-IT"/>
              </w:rPr>
              <w:t xml:space="preserve"> conformità</w:t>
            </w:r>
          </w:p>
        </w:tc>
        <w:tc>
          <w:tcPr>
            <w:tcW w:w="2840" w:type="dxa"/>
            <w:tcBorders>
              <w:top w:val="nil"/>
              <w:left w:val="nil"/>
              <w:bottom w:val="nil"/>
              <w:right w:val="single" w:sz="4" w:space="0" w:color="auto"/>
            </w:tcBorders>
            <w:shd w:val="clear" w:color="000000" w:fill="EDEDED"/>
            <w:noWrap/>
            <w:vAlign w:val="center"/>
            <w:hideMark/>
          </w:tcPr>
          <w:p w14:paraId="6F34FF5E"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5F35AFAF"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77D164E3"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3B8AEA62"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single" w:sz="4" w:space="0" w:color="auto"/>
              <w:right w:val="single" w:sz="4" w:space="0" w:color="auto"/>
            </w:tcBorders>
            <w:shd w:val="clear" w:color="auto" w:fill="auto"/>
            <w:noWrap/>
            <w:vAlign w:val="bottom"/>
            <w:hideMark/>
          </w:tcPr>
          <w:p w14:paraId="5B4E93F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w:t>
            </w:r>
          </w:p>
        </w:tc>
        <w:tc>
          <w:tcPr>
            <w:tcW w:w="8320" w:type="dxa"/>
            <w:tcBorders>
              <w:top w:val="nil"/>
              <w:left w:val="nil"/>
              <w:bottom w:val="single" w:sz="4" w:space="0" w:color="auto"/>
              <w:right w:val="single" w:sz="8" w:space="0" w:color="auto"/>
            </w:tcBorders>
            <w:shd w:val="clear" w:color="auto" w:fill="auto"/>
            <w:noWrap/>
            <w:vAlign w:val="bottom"/>
            <w:hideMark/>
          </w:tcPr>
          <w:p w14:paraId="708FF0FA"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DEC</w:t>
            </w:r>
            <w:r w:rsidRPr="00D20B3C">
              <w:rPr>
                <w:rFonts w:ascii="Cambria" w:eastAsia="Times New Roman" w:hAnsi="Cambria" w:cs="Calibri"/>
                <w:color w:val="FF0000"/>
                <w:sz w:val="28"/>
                <w:szCs w:val="28"/>
                <w:lang w:eastAsia="it-IT"/>
              </w:rPr>
              <w:t>**</w:t>
            </w:r>
          </w:p>
        </w:tc>
        <w:tc>
          <w:tcPr>
            <w:tcW w:w="2840" w:type="dxa"/>
            <w:tcBorders>
              <w:top w:val="single" w:sz="4" w:space="0" w:color="auto"/>
              <w:left w:val="nil"/>
              <w:bottom w:val="nil"/>
              <w:right w:val="single" w:sz="4" w:space="0" w:color="auto"/>
            </w:tcBorders>
            <w:shd w:val="clear" w:color="000000" w:fill="EDEDED"/>
            <w:noWrap/>
            <w:vAlign w:val="center"/>
            <w:hideMark/>
          </w:tcPr>
          <w:p w14:paraId="5D1C9D21"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2DC4F40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36DCE62D"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37183DD8"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nil"/>
              <w:left w:val="nil"/>
              <w:bottom w:val="nil"/>
              <w:right w:val="single" w:sz="4" w:space="0" w:color="auto"/>
            </w:tcBorders>
            <w:shd w:val="clear" w:color="auto" w:fill="auto"/>
            <w:noWrap/>
            <w:vAlign w:val="bottom"/>
            <w:hideMark/>
          </w:tcPr>
          <w:p w14:paraId="3809582B"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c1)</w:t>
            </w:r>
          </w:p>
        </w:tc>
        <w:tc>
          <w:tcPr>
            <w:tcW w:w="8320" w:type="dxa"/>
            <w:tcBorders>
              <w:top w:val="nil"/>
              <w:left w:val="nil"/>
              <w:bottom w:val="nil"/>
              <w:right w:val="single" w:sz="8" w:space="0" w:color="auto"/>
            </w:tcBorders>
            <w:shd w:val="clear" w:color="auto" w:fill="auto"/>
            <w:noWrap/>
            <w:vAlign w:val="bottom"/>
            <w:hideMark/>
          </w:tcPr>
          <w:p w14:paraId="59883526"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Assistente con funzioni di direttore operativo (se nominato) </w:t>
            </w:r>
            <w:r w:rsidRPr="00D20B3C">
              <w:rPr>
                <w:rFonts w:ascii="Cambria" w:eastAsia="Times New Roman" w:hAnsi="Cambria" w:cs="Calibri"/>
                <w:color w:val="FF0000"/>
                <w:sz w:val="28"/>
                <w:szCs w:val="28"/>
                <w:lang w:eastAsia="it-IT"/>
              </w:rPr>
              <w:t>*/**</w:t>
            </w:r>
          </w:p>
        </w:tc>
        <w:tc>
          <w:tcPr>
            <w:tcW w:w="2840" w:type="dxa"/>
            <w:tcBorders>
              <w:top w:val="single" w:sz="4" w:space="0" w:color="auto"/>
              <w:left w:val="nil"/>
              <w:bottom w:val="nil"/>
              <w:right w:val="single" w:sz="4" w:space="0" w:color="auto"/>
            </w:tcBorders>
            <w:shd w:val="clear" w:color="000000" w:fill="EDEDED"/>
            <w:noWrap/>
            <w:vAlign w:val="center"/>
            <w:hideMark/>
          </w:tcPr>
          <w:p w14:paraId="596BD03D"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1820A16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5149C67D" w14:textId="77777777" w:rsidTr="00D20B3C">
        <w:trPr>
          <w:trHeight w:val="390"/>
        </w:trPr>
        <w:tc>
          <w:tcPr>
            <w:tcW w:w="2760" w:type="dxa"/>
            <w:vMerge/>
            <w:tcBorders>
              <w:top w:val="nil"/>
              <w:left w:val="single" w:sz="12" w:space="0" w:color="auto"/>
              <w:bottom w:val="single" w:sz="8" w:space="0" w:color="000000"/>
              <w:right w:val="single" w:sz="8" w:space="0" w:color="auto"/>
            </w:tcBorders>
            <w:vAlign w:val="center"/>
            <w:hideMark/>
          </w:tcPr>
          <w:p w14:paraId="53772C8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single" w:sz="4" w:space="0" w:color="auto"/>
              <w:left w:val="nil"/>
              <w:bottom w:val="nil"/>
              <w:right w:val="single" w:sz="4" w:space="0" w:color="auto"/>
            </w:tcBorders>
            <w:shd w:val="clear" w:color="auto" w:fill="auto"/>
            <w:noWrap/>
            <w:vAlign w:val="bottom"/>
            <w:hideMark/>
          </w:tcPr>
          <w:p w14:paraId="1DF5261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d)</w:t>
            </w:r>
          </w:p>
        </w:tc>
        <w:tc>
          <w:tcPr>
            <w:tcW w:w="8320" w:type="dxa"/>
            <w:tcBorders>
              <w:top w:val="single" w:sz="4" w:space="0" w:color="auto"/>
              <w:left w:val="nil"/>
              <w:bottom w:val="nil"/>
              <w:right w:val="single" w:sz="8" w:space="0" w:color="auto"/>
            </w:tcBorders>
            <w:shd w:val="clear" w:color="auto" w:fill="auto"/>
            <w:noWrap/>
            <w:vAlign w:val="bottom"/>
            <w:hideMark/>
          </w:tcPr>
          <w:p w14:paraId="60C42144"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xml:space="preserve">Verificatore di conformità (se nominato ai sensi 116, c. 5) </w:t>
            </w:r>
            <w:r w:rsidRPr="00D20B3C">
              <w:rPr>
                <w:rFonts w:ascii="Cambria" w:eastAsia="Times New Roman" w:hAnsi="Cambria" w:cs="Calibri"/>
                <w:color w:val="FF0000"/>
                <w:sz w:val="28"/>
                <w:szCs w:val="28"/>
                <w:lang w:eastAsia="it-IT"/>
              </w:rPr>
              <w:t>*</w:t>
            </w:r>
          </w:p>
        </w:tc>
        <w:tc>
          <w:tcPr>
            <w:tcW w:w="2840" w:type="dxa"/>
            <w:tcBorders>
              <w:top w:val="single" w:sz="4" w:space="0" w:color="auto"/>
              <w:left w:val="nil"/>
              <w:bottom w:val="nil"/>
              <w:right w:val="single" w:sz="4" w:space="0" w:color="auto"/>
            </w:tcBorders>
            <w:shd w:val="clear" w:color="000000" w:fill="EDEDED"/>
            <w:noWrap/>
            <w:vAlign w:val="center"/>
            <w:hideMark/>
          </w:tcPr>
          <w:p w14:paraId="5F3D1BC5"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4" w:space="0" w:color="auto"/>
              <w:right w:val="single" w:sz="12" w:space="0" w:color="000000"/>
            </w:tcBorders>
            <w:shd w:val="clear" w:color="000000" w:fill="EDEDED"/>
            <w:noWrap/>
            <w:vAlign w:val="bottom"/>
            <w:hideMark/>
          </w:tcPr>
          <w:p w14:paraId="465F4E40"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78172841" w14:textId="77777777" w:rsidTr="00D20B3C">
        <w:trPr>
          <w:trHeight w:val="402"/>
        </w:trPr>
        <w:tc>
          <w:tcPr>
            <w:tcW w:w="2760" w:type="dxa"/>
            <w:vMerge/>
            <w:tcBorders>
              <w:top w:val="nil"/>
              <w:left w:val="single" w:sz="12" w:space="0" w:color="auto"/>
              <w:bottom w:val="single" w:sz="8" w:space="0" w:color="000000"/>
              <w:right w:val="single" w:sz="8" w:space="0" w:color="auto"/>
            </w:tcBorders>
            <w:vAlign w:val="center"/>
            <w:hideMark/>
          </w:tcPr>
          <w:p w14:paraId="16509011"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p>
        </w:tc>
        <w:tc>
          <w:tcPr>
            <w:tcW w:w="2080" w:type="dxa"/>
            <w:tcBorders>
              <w:top w:val="single" w:sz="4" w:space="0" w:color="auto"/>
              <w:left w:val="nil"/>
              <w:bottom w:val="single" w:sz="8" w:space="0" w:color="auto"/>
              <w:right w:val="single" w:sz="4" w:space="0" w:color="auto"/>
            </w:tcBorders>
            <w:shd w:val="clear" w:color="auto" w:fill="auto"/>
            <w:noWrap/>
            <w:vAlign w:val="bottom"/>
            <w:hideMark/>
          </w:tcPr>
          <w:p w14:paraId="2BB389CF"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e)</w:t>
            </w:r>
          </w:p>
        </w:tc>
        <w:tc>
          <w:tcPr>
            <w:tcW w:w="8320" w:type="dxa"/>
            <w:tcBorders>
              <w:top w:val="single" w:sz="4" w:space="0" w:color="auto"/>
              <w:left w:val="nil"/>
              <w:bottom w:val="single" w:sz="8" w:space="0" w:color="auto"/>
              <w:right w:val="single" w:sz="8" w:space="0" w:color="auto"/>
            </w:tcBorders>
            <w:shd w:val="clear" w:color="auto" w:fill="auto"/>
            <w:noWrap/>
            <w:vAlign w:val="bottom"/>
            <w:hideMark/>
          </w:tcPr>
          <w:p w14:paraId="21BA956E" w14:textId="77777777" w:rsidR="00D20B3C" w:rsidRPr="00D20B3C" w:rsidRDefault="00D20B3C" w:rsidP="00D20B3C">
            <w:pPr>
              <w:widowControl/>
              <w:autoSpaceDE/>
              <w:autoSpaceDN/>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Collaboratori</w:t>
            </w:r>
          </w:p>
        </w:tc>
        <w:tc>
          <w:tcPr>
            <w:tcW w:w="2840" w:type="dxa"/>
            <w:tcBorders>
              <w:top w:val="single" w:sz="4" w:space="0" w:color="auto"/>
              <w:left w:val="nil"/>
              <w:bottom w:val="single" w:sz="8" w:space="0" w:color="auto"/>
              <w:right w:val="single" w:sz="4" w:space="0" w:color="auto"/>
            </w:tcBorders>
            <w:shd w:val="clear" w:color="000000" w:fill="EDEDED"/>
            <w:noWrap/>
            <w:vAlign w:val="center"/>
            <w:hideMark/>
          </w:tcPr>
          <w:p w14:paraId="0E035E87"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4660" w:type="dxa"/>
            <w:gridSpan w:val="2"/>
            <w:tcBorders>
              <w:top w:val="single" w:sz="4" w:space="0" w:color="auto"/>
              <w:left w:val="nil"/>
              <w:bottom w:val="single" w:sz="8" w:space="0" w:color="auto"/>
              <w:right w:val="single" w:sz="12" w:space="0" w:color="000000"/>
            </w:tcBorders>
            <w:shd w:val="clear" w:color="000000" w:fill="EDEDED"/>
            <w:noWrap/>
            <w:vAlign w:val="bottom"/>
            <w:hideMark/>
          </w:tcPr>
          <w:p w14:paraId="324E120C"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€ 0,00</w:t>
            </w:r>
          </w:p>
        </w:tc>
      </w:tr>
      <w:tr w:rsidR="00D20B3C" w:rsidRPr="00D20B3C" w14:paraId="0BB944BE" w14:textId="77777777" w:rsidTr="00D20B3C">
        <w:trPr>
          <w:trHeight w:val="360"/>
        </w:trPr>
        <w:tc>
          <w:tcPr>
            <w:tcW w:w="2760" w:type="dxa"/>
            <w:tcBorders>
              <w:top w:val="nil"/>
              <w:left w:val="single" w:sz="12" w:space="0" w:color="auto"/>
              <w:bottom w:val="nil"/>
              <w:right w:val="nil"/>
            </w:tcBorders>
            <w:shd w:val="clear" w:color="auto" w:fill="auto"/>
            <w:noWrap/>
            <w:vAlign w:val="center"/>
            <w:hideMark/>
          </w:tcPr>
          <w:p w14:paraId="2B7033E9"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080" w:type="dxa"/>
            <w:tcBorders>
              <w:top w:val="nil"/>
              <w:left w:val="nil"/>
              <w:bottom w:val="nil"/>
              <w:right w:val="nil"/>
            </w:tcBorders>
            <w:shd w:val="clear" w:color="auto" w:fill="auto"/>
            <w:noWrap/>
            <w:vAlign w:val="bottom"/>
            <w:hideMark/>
          </w:tcPr>
          <w:p w14:paraId="0A843383" w14:textId="77777777" w:rsidR="00D20B3C" w:rsidRPr="00D20B3C" w:rsidRDefault="00D20B3C" w:rsidP="00D20B3C">
            <w:pPr>
              <w:widowControl/>
              <w:autoSpaceDE/>
              <w:autoSpaceDN/>
              <w:jc w:val="center"/>
              <w:rPr>
                <w:rFonts w:ascii="Cambria" w:eastAsia="Times New Roman" w:hAnsi="Cambria" w:cs="Calibri"/>
                <w:color w:val="000000"/>
                <w:sz w:val="28"/>
                <w:szCs w:val="28"/>
                <w:lang w:eastAsia="it-IT"/>
              </w:rPr>
            </w:pPr>
          </w:p>
        </w:tc>
        <w:tc>
          <w:tcPr>
            <w:tcW w:w="8320" w:type="dxa"/>
            <w:tcBorders>
              <w:top w:val="nil"/>
              <w:left w:val="nil"/>
              <w:bottom w:val="nil"/>
              <w:right w:val="nil"/>
            </w:tcBorders>
            <w:shd w:val="clear" w:color="auto" w:fill="auto"/>
            <w:noWrap/>
            <w:vAlign w:val="bottom"/>
            <w:hideMark/>
          </w:tcPr>
          <w:p w14:paraId="0CB8CF1B" w14:textId="77777777" w:rsidR="00D20B3C" w:rsidRPr="00D20B3C" w:rsidRDefault="00D20B3C" w:rsidP="00D20B3C">
            <w:pPr>
              <w:widowControl/>
              <w:autoSpaceDE/>
              <w:autoSpaceDN/>
              <w:rPr>
                <w:rFonts w:ascii="Times New Roman" w:eastAsia="Times New Roman" w:hAnsi="Times New Roman" w:cs="Times New Roman"/>
                <w:sz w:val="20"/>
                <w:szCs w:val="20"/>
                <w:lang w:eastAsia="it-IT"/>
              </w:rPr>
            </w:pPr>
          </w:p>
        </w:tc>
        <w:tc>
          <w:tcPr>
            <w:tcW w:w="2840" w:type="dxa"/>
            <w:tcBorders>
              <w:top w:val="nil"/>
              <w:left w:val="nil"/>
              <w:bottom w:val="nil"/>
              <w:right w:val="nil"/>
            </w:tcBorders>
            <w:shd w:val="clear" w:color="000000" w:fill="FFFFFF"/>
            <w:noWrap/>
            <w:vAlign w:val="center"/>
            <w:hideMark/>
          </w:tcPr>
          <w:p w14:paraId="28EE0039" w14:textId="77777777" w:rsidR="00D20B3C" w:rsidRPr="00D20B3C" w:rsidRDefault="00D20B3C" w:rsidP="00D20B3C">
            <w:pPr>
              <w:widowControl/>
              <w:autoSpaceDE/>
              <w:autoSpaceDN/>
              <w:jc w:val="right"/>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00" w:type="dxa"/>
            <w:tcBorders>
              <w:top w:val="nil"/>
              <w:left w:val="nil"/>
              <w:bottom w:val="nil"/>
              <w:right w:val="nil"/>
            </w:tcBorders>
            <w:shd w:val="clear" w:color="000000" w:fill="FFFFFF"/>
            <w:noWrap/>
            <w:vAlign w:val="bottom"/>
            <w:hideMark/>
          </w:tcPr>
          <w:p w14:paraId="4D8B5423" w14:textId="77777777" w:rsidR="00D20B3C" w:rsidRPr="00D20B3C" w:rsidRDefault="00D20B3C" w:rsidP="00D20B3C">
            <w:pPr>
              <w:widowControl/>
              <w:autoSpaceDE/>
              <w:autoSpaceDN/>
              <w:jc w:val="right"/>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c>
          <w:tcPr>
            <w:tcW w:w="2360" w:type="dxa"/>
            <w:tcBorders>
              <w:top w:val="nil"/>
              <w:left w:val="nil"/>
              <w:bottom w:val="nil"/>
              <w:right w:val="single" w:sz="12" w:space="0" w:color="auto"/>
            </w:tcBorders>
            <w:shd w:val="clear" w:color="000000" w:fill="FFFFFF"/>
            <w:noWrap/>
            <w:vAlign w:val="bottom"/>
            <w:hideMark/>
          </w:tcPr>
          <w:p w14:paraId="75279CDA" w14:textId="77777777" w:rsidR="00D20B3C" w:rsidRPr="00D20B3C" w:rsidRDefault="00D20B3C" w:rsidP="00D20B3C">
            <w:pPr>
              <w:widowControl/>
              <w:autoSpaceDE/>
              <w:autoSpaceDN/>
              <w:jc w:val="right"/>
              <w:rPr>
                <w:rFonts w:ascii="Cambria" w:eastAsia="Times New Roman" w:hAnsi="Cambria" w:cs="Calibri"/>
                <w:color w:val="000000"/>
                <w:sz w:val="28"/>
                <w:szCs w:val="28"/>
                <w:lang w:eastAsia="it-IT"/>
              </w:rPr>
            </w:pPr>
            <w:r w:rsidRPr="00D20B3C">
              <w:rPr>
                <w:rFonts w:ascii="Cambria" w:eastAsia="Times New Roman" w:hAnsi="Cambria" w:cs="Calibri"/>
                <w:color w:val="000000"/>
                <w:sz w:val="28"/>
                <w:szCs w:val="28"/>
                <w:lang w:eastAsia="it-IT"/>
              </w:rPr>
              <w:t> </w:t>
            </w:r>
          </w:p>
        </w:tc>
      </w:tr>
      <w:tr w:rsidR="00D20B3C" w:rsidRPr="00D20B3C" w14:paraId="50833AED" w14:textId="77777777" w:rsidTr="00D20B3C">
        <w:trPr>
          <w:trHeight w:val="1245"/>
        </w:trPr>
        <w:tc>
          <w:tcPr>
            <w:tcW w:w="20660" w:type="dxa"/>
            <w:gridSpan w:val="6"/>
            <w:tcBorders>
              <w:top w:val="single" w:sz="4" w:space="0" w:color="auto"/>
              <w:left w:val="single" w:sz="12" w:space="0" w:color="auto"/>
              <w:bottom w:val="single" w:sz="4" w:space="0" w:color="auto"/>
              <w:right w:val="single" w:sz="12" w:space="0" w:color="000000"/>
            </w:tcBorders>
            <w:shd w:val="clear" w:color="auto" w:fill="auto"/>
            <w:vAlign w:val="center"/>
            <w:hideMark/>
          </w:tcPr>
          <w:p w14:paraId="5D8EF614" w14:textId="77777777" w:rsidR="00D20B3C" w:rsidRPr="00D20B3C" w:rsidRDefault="00D20B3C" w:rsidP="00D20B3C">
            <w:pPr>
              <w:widowControl/>
              <w:autoSpaceDE/>
              <w:autoSpaceDN/>
              <w:ind w:firstLineChars="500" w:firstLine="1400"/>
              <w:rPr>
                <w:rFonts w:ascii="Cambria" w:eastAsia="Times New Roman" w:hAnsi="Cambria" w:cs="Calibri"/>
                <w:color w:val="000000"/>
                <w:sz w:val="28"/>
                <w:szCs w:val="28"/>
                <w:lang w:eastAsia="it-IT"/>
              </w:rPr>
            </w:pPr>
            <w:r w:rsidRPr="00D20B3C">
              <w:rPr>
                <w:rFonts w:ascii="Cambria" w:eastAsia="Times New Roman" w:hAnsi="Cambria" w:cs="Calibri"/>
                <w:color w:val="FF0000"/>
                <w:sz w:val="28"/>
                <w:szCs w:val="28"/>
                <w:lang w:eastAsia="it-IT"/>
              </w:rPr>
              <w:t>*</w:t>
            </w:r>
            <w:r w:rsidRPr="00D20B3C">
              <w:rPr>
                <w:rFonts w:ascii="Cambria" w:eastAsia="Times New Roman" w:hAnsi="Cambria" w:cs="Calibri"/>
                <w:color w:val="000000"/>
                <w:sz w:val="28"/>
                <w:szCs w:val="28"/>
                <w:lang w:eastAsia="it-IT"/>
              </w:rPr>
              <w:t xml:space="preserve"> Qualora sia nominato il verificatore di conformità ai sensi dell'art. 116, c. 5 del d.lgs. N. 36/2023, la percentuale del responsabile di fase è ridotta al 5%, </w:t>
            </w:r>
            <w:proofErr w:type="spellStart"/>
            <w:r w:rsidRPr="00D20B3C">
              <w:rPr>
                <w:rFonts w:ascii="Cambria" w:eastAsia="Times New Roman" w:hAnsi="Cambria" w:cs="Calibri"/>
                <w:color w:val="000000"/>
                <w:sz w:val="28"/>
                <w:szCs w:val="28"/>
                <w:lang w:eastAsia="it-IT"/>
              </w:rPr>
              <w:t>qualla</w:t>
            </w:r>
            <w:proofErr w:type="spellEnd"/>
            <w:r w:rsidRPr="00D20B3C">
              <w:rPr>
                <w:rFonts w:ascii="Cambria" w:eastAsia="Times New Roman" w:hAnsi="Cambria" w:cs="Calibri"/>
                <w:color w:val="000000"/>
                <w:sz w:val="28"/>
                <w:szCs w:val="28"/>
                <w:lang w:eastAsia="it-IT"/>
              </w:rPr>
              <w:t xml:space="preserve"> del DEC è ridotta al 15% e quella dell'Assistente (se nominato) è ridotta a zero.</w:t>
            </w:r>
          </w:p>
        </w:tc>
      </w:tr>
      <w:tr w:rsidR="00D20B3C" w:rsidRPr="00D20B3C" w14:paraId="08B5D880" w14:textId="77777777" w:rsidTr="00D20B3C">
        <w:trPr>
          <w:trHeight w:val="840"/>
        </w:trPr>
        <w:tc>
          <w:tcPr>
            <w:tcW w:w="20660" w:type="dxa"/>
            <w:gridSpan w:val="6"/>
            <w:tcBorders>
              <w:top w:val="single" w:sz="4" w:space="0" w:color="auto"/>
              <w:left w:val="single" w:sz="12" w:space="0" w:color="auto"/>
              <w:bottom w:val="single" w:sz="12" w:space="0" w:color="auto"/>
              <w:right w:val="single" w:sz="12" w:space="0" w:color="000000"/>
            </w:tcBorders>
            <w:shd w:val="clear" w:color="auto" w:fill="auto"/>
            <w:vAlign w:val="center"/>
            <w:hideMark/>
          </w:tcPr>
          <w:p w14:paraId="557871E2" w14:textId="77777777" w:rsidR="00D20B3C" w:rsidRPr="00D20B3C" w:rsidRDefault="00D20B3C" w:rsidP="00D20B3C">
            <w:pPr>
              <w:widowControl/>
              <w:autoSpaceDE/>
              <w:autoSpaceDN/>
              <w:ind w:firstLineChars="500" w:firstLine="1400"/>
              <w:rPr>
                <w:rFonts w:ascii="Cambria" w:eastAsia="Times New Roman" w:hAnsi="Cambria" w:cs="Calibri"/>
                <w:color w:val="000000"/>
                <w:sz w:val="28"/>
                <w:szCs w:val="28"/>
                <w:lang w:eastAsia="it-IT"/>
              </w:rPr>
            </w:pPr>
            <w:r w:rsidRPr="00D20B3C">
              <w:rPr>
                <w:rFonts w:ascii="Cambria" w:eastAsia="Times New Roman" w:hAnsi="Cambria" w:cs="Calibri"/>
                <w:color w:val="FF0000"/>
                <w:sz w:val="28"/>
                <w:szCs w:val="28"/>
                <w:lang w:eastAsia="it-IT"/>
              </w:rPr>
              <w:lastRenderedPageBreak/>
              <w:t>**</w:t>
            </w:r>
            <w:r w:rsidRPr="00D20B3C">
              <w:rPr>
                <w:rFonts w:ascii="Cambria" w:eastAsia="Times New Roman" w:hAnsi="Cambria" w:cs="Calibri"/>
                <w:color w:val="000000"/>
                <w:sz w:val="28"/>
                <w:szCs w:val="28"/>
                <w:lang w:eastAsia="it-IT"/>
              </w:rPr>
              <w:t>Qualora non nominato la relativa quota è attribuita al DEC</w:t>
            </w:r>
          </w:p>
        </w:tc>
      </w:tr>
    </w:tbl>
    <w:p w14:paraId="433F6178" w14:textId="77777777" w:rsidR="00D20B3C" w:rsidRPr="00AE4A5B" w:rsidRDefault="00D20B3C" w:rsidP="00D20B3C">
      <w:pPr>
        <w:widowControl/>
        <w:adjustRightInd w:val="0"/>
      </w:pPr>
    </w:p>
    <w:p w14:paraId="718B108F" w14:textId="77777777" w:rsidR="00AE4A5B" w:rsidRDefault="00AE4A5B" w:rsidP="00AE4A5B">
      <w:pPr>
        <w:widowControl/>
        <w:adjustRightInd w:val="0"/>
      </w:pPr>
    </w:p>
    <w:p w14:paraId="7F07213A" w14:textId="77777777" w:rsidR="00AE4A5B" w:rsidRDefault="00AE4A5B" w:rsidP="00AE4A5B">
      <w:pPr>
        <w:widowControl/>
        <w:adjustRightInd w:val="0"/>
      </w:pPr>
    </w:p>
    <w:p w14:paraId="4F92A1D5" w14:textId="77777777" w:rsidR="00BB4AB4" w:rsidRDefault="002A6613">
      <w:pPr>
        <w:pStyle w:val="Titolo2"/>
        <w:spacing w:before="69"/>
        <w:ind w:left="128"/>
      </w:pPr>
      <w:r>
        <w:t>CAPO</w:t>
      </w:r>
      <w:r>
        <w:rPr>
          <w:spacing w:val="-3"/>
        </w:rPr>
        <w:t xml:space="preserve"> </w:t>
      </w:r>
      <w:r>
        <w:rPr>
          <w:spacing w:val="-5"/>
        </w:rPr>
        <w:t>IV</w:t>
      </w:r>
    </w:p>
    <w:p w14:paraId="47575AA5" w14:textId="77777777" w:rsidR="00BB4AB4" w:rsidRDefault="002A6613" w:rsidP="00AE4A5B">
      <w:pPr>
        <w:pStyle w:val="Titolo3"/>
        <w:spacing w:before="0"/>
        <w:ind w:left="128"/>
      </w:pPr>
      <w:r>
        <w:t>Norme</w:t>
      </w:r>
      <w:r>
        <w:rPr>
          <w:spacing w:val="-2"/>
        </w:rPr>
        <w:t xml:space="preserve"> comuni</w:t>
      </w:r>
    </w:p>
    <w:p w14:paraId="7D3D45DA" w14:textId="77777777" w:rsidR="00BB4AB4" w:rsidRPr="0079325E" w:rsidRDefault="002A6613">
      <w:pPr>
        <w:ind w:left="127" w:right="22"/>
        <w:jc w:val="center"/>
        <w:rPr>
          <w:b/>
          <w:sz w:val="28"/>
          <w:szCs w:val="28"/>
        </w:rPr>
      </w:pPr>
      <w:r w:rsidRPr="0079325E">
        <w:rPr>
          <w:b/>
          <w:sz w:val="28"/>
          <w:szCs w:val="28"/>
        </w:rPr>
        <w:t>Art.</w:t>
      </w:r>
      <w:r w:rsidRPr="0079325E">
        <w:rPr>
          <w:b/>
          <w:spacing w:val="-5"/>
          <w:sz w:val="28"/>
          <w:szCs w:val="28"/>
        </w:rPr>
        <w:t xml:space="preserve"> 13</w:t>
      </w:r>
    </w:p>
    <w:p w14:paraId="32ADBB33" w14:textId="77777777" w:rsidR="00BB4AB4" w:rsidRPr="0079325E" w:rsidRDefault="002A6613">
      <w:pPr>
        <w:spacing w:before="2"/>
        <w:ind w:left="119" w:right="22"/>
        <w:jc w:val="center"/>
        <w:rPr>
          <w:b/>
          <w:sz w:val="28"/>
          <w:szCs w:val="28"/>
        </w:rPr>
      </w:pPr>
      <w:r w:rsidRPr="0079325E">
        <w:rPr>
          <w:b/>
          <w:sz w:val="28"/>
          <w:szCs w:val="28"/>
        </w:rPr>
        <w:t>Principi</w:t>
      </w:r>
      <w:r w:rsidRPr="0079325E">
        <w:rPr>
          <w:b/>
          <w:spacing w:val="-5"/>
          <w:sz w:val="28"/>
          <w:szCs w:val="28"/>
        </w:rPr>
        <w:t xml:space="preserve"> </w:t>
      </w:r>
      <w:r w:rsidRPr="0079325E">
        <w:rPr>
          <w:b/>
          <w:sz w:val="28"/>
          <w:szCs w:val="28"/>
        </w:rPr>
        <w:t>in</w:t>
      </w:r>
      <w:r w:rsidRPr="0079325E">
        <w:rPr>
          <w:b/>
          <w:spacing w:val="-4"/>
          <w:sz w:val="28"/>
          <w:szCs w:val="28"/>
        </w:rPr>
        <w:t xml:space="preserve"> </w:t>
      </w:r>
      <w:r w:rsidRPr="0079325E">
        <w:rPr>
          <w:b/>
          <w:sz w:val="28"/>
          <w:szCs w:val="28"/>
        </w:rPr>
        <w:t>materia</w:t>
      </w:r>
      <w:r w:rsidRPr="0079325E">
        <w:rPr>
          <w:b/>
          <w:spacing w:val="-4"/>
          <w:sz w:val="28"/>
          <w:szCs w:val="28"/>
        </w:rPr>
        <w:t xml:space="preserve"> </w:t>
      </w:r>
      <w:r w:rsidRPr="0079325E">
        <w:rPr>
          <w:b/>
          <w:sz w:val="28"/>
          <w:szCs w:val="28"/>
        </w:rPr>
        <w:t>di</w:t>
      </w:r>
      <w:r w:rsidRPr="0079325E">
        <w:rPr>
          <w:b/>
          <w:spacing w:val="-4"/>
          <w:sz w:val="28"/>
          <w:szCs w:val="28"/>
        </w:rPr>
        <w:t xml:space="preserve"> </w:t>
      </w:r>
      <w:r w:rsidRPr="0079325E">
        <w:rPr>
          <w:b/>
          <w:spacing w:val="-2"/>
          <w:sz w:val="28"/>
          <w:szCs w:val="28"/>
        </w:rPr>
        <w:t>valutazione</w:t>
      </w:r>
    </w:p>
    <w:p w14:paraId="4DF368DF" w14:textId="77777777" w:rsidR="00BB4AB4" w:rsidRDefault="00BB4AB4">
      <w:pPr>
        <w:pStyle w:val="Corpotesto"/>
        <w:spacing w:before="1"/>
        <w:rPr>
          <w:b/>
        </w:rPr>
      </w:pPr>
    </w:p>
    <w:p w14:paraId="0E0B0895" w14:textId="77777777" w:rsidR="00BB4AB4" w:rsidRDefault="002A6613">
      <w:pPr>
        <w:pStyle w:val="Paragrafoelenco"/>
        <w:numPr>
          <w:ilvl w:val="0"/>
          <w:numId w:val="7"/>
        </w:numPr>
        <w:tabs>
          <w:tab w:val="left" w:pos="474"/>
        </w:tabs>
        <w:ind w:left="215" w:right="128" w:firstLine="0"/>
        <w:rPr>
          <w:sz w:val="23"/>
        </w:rPr>
      </w:pPr>
      <w:r>
        <w:rPr>
          <w:sz w:val="23"/>
        </w:rPr>
        <w:t xml:space="preserve">L’incentivo è attribuito ad ogni soggetto destinatario secondo le quote riportate nel presente regolamento considerando quanto specificato negli artt. 10 e 12. Ai fini della attribuzione il </w:t>
      </w:r>
      <w:r w:rsidR="002B6368">
        <w:rPr>
          <w:sz w:val="23"/>
        </w:rPr>
        <w:t>D</w:t>
      </w:r>
      <w:r>
        <w:rPr>
          <w:sz w:val="23"/>
        </w:rPr>
        <w:t>irigente/</w:t>
      </w:r>
      <w:r w:rsidR="002B6368">
        <w:rPr>
          <w:sz w:val="23"/>
        </w:rPr>
        <w:t>R</w:t>
      </w:r>
      <w:r>
        <w:rPr>
          <w:sz w:val="23"/>
        </w:rPr>
        <w:t>esponsabile</w:t>
      </w:r>
      <w:r w:rsidR="002B6368">
        <w:rPr>
          <w:sz w:val="23"/>
        </w:rPr>
        <w:t xml:space="preserve"> di E.Q. </w:t>
      </w:r>
      <w:r>
        <w:rPr>
          <w:sz w:val="23"/>
        </w:rPr>
        <w:t xml:space="preserve"> tiene conto:</w:t>
      </w:r>
    </w:p>
    <w:p w14:paraId="5855003D" w14:textId="77777777" w:rsidR="00BB4AB4" w:rsidRDefault="00BB4AB4">
      <w:pPr>
        <w:pStyle w:val="Corpotesto"/>
        <w:spacing w:before="2"/>
      </w:pPr>
    </w:p>
    <w:p w14:paraId="4FF70245" w14:textId="77777777" w:rsidR="00BB4AB4" w:rsidRDefault="002A6613">
      <w:pPr>
        <w:pStyle w:val="Paragrafoelenco"/>
        <w:numPr>
          <w:ilvl w:val="1"/>
          <w:numId w:val="7"/>
        </w:numPr>
        <w:tabs>
          <w:tab w:val="left" w:pos="354"/>
        </w:tabs>
        <w:ind w:left="354" w:hanging="139"/>
        <w:jc w:val="left"/>
        <w:rPr>
          <w:sz w:val="23"/>
        </w:rPr>
      </w:pPr>
      <w:r>
        <w:rPr>
          <w:sz w:val="23"/>
        </w:rPr>
        <w:t>del</w:t>
      </w:r>
      <w:r>
        <w:rPr>
          <w:spacing w:val="-6"/>
          <w:sz w:val="23"/>
        </w:rPr>
        <w:t xml:space="preserve"> </w:t>
      </w:r>
      <w:r>
        <w:rPr>
          <w:sz w:val="23"/>
        </w:rPr>
        <w:t>rispetto</w:t>
      </w:r>
      <w:r>
        <w:rPr>
          <w:spacing w:val="-4"/>
          <w:sz w:val="23"/>
        </w:rPr>
        <w:t xml:space="preserve"> </w:t>
      </w:r>
      <w:r>
        <w:rPr>
          <w:sz w:val="23"/>
        </w:rPr>
        <w:t>dei</w:t>
      </w:r>
      <w:r>
        <w:rPr>
          <w:spacing w:val="-4"/>
          <w:sz w:val="23"/>
        </w:rPr>
        <w:t xml:space="preserve"> </w:t>
      </w:r>
      <w:r>
        <w:rPr>
          <w:sz w:val="23"/>
        </w:rPr>
        <w:t>tempi</w:t>
      </w:r>
      <w:r>
        <w:rPr>
          <w:spacing w:val="-3"/>
          <w:sz w:val="23"/>
        </w:rPr>
        <w:t xml:space="preserve"> </w:t>
      </w:r>
      <w:r>
        <w:rPr>
          <w:sz w:val="23"/>
        </w:rPr>
        <w:t>richiesti</w:t>
      </w:r>
      <w:r>
        <w:rPr>
          <w:spacing w:val="-5"/>
          <w:sz w:val="23"/>
        </w:rPr>
        <w:t xml:space="preserve"> </w:t>
      </w:r>
      <w:r>
        <w:rPr>
          <w:sz w:val="23"/>
        </w:rPr>
        <w:t>per</w:t>
      </w:r>
      <w:r>
        <w:rPr>
          <w:spacing w:val="-4"/>
          <w:sz w:val="23"/>
        </w:rPr>
        <w:t xml:space="preserve"> </w:t>
      </w:r>
      <w:r>
        <w:rPr>
          <w:sz w:val="23"/>
        </w:rPr>
        <w:t>la</w:t>
      </w:r>
      <w:r>
        <w:rPr>
          <w:spacing w:val="-4"/>
          <w:sz w:val="23"/>
        </w:rPr>
        <w:t xml:space="preserve"> </w:t>
      </w:r>
      <w:r>
        <w:rPr>
          <w:sz w:val="23"/>
        </w:rPr>
        <w:t>specifica</w:t>
      </w:r>
      <w:r>
        <w:rPr>
          <w:spacing w:val="-5"/>
          <w:sz w:val="23"/>
        </w:rPr>
        <w:t xml:space="preserve"> </w:t>
      </w:r>
      <w:r>
        <w:rPr>
          <w:sz w:val="23"/>
        </w:rPr>
        <w:t>attività</w:t>
      </w:r>
      <w:r>
        <w:rPr>
          <w:spacing w:val="-4"/>
          <w:sz w:val="23"/>
        </w:rPr>
        <w:t xml:space="preserve"> </w:t>
      </w:r>
      <w:r>
        <w:rPr>
          <w:sz w:val="23"/>
        </w:rPr>
        <w:t>di</w:t>
      </w:r>
      <w:r>
        <w:rPr>
          <w:spacing w:val="-3"/>
          <w:sz w:val="23"/>
        </w:rPr>
        <w:t xml:space="preserve"> </w:t>
      </w:r>
      <w:r>
        <w:rPr>
          <w:sz w:val="23"/>
        </w:rPr>
        <w:t>cui</w:t>
      </w:r>
      <w:r>
        <w:rPr>
          <w:spacing w:val="-4"/>
          <w:sz w:val="23"/>
        </w:rPr>
        <w:t xml:space="preserve"> </w:t>
      </w:r>
      <w:r>
        <w:rPr>
          <w:sz w:val="23"/>
        </w:rPr>
        <w:t>ciascuno</w:t>
      </w:r>
      <w:r>
        <w:rPr>
          <w:spacing w:val="-4"/>
          <w:sz w:val="23"/>
        </w:rPr>
        <w:t xml:space="preserve"> </w:t>
      </w:r>
      <w:r>
        <w:rPr>
          <w:sz w:val="23"/>
        </w:rPr>
        <w:t>è</w:t>
      </w:r>
      <w:r>
        <w:rPr>
          <w:spacing w:val="-4"/>
          <w:sz w:val="23"/>
        </w:rPr>
        <w:t xml:space="preserve"> </w:t>
      </w:r>
      <w:r>
        <w:rPr>
          <w:spacing w:val="-2"/>
          <w:sz w:val="23"/>
        </w:rPr>
        <w:t>assegnatario;</w:t>
      </w:r>
    </w:p>
    <w:p w14:paraId="521EF04D" w14:textId="77777777" w:rsidR="00BB4AB4" w:rsidRDefault="00BB4AB4">
      <w:pPr>
        <w:pStyle w:val="Corpotesto"/>
        <w:spacing w:before="1"/>
      </w:pPr>
    </w:p>
    <w:p w14:paraId="07F58EA5" w14:textId="77777777" w:rsidR="00BB4AB4" w:rsidRDefault="002A6613">
      <w:pPr>
        <w:pStyle w:val="Paragrafoelenco"/>
        <w:numPr>
          <w:ilvl w:val="1"/>
          <w:numId w:val="7"/>
        </w:numPr>
        <w:tabs>
          <w:tab w:val="left" w:pos="354"/>
        </w:tabs>
        <w:ind w:left="354" w:hanging="139"/>
        <w:jc w:val="left"/>
        <w:rPr>
          <w:sz w:val="23"/>
        </w:rPr>
      </w:pPr>
      <w:r>
        <w:rPr>
          <w:sz w:val="23"/>
        </w:rPr>
        <w:t>della</w:t>
      </w:r>
      <w:r>
        <w:rPr>
          <w:spacing w:val="-8"/>
          <w:sz w:val="23"/>
        </w:rPr>
        <w:t xml:space="preserve"> </w:t>
      </w:r>
      <w:r>
        <w:rPr>
          <w:sz w:val="23"/>
        </w:rPr>
        <w:t>completezza</w:t>
      </w:r>
      <w:r>
        <w:rPr>
          <w:spacing w:val="-5"/>
          <w:sz w:val="23"/>
        </w:rPr>
        <w:t xml:space="preserve"> </w:t>
      </w:r>
      <w:r>
        <w:rPr>
          <w:sz w:val="23"/>
        </w:rPr>
        <w:t>e</w:t>
      </w:r>
      <w:r>
        <w:rPr>
          <w:spacing w:val="-5"/>
          <w:sz w:val="23"/>
        </w:rPr>
        <w:t xml:space="preserve"> </w:t>
      </w:r>
      <w:r>
        <w:rPr>
          <w:sz w:val="23"/>
        </w:rPr>
        <w:t>della</w:t>
      </w:r>
      <w:r>
        <w:rPr>
          <w:spacing w:val="-5"/>
          <w:sz w:val="23"/>
        </w:rPr>
        <w:t xml:space="preserve"> </w:t>
      </w:r>
      <w:r>
        <w:rPr>
          <w:sz w:val="23"/>
        </w:rPr>
        <w:t>conformità</w:t>
      </w:r>
      <w:r>
        <w:rPr>
          <w:spacing w:val="-5"/>
          <w:sz w:val="23"/>
        </w:rPr>
        <w:t xml:space="preserve"> </w:t>
      </w:r>
      <w:r>
        <w:rPr>
          <w:sz w:val="23"/>
        </w:rPr>
        <w:t>dell’attività</w:t>
      </w:r>
      <w:r>
        <w:rPr>
          <w:spacing w:val="-5"/>
          <w:sz w:val="23"/>
        </w:rPr>
        <w:t xml:space="preserve"> </w:t>
      </w:r>
      <w:r>
        <w:rPr>
          <w:sz w:val="23"/>
        </w:rPr>
        <w:t>svolta</w:t>
      </w:r>
      <w:r>
        <w:rPr>
          <w:spacing w:val="-5"/>
          <w:sz w:val="23"/>
        </w:rPr>
        <w:t xml:space="preserve"> </w:t>
      </w:r>
      <w:r>
        <w:rPr>
          <w:sz w:val="23"/>
        </w:rPr>
        <w:t>rispetto</w:t>
      </w:r>
      <w:r>
        <w:rPr>
          <w:spacing w:val="-6"/>
          <w:sz w:val="23"/>
        </w:rPr>
        <w:t xml:space="preserve"> </w:t>
      </w:r>
      <w:r>
        <w:rPr>
          <w:sz w:val="23"/>
        </w:rPr>
        <w:t>a</w:t>
      </w:r>
      <w:r>
        <w:rPr>
          <w:spacing w:val="-5"/>
          <w:sz w:val="23"/>
        </w:rPr>
        <w:t xml:space="preserve"> </w:t>
      </w:r>
      <w:r>
        <w:rPr>
          <w:sz w:val="23"/>
        </w:rPr>
        <w:t>quanto</w:t>
      </w:r>
      <w:r>
        <w:rPr>
          <w:spacing w:val="-5"/>
          <w:sz w:val="23"/>
        </w:rPr>
        <w:t xml:space="preserve"> </w:t>
      </w:r>
      <w:r>
        <w:rPr>
          <w:spacing w:val="-2"/>
          <w:sz w:val="23"/>
        </w:rPr>
        <w:t>assegnato;</w:t>
      </w:r>
    </w:p>
    <w:p w14:paraId="726E0D28" w14:textId="77777777" w:rsidR="00BB4AB4" w:rsidRDefault="00BB4AB4">
      <w:pPr>
        <w:pStyle w:val="Corpotesto"/>
        <w:spacing w:before="1"/>
      </w:pPr>
    </w:p>
    <w:p w14:paraId="02FBA0BC" w14:textId="77777777" w:rsidR="00BB4AB4" w:rsidRDefault="002A6613">
      <w:pPr>
        <w:pStyle w:val="Paragrafoelenco"/>
        <w:numPr>
          <w:ilvl w:val="1"/>
          <w:numId w:val="7"/>
        </w:numPr>
        <w:tabs>
          <w:tab w:val="left" w:pos="354"/>
        </w:tabs>
        <w:ind w:left="354" w:hanging="139"/>
        <w:jc w:val="left"/>
        <w:rPr>
          <w:sz w:val="23"/>
        </w:rPr>
      </w:pPr>
      <w:r>
        <w:rPr>
          <w:sz w:val="23"/>
        </w:rPr>
        <w:t>della</w:t>
      </w:r>
      <w:r>
        <w:rPr>
          <w:spacing w:val="-7"/>
          <w:sz w:val="23"/>
        </w:rPr>
        <w:t xml:space="preserve"> </w:t>
      </w:r>
      <w:r>
        <w:rPr>
          <w:sz w:val="23"/>
        </w:rPr>
        <w:t>competenza</w:t>
      </w:r>
      <w:r>
        <w:rPr>
          <w:spacing w:val="-6"/>
          <w:sz w:val="23"/>
        </w:rPr>
        <w:t xml:space="preserve"> </w:t>
      </w:r>
      <w:r>
        <w:rPr>
          <w:sz w:val="23"/>
        </w:rPr>
        <w:t>e</w:t>
      </w:r>
      <w:r>
        <w:rPr>
          <w:spacing w:val="-7"/>
          <w:sz w:val="23"/>
        </w:rPr>
        <w:t xml:space="preserve"> </w:t>
      </w:r>
      <w:r>
        <w:rPr>
          <w:sz w:val="23"/>
        </w:rPr>
        <w:t>professionalità</w:t>
      </w:r>
      <w:r>
        <w:rPr>
          <w:spacing w:val="-6"/>
          <w:sz w:val="23"/>
        </w:rPr>
        <w:t xml:space="preserve"> </w:t>
      </w:r>
      <w:r>
        <w:rPr>
          <w:spacing w:val="-2"/>
          <w:sz w:val="23"/>
        </w:rPr>
        <w:t>dimostrate;</w:t>
      </w:r>
    </w:p>
    <w:p w14:paraId="0A5200AD" w14:textId="77777777" w:rsidR="00BB4AB4" w:rsidRDefault="00BB4AB4">
      <w:pPr>
        <w:pStyle w:val="Corpotesto"/>
        <w:spacing w:before="1"/>
      </w:pPr>
    </w:p>
    <w:p w14:paraId="06F09F0E" w14:textId="77777777" w:rsidR="00BB4AB4" w:rsidRDefault="002A6613">
      <w:pPr>
        <w:pStyle w:val="Paragrafoelenco"/>
        <w:numPr>
          <w:ilvl w:val="1"/>
          <w:numId w:val="7"/>
        </w:numPr>
        <w:tabs>
          <w:tab w:val="left" w:pos="405"/>
        </w:tabs>
        <w:ind w:left="215" w:right="131" w:firstLine="0"/>
        <w:jc w:val="left"/>
        <w:rPr>
          <w:sz w:val="23"/>
        </w:rPr>
      </w:pPr>
      <w:r>
        <w:rPr>
          <w:sz w:val="23"/>
        </w:rPr>
        <w:t>della</w:t>
      </w:r>
      <w:r>
        <w:rPr>
          <w:spacing w:val="40"/>
          <w:sz w:val="23"/>
        </w:rPr>
        <w:t xml:space="preserve"> </w:t>
      </w:r>
      <w:r>
        <w:rPr>
          <w:sz w:val="23"/>
        </w:rPr>
        <w:t>propensione</w:t>
      </w:r>
      <w:r>
        <w:rPr>
          <w:spacing w:val="40"/>
          <w:sz w:val="23"/>
        </w:rPr>
        <w:t xml:space="preserve"> </w:t>
      </w:r>
      <w:r>
        <w:rPr>
          <w:sz w:val="23"/>
        </w:rPr>
        <w:t>alla</w:t>
      </w:r>
      <w:r>
        <w:rPr>
          <w:spacing w:val="40"/>
          <w:sz w:val="23"/>
        </w:rPr>
        <w:t xml:space="preserve"> </w:t>
      </w:r>
      <w:r>
        <w:rPr>
          <w:sz w:val="23"/>
        </w:rPr>
        <w:t>risoluzione</w:t>
      </w:r>
      <w:r>
        <w:rPr>
          <w:spacing w:val="40"/>
          <w:sz w:val="23"/>
        </w:rPr>
        <w:t xml:space="preserve"> </w:t>
      </w:r>
      <w:r>
        <w:rPr>
          <w:sz w:val="23"/>
        </w:rPr>
        <w:t>dei</w:t>
      </w:r>
      <w:r>
        <w:rPr>
          <w:spacing w:val="40"/>
          <w:sz w:val="23"/>
        </w:rPr>
        <w:t xml:space="preserve"> </w:t>
      </w:r>
      <w:r>
        <w:rPr>
          <w:sz w:val="23"/>
        </w:rPr>
        <w:t>problemi</w:t>
      </w:r>
      <w:r>
        <w:rPr>
          <w:spacing w:val="40"/>
          <w:sz w:val="23"/>
        </w:rPr>
        <w:t xml:space="preserve"> </w:t>
      </w:r>
      <w:r>
        <w:rPr>
          <w:sz w:val="23"/>
        </w:rPr>
        <w:t>al</w:t>
      </w:r>
      <w:r>
        <w:rPr>
          <w:spacing w:val="40"/>
          <w:sz w:val="23"/>
        </w:rPr>
        <w:t xml:space="preserve"> </w:t>
      </w:r>
      <w:r>
        <w:rPr>
          <w:sz w:val="23"/>
        </w:rPr>
        <w:t>fine</w:t>
      </w:r>
      <w:r>
        <w:rPr>
          <w:spacing w:val="40"/>
          <w:sz w:val="23"/>
        </w:rPr>
        <w:t xml:space="preserve"> </w:t>
      </w:r>
      <w:r>
        <w:rPr>
          <w:sz w:val="23"/>
        </w:rPr>
        <w:t>di</w:t>
      </w:r>
      <w:r>
        <w:rPr>
          <w:spacing w:val="40"/>
          <w:sz w:val="23"/>
        </w:rPr>
        <w:t xml:space="preserve"> </w:t>
      </w:r>
      <w:r>
        <w:rPr>
          <w:sz w:val="23"/>
        </w:rPr>
        <w:t>assicurare</w:t>
      </w:r>
      <w:r>
        <w:rPr>
          <w:spacing w:val="40"/>
          <w:sz w:val="23"/>
        </w:rPr>
        <w:t xml:space="preserve"> </w:t>
      </w:r>
      <w:r>
        <w:rPr>
          <w:sz w:val="23"/>
        </w:rPr>
        <w:t>la</w:t>
      </w:r>
      <w:r>
        <w:rPr>
          <w:spacing w:val="40"/>
          <w:sz w:val="23"/>
        </w:rPr>
        <w:t xml:space="preserve"> </w:t>
      </w:r>
      <w:r>
        <w:rPr>
          <w:sz w:val="23"/>
        </w:rPr>
        <w:t>celerità</w:t>
      </w:r>
      <w:r>
        <w:rPr>
          <w:spacing w:val="40"/>
          <w:sz w:val="23"/>
        </w:rPr>
        <w:t xml:space="preserve"> </w:t>
      </w:r>
      <w:r>
        <w:rPr>
          <w:sz w:val="23"/>
        </w:rPr>
        <w:t>(tempi)</w:t>
      </w:r>
      <w:r>
        <w:rPr>
          <w:spacing w:val="40"/>
          <w:sz w:val="23"/>
        </w:rPr>
        <w:t xml:space="preserve"> </w:t>
      </w:r>
      <w:r>
        <w:rPr>
          <w:sz w:val="23"/>
        </w:rPr>
        <w:t>e l’economicità (costi) delle varie fasi del processo, rispetto a quanto preventivato.</w:t>
      </w:r>
    </w:p>
    <w:p w14:paraId="58129B04" w14:textId="77777777" w:rsidR="00BB4AB4" w:rsidRDefault="00BB4AB4">
      <w:pPr>
        <w:pStyle w:val="Corpotesto"/>
      </w:pPr>
    </w:p>
    <w:p w14:paraId="5CD1C936" w14:textId="77777777" w:rsidR="00BB4AB4" w:rsidRDefault="002A6613">
      <w:pPr>
        <w:pStyle w:val="Paragrafoelenco"/>
        <w:numPr>
          <w:ilvl w:val="0"/>
          <w:numId w:val="7"/>
        </w:numPr>
        <w:tabs>
          <w:tab w:val="left" w:pos="522"/>
        </w:tabs>
        <w:spacing w:before="1"/>
        <w:ind w:left="215" w:right="132" w:firstLine="0"/>
        <w:rPr>
          <w:sz w:val="23"/>
        </w:rPr>
      </w:pPr>
      <w:r>
        <w:rPr>
          <w:sz w:val="23"/>
        </w:rPr>
        <w:t xml:space="preserve">L’incentivo è corrisposto per le attività effettivamente svolte anche in caso di mancata realizzazione dell’opera o di mancata acquisizione del servizio o della fornitura </w:t>
      </w:r>
      <w:bookmarkStart w:id="4" w:name="_bookmark2"/>
      <w:bookmarkEnd w:id="4"/>
      <w:r>
        <w:fldChar w:fldCharType="begin"/>
      </w:r>
      <w:r>
        <w:instrText xml:space="preserve"> HYPERLINK \l "_bookmark3" </w:instrText>
      </w:r>
      <w:r>
        <w:fldChar w:fldCharType="separate"/>
      </w:r>
      <w:r>
        <w:rPr>
          <w:b/>
          <w:position w:val="7"/>
          <w:sz w:val="10"/>
        </w:rPr>
        <w:t>2</w:t>
      </w:r>
      <w:r>
        <w:rPr>
          <w:b/>
          <w:position w:val="7"/>
          <w:sz w:val="10"/>
        </w:rPr>
        <w:fldChar w:fldCharType="end"/>
      </w:r>
      <w:r>
        <w:rPr>
          <w:sz w:val="23"/>
        </w:rPr>
        <w:t>.</w:t>
      </w:r>
    </w:p>
    <w:p w14:paraId="772110FA" w14:textId="77777777" w:rsidR="00BB4AB4" w:rsidRDefault="00BB4AB4">
      <w:pPr>
        <w:pStyle w:val="Corpotesto"/>
        <w:spacing w:before="2"/>
      </w:pPr>
    </w:p>
    <w:p w14:paraId="4A954A65" w14:textId="77777777" w:rsidR="00BB4AB4" w:rsidRDefault="002A6613">
      <w:pPr>
        <w:pStyle w:val="Paragrafoelenco"/>
        <w:numPr>
          <w:ilvl w:val="0"/>
          <w:numId w:val="7"/>
        </w:numPr>
        <w:tabs>
          <w:tab w:val="left" w:pos="482"/>
        </w:tabs>
        <w:ind w:left="215" w:right="130" w:firstLine="0"/>
        <w:rPr>
          <w:sz w:val="23"/>
        </w:rPr>
      </w:pPr>
      <w:r>
        <w:rPr>
          <w:sz w:val="23"/>
        </w:rPr>
        <w:t xml:space="preserve">La determinazione della corresponsione dell’incentivo da parte del </w:t>
      </w:r>
      <w:r w:rsidR="002B6368">
        <w:rPr>
          <w:sz w:val="23"/>
        </w:rPr>
        <w:t>D</w:t>
      </w:r>
      <w:r>
        <w:rPr>
          <w:sz w:val="23"/>
        </w:rPr>
        <w:t>irigente/</w:t>
      </w:r>
      <w:r w:rsidR="002B6368">
        <w:rPr>
          <w:sz w:val="23"/>
        </w:rPr>
        <w:t>R</w:t>
      </w:r>
      <w:r>
        <w:rPr>
          <w:sz w:val="23"/>
        </w:rPr>
        <w:t>esponsabile</w:t>
      </w:r>
      <w:r w:rsidR="002B6368">
        <w:rPr>
          <w:sz w:val="23"/>
        </w:rPr>
        <w:t xml:space="preserve"> di E.Q. </w:t>
      </w:r>
      <w:r>
        <w:rPr>
          <w:sz w:val="23"/>
        </w:rPr>
        <w:t>è supportata da idonei elementi valutativi esplicati nella scheda di cui al successivo art. 18.</w:t>
      </w:r>
    </w:p>
    <w:p w14:paraId="5C53DD08" w14:textId="77777777" w:rsidR="002B6368" w:rsidRPr="002B6368" w:rsidRDefault="002B6368" w:rsidP="002B6368">
      <w:pPr>
        <w:pStyle w:val="Paragrafoelenco"/>
        <w:rPr>
          <w:sz w:val="23"/>
        </w:rPr>
      </w:pPr>
    </w:p>
    <w:p w14:paraId="18535BAB" w14:textId="77777777" w:rsidR="00BB4AB4" w:rsidRDefault="002A6613">
      <w:pPr>
        <w:pStyle w:val="Paragrafoelenco"/>
        <w:numPr>
          <w:ilvl w:val="0"/>
          <w:numId w:val="7"/>
        </w:numPr>
        <w:tabs>
          <w:tab w:val="left" w:pos="486"/>
        </w:tabs>
        <w:spacing w:before="1"/>
        <w:ind w:left="215" w:right="125" w:firstLine="0"/>
        <w:rPr>
          <w:sz w:val="23"/>
        </w:rPr>
      </w:pPr>
      <w:r>
        <w:rPr>
          <w:sz w:val="23"/>
        </w:rPr>
        <w:t>In ogni caso il personale individuato come responsabili delle attività incentivate che violino obblighi posti a loro carico dalla legge e dai relativi provvedimenti attuativi o che non svolgano quanto assegnato con la dovuta diligenza, sono esclusi dall’incentivazione.</w:t>
      </w:r>
    </w:p>
    <w:p w14:paraId="50F067D7" w14:textId="77777777" w:rsidR="00BB4AB4" w:rsidRDefault="00BB4AB4">
      <w:pPr>
        <w:pStyle w:val="Corpotesto"/>
        <w:spacing w:before="2"/>
      </w:pPr>
    </w:p>
    <w:p w14:paraId="31CC9034" w14:textId="77777777" w:rsidR="00BB4AB4" w:rsidRPr="0079325E" w:rsidRDefault="002A6613">
      <w:pPr>
        <w:spacing w:line="264" w:lineRule="exact"/>
        <w:ind w:left="127" w:right="22"/>
        <w:jc w:val="center"/>
        <w:rPr>
          <w:b/>
          <w:sz w:val="28"/>
          <w:szCs w:val="28"/>
        </w:rPr>
      </w:pPr>
      <w:r w:rsidRPr="0079325E">
        <w:rPr>
          <w:b/>
          <w:sz w:val="28"/>
          <w:szCs w:val="28"/>
        </w:rPr>
        <w:t>Art.</w:t>
      </w:r>
      <w:r w:rsidRPr="0079325E">
        <w:rPr>
          <w:b/>
          <w:spacing w:val="-5"/>
          <w:sz w:val="28"/>
          <w:szCs w:val="28"/>
        </w:rPr>
        <w:t xml:space="preserve"> 14</w:t>
      </w:r>
    </w:p>
    <w:p w14:paraId="0FC4E05A" w14:textId="77777777" w:rsidR="00BB4AB4" w:rsidRPr="0079325E" w:rsidRDefault="002A6613">
      <w:pPr>
        <w:spacing w:line="264" w:lineRule="exact"/>
        <w:ind w:left="121" w:right="22"/>
        <w:jc w:val="center"/>
        <w:rPr>
          <w:b/>
          <w:sz w:val="28"/>
          <w:szCs w:val="28"/>
        </w:rPr>
      </w:pPr>
      <w:r w:rsidRPr="0079325E">
        <w:rPr>
          <w:b/>
          <w:sz w:val="28"/>
          <w:szCs w:val="28"/>
        </w:rPr>
        <w:t>Attività</w:t>
      </w:r>
      <w:r w:rsidRPr="0079325E">
        <w:rPr>
          <w:b/>
          <w:spacing w:val="-4"/>
          <w:sz w:val="28"/>
          <w:szCs w:val="28"/>
        </w:rPr>
        <w:t xml:space="preserve"> </w:t>
      </w:r>
      <w:r w:rsidRPr="0079325E">
        <w:rPr>
          <w:b/>
          <w:sz w:val="28"/>
          <w:szCs w:val="28"/>
        </w:rPr>
        <w:t>articolate</w:t>
      </w:r>
      <w:r w:rsidRPr="0079325E">
        <w:rPr>
          <w:b/>
          <w:spacing w:val="-2"/>
          <w:sz w:val="28"/>
          <w:szCs w:val="28"/>
        </w:rPr>
        <w:t xml:space="preserve"> </w:t>
      </w:r>
      <w:r w:rsidRPr="0079325E">
        <w:rPr>
          <w:b/>
          <w:sz w:val="28"/>
          <w:szCs w:val="28"/>
        </w:rPr>
        <w:t>e</w:t>
      </w:r>
      <w:r w:rsidRPr="0079325E">
        <w:rPr>
          <w:b/>
          <w:spacing w:val="-5"/>
          <w:sz w:val="28"/>
          <w:szCs w:val="28"/>
        </w:rPr>
        <w:t xml:space="preserve"> </w:t>
      </w:r>
      <w:r w:rsidRPr="0079325E">
        <w:rPr>
          <w:b/>
          <w:spacing w:val="-2"/>
          <w:sz w:val="28"/>
          <w:szCs w:val="28"/>
        </w:rPr>
        <w:t>singole</w:t>
      </w:r>
    </w:p>
    <w:p w14:paraId="0EDF9EC9" w14:textId="77777777" w:rsidR="00BB4AB4" w:rsidRDefault="00BB4AB4">
      <w:pPr>
        <w:pStyle w:val="Corpotesto"/>
        <w:spacing w:before="1"/>
        <w:rPr>
          <w:b/>
        </w:rPr>
      </w:pPr>
    </w:p>
    <w:p w14:paraId="33DB4070" w14:textId="77777777" w:rsidR="00BB4AB4" w:rsidRDefault="002A6613">
      <w:pPr>
        <w:pStyle w:val="Paragrafoelenco"/>
        <w:numPr>
          <w:ilvl w:val="0"/>
          <w:numId w:val="6"/>
        </w:numPr>
        <w:tabs>
          <w:tab w:val="left" w:pos="517"/>
        </w:tabs>
        <w:ind w:left="215" w:right="123" w:firstLine="0"/>
        <w:rPr>
          <w:sz w:val="23"/>
        </w:rPr>
      </w:pPr>
      <w:r>
        <w:rPr>
          <w:sz w:val="23"/>
        </w:rPr>
        <w:t xml:space="preserve">Qualora una attività sia svolta da più figure (es. RUP e collaboratori, Direttore lavori e direttori operativi, Direttore esecuzione e direttori operativi), compete alla figura principale attestare il ruolo ed il livello di partecipazione svolto dagli altri soggetti assegnati alla medesima attività ed indicare, all’interno della percentuale assegnata, le quote da attribuire a </w:t>
      </w:r>
      <w:r>
        <w:rPr>
          <w:spacing w:val="-2"/>
          <w:sz w:val="23"/>
        </w:rPr>
        <w:t>ciascuno</w:t>
      </w:r>
      <w:r w:rsidR="00B20822">
        <w:rPr>
          <w:spacing w:val="-2"/>
          <w:sz w:val="23"/>
        </w:rPr>
        <w:t xml:space="preserve">, fermo restando quanto indicato per il personale dirigenziale dal successivo art. 16, commi 4 e </w:t>
      </w:r>
      <w:proofErr w:type="gramStart"/>
      <w:r w:rsidR="00B20822">
        <w:rPr>
          <w:spacing w:val="-2"/>
          <w:sz w:val="23"/>
        </w:rPr>
        <w:t xml:space="preserve">5 </w:t>
      </w:r>
      <w:r w:rsidR="00AE0863">
        <w:rPr>
          <w:spacing w:val="-2"/>
          <w:sz w:val="23"/>
        </w:rPr>
        <w:t>.</w:t>
      </w:r>
      <w:proofErr w:type="gramEnd"/>
    </w:p>
    <w:p w14:paraId="7D43E419" w14:textId="77777777" w:rsidR="00BB4AB4" w:rsidRDefault="00BB4AB4">
      <w:pPr>
        <w:pStyle w:val="Corpotesto"/>
        <w:spacing w:before="3"/>
      </w:pPr>
    </w:p>
    <w:p w14:paraId="30928400" w14:textId="77777777" w:rsidR="00BB4AB4" w:rsidRDefault="002A6613">
      <w:pPr>
        <w:pStyle w:val="Paragrafoelenco"/>
        <w:numPr>
          <w:ilvl w:val="0"/>
          <w:numId w:val="6"/>
        </w:numPr>
        <w:tabs>
          <w:tab w:val="left" w:pos="468"/>
        </w:tabs>
        <w:ind w:left="215" w:right="129" w:firstLine="0"/>
        <w:rPr>
          <w:sz w:val="23"/>
        </w:rPr>
      </w:pPr>
      <w:r>
        <w:rPr>
          <w:sz w:val="23"/>
        </w:rPr>
        <w:t>In</w:t>
      </w:r>
      <w:r>
        <w:rPr>
          <w:spacing w:val="-5"/>
          <w:sz w:val="23"/>
        </w:rPr>
        <w:t xml:space="preserve"> </w:t>
      </w:r>
      <w:r>
        <w:rPr>
          <w:sz w:val="23"/>
        </w:rPr>
        <w:t>assenza</w:t>
      </w:r>
      <w:r>
        <w:rPr>
          <w:spacing w:val="-5"/>
          <w:sz w:val="23"/>
        </w:rPr>
        <w:t xml:space="preserve"> </w:t>
      </w:r>
      <w:r>
        <w:rPr>
          <w:sz w:val="23"/>
        </w:rPr>
        <w:t>di</w:t>
      </w:r>
      <w:r>
        <w:rPr>
          <w:spacing w:val="-4"/>
          <w:sz w:val="23"/>
        </w:rPr>
        <w:t xml:space="preserve"> </w:t>
      </w:r>
      <w:r>
        <w:rPr>
          <w:sz w:val="23"/>
        </w:rPr>
        <w:t>collaboratori</w:t>
      </w:r>
      <w:r>
        <w:rPr>
          <w:spacing w:val="-4"/>
          <w:sz w:val="23"/>
        </w:rPr>
        <w:t xml:space="preserve"> </w:t>
      </w:r>
      <w:r>
        <w:rPr>
          <w:sz w:val="23"/>
        </w:rPr>
        <w:t>o</w:t>
      </w:r>
      <w:r>
        <w:rPr>
          <w:spacing w:val="-5"/>
          <w:sz w:val="23"/>
        </w:rPr>
        <w:t xml:space="preserve"> </w:t>
      </w:r>
      <w:r>
        <w:rPr>
          <w:sz w:val="23"/>
        </w:rPr>
        <w:t>altre</w:t>
      </w:r>
      <w:r>
        <w:rPr>
          <w:spacing w:val="-4"/>
          <w:sz w:val="23"/>
        </w:rPr>
        <w:t xml:space="preserve"> </w:t>
      </w:r>
      <w:r>
        <w:rPr>
          <w:sz w:val="23"/>
        </w:rPr>
        <w:t>figure</w:t>
      </w:r>
      <w:r>
        <w:rPr>
          <w:spacing w:val="-5"/>
          <w:sz w:val="23"/>
        </w:rPr>
        <w:t xml:space="preserve"> </w:t>
      </w:r>
      <w:r w:rsidRPr="00084564">
        <w:rPr>
          <w:sz w:val="23"/>
        </w:rPr>
        <w:t>ulteriori</w:t>
      </w:r>
      <w:r w:rsidRPr="00084564">
        <w:rPr>
          <w:spacing w:val="-4"/>
          <w:sz w:val="23"/>
        </w:rPr>
        <w:t xml:space="preserve"> </w:t>
      </w:r>
      <w:r w:rsidRPr="00084564">
        <w:rPr>
          <w:sz w:val="23"/>
        </w:rPr>
        <w:t>richieste</w:t>
      </w:r>
      <w:r w:rsidRPr="00084564">
        <w:rPr>
          <w:spacing w:val="-5"/>
          <w:sz w:val="23"/>
        </w:rPr>
        <w:t xml:space="preserve"> </w:t>
      </w:r>
      <w:r w:rsidRPr="00084564">
        <w:rPr>
          <w:sz w:val="23"/>
        </w:rPr>
        <w:t>per</w:t>
      </w:r>
      <w:r w:rsidRPr="00084564">
        <w:rPr>
          <w:spacing w:val="-5"/>
          <w:sz w:val="23"/>
        </w:rPr>
        <w:t xml:space="preserve"> </w:t>
      </w:r>
      <w:r w:rsidRPr="00084564">
        <w:rPr>
          <w:sz w:val="23"/>
        </w:rPr>
        <w:t>l’attività</w:t>
      </w:r>
      <w:r w:rsidRPr="00084564">
        <w:rPr>
          <w:spacing w:val="-6"/>
          <w:sz w:val="23"/>
        </w:rPr>
        <w:t xml:space="preserve"> </w:t>
      </w:r>
      <w:r w:rsidRPr="00084564">
        <w:rPr>
          <w:sz w:val="23"/>
        </w:rPr>
        <w:t>specifica,</w:t>
      </w:r>
      <w:r w:rsidRPr="00084564">
        <w:rPr>
          <w:spacing w:val="-5"/>
          <w:sz w:val="23"/>
        </w:rPr>
        <w:t xml:space="preserve"> </w:t>
      </w:r>
      <w:r w:rsidRPr="00084564">
        <w:rPr>
          <w:sz w:val="23"/>
        </w:rPr>
        <w:t>l’intera</w:t>
      </w:r>
      <w:r w:rsidRPr="00084564">
        <w:rPr>
          <w:spacing w:val="-5"/>
          <w:sz w:val="23"/>
        </w:rPr>
        <w:t xml:space="preserve"> </w:t>
      </w:r>
      <w:r w:rsidRPr="00084564">
        <w:rPr>
          <w:sz w:val="23"/>
        </w:rPr>
        <w:t>quota dell’incentivo è corrisposta, ricorrendone i presupposti, al responsabile dell’attività (</w:t>
      </w:r>
      <w:r>
        <w:rPr>
          <w:sz w:val="23"/>
        </w:rPr>
        <w:t>come specificato in tabella).</w:t>
      </w:r>
    </w:p>
    <w:p w14:paraId="7FDEC3A5" w14:textId="77777777" w:rsidR="00BB4AB4" w:rsidRDefault="00BB4AB4">
      <w:pPr>
        <w:pStyle w:val="Corpotesto"/>
        <w:spacing w:before="2"/>
      </w:pPr>
    </w:p>
    <w:p w14:paraId="6E1B597F" w14:textId="131FF10E" w:rsidR="00DF04FA" w:rsidRPr="00DF04FA" w:rsidRDefault="00DF04FA" w:rsidP="00DF04FA">
      <w:pPr>
        <w:spacing w:line="264" w:lineRule="exact"/>
        <w:ind w:left="127" w:right="22"/>
        <w:jc w:val="center"/>
        <w:rPr>
          <w:b/>
          <w:sz w:val="28"/>
          <w:szCs w:val="28"/>
        </w:rPr>
      </w:pPr>
      <w:r w:rsidRPr="00DF04FA">
        <w:rPr>
          <w:b/>
          <w:sz w:val="28"/>
          <w:szCs w:val="28"/>
        </w:rPr>
        <w:t>Art.</w:t>
      </w:r>
      <w:r w:rsidRPr="00DF04FA">
        <w:rPr>
          <w:b/>
          <w:spacing w:val="-5"/>
          <w:sz w:val="28"/>
          <w:szCs w:val="28"/>
        </w:rPr>
        <w:t xml:space="preserve"> 1</w:t>
      </w:r>
      <w:r>
        <w:rPr>
          <w:b/>
          <w:spacing w:val="-5"/>
          <w:sz w:val="28"/>
          <w:szCs w:val="28"/>
        </w:rPr>
        <w:t>5</w:t>
      </w:r>
    </w:p>
    <w:p w14:paraId="2A455D57" w14:textId="7277E7FD" w:rsidR="00DF04FA" w:rsidRPr="00DF04FA" w:rsidRDefault="00DF04FA" w:rsidP="00DF04FA">
      <w:pPr>
        <w:spacing w:line="264" w:lineRule="exact"/>
        <w:ind w:left="123" w:right="22"/>
        <w:jc w:val="center"/>
        <w:rPr>
          <w:b/>
          <w:sz w:val="28"/>
          <w:szCs w:val="28"/>
        </w:rPr>
      </w:pPr>
      <w:r w:rsidRPr="00DF04FA">
        <w:rPr>
          <w:b/>
          <w:sz w:val="28"/>
          <w:szCs w:val="28"/>
        </w:rPr>
        <w:t>A</w:t>
      </w:r>
      <w:r>
        <w:rPr>
          <w:b/>
          <w:sz w:val="28"/>
          <w:szCs w:val="28"/>
        </w:rPr>
        <w:t xml:space="preserve">ssegnazioni coincidenti con </w:t>
      </w:r>
      <w:proofErr w:type="spellStart"/>
      <w:r>
        <w:rPr>
          <w:b/>
          <w:sz w:val="28"/>
          <w:szCs w:val="28"/>
        </w:rPr>
        <w:t>piu’</w:t>
      </w:r>
      <w:proofErr w:type="spellEnd"/>
      <w:r>
        <w:rPr>
          <w:b/>
          <w:sz w:val="28"/>
          <w:szCs w:val="28"/>
        </w:rPr>
        <w:t xml:space="preserve"> attività</w:t>
      </w:r>
    </w:p>
    <w:p w14:paraId="2004945E" w14:textId="77777777" w:rsidR="00BB4AB4" w:rsidRDefault="00BB4AB4" w:rsidP="00DF04FA">
      <w:pPr>
        <w:pStyle w:val="Corpotesto"/>
        <w:jc w:val="center"/>
        <w:rPr>
          <w:sz w:val="20"/>
        </w:rPr>
      </w:pPr>
    </w:p>
    <w:p w14:paraId="4F8645D3" w14:textId="77777777" w:rsidR="00BB4AB4" w:rsidRDefault="00BB4AB4">
      <w:pPr>
        <w:pStyle w:val="Corpotesto"/>
        <w:spacing w:before="1"/>
        <w:rPr>
          <w:b/>
        </w:rPr>
      </w:pPr>
    </w:p>
    <w:p w14:paraId="6D317E2D" w14:textId="77777777" w:rsidR="00BB4AB4" w:rsidRDefault="002A6613">
      <w:pPr>
        <w:pStyle w:val="Paragrafoelenco"/>
        <w:numPr>
          <w:ilvl w:val="0"/>
          <w:numId w:val="5"/>
        </w:numPr>
        <w:tabs>
          <w:tab w:val="left" w:pos="476"/>
        </w:tabs>
        <w:ind w:left="215" w:right="126" w:firstLine="0"/>
        <w:rPr>
          <w:sz w:val="23"/>
        </w:rPr>
      </w:pPr>
      <w:r>
        <w:rPr>
          <w:sz w:val="23"/>
        </w:rPr>
        <w:t>Nel caso in cui allo stesso soggetto siano assegnate più attività separatamente considerate ai fini dell’incentivo, si sommano le relative percentuali.</w:t>
      </w:r>
    </w:p>
    <w:p w14:paraId="1EC26BFA" w14:textId="77777777" w:rsidR="00BB4AB4" w:rsidRDefault="00BB4AB4">
      <w:pPr>
        <w:pStyle w:val="Corpotesto"/>
        <w:spacing w:before="3"/>
      </w:pPr>
    </w:p>
    <w:p w14:paraId="23B51164" w14:textId="77777777" w:rsidR="00BB4AB4" w:rsidRPr="00DF04FA" w:rsidRDefault="002A6613">
      <w:pPr>
        <w:spacing w:line="264" w:lineRule="exact"/>
        <w:ind w:left="127" w:right="22"/>
        <w:jc w:val="center"/>
        <w:rPr>
          <w:b/>
          <w:sz w:val="28"/>
          <w:szCs w:val="28"/>
        </w:rPr>
      </w:pPr>
      <w:r w:rsidRPr="00DF04FA">
        <w:rPr>
          <w:b/>
          <w:sz w:val="28"/>
          <w:szCs w:val="28"/>
        </w:rPr>
        <w:t>Art.</w:t>
      </w:r>
      <w:r w:rsidRPr="00DF04FA">
        <w:rPr>
          <w:b/>
          <w:spacing w:val="-5"/>
          <w:sz w:val="28"/>
          <w:szCs w:val="28"/>
        </w:rPr>
        <w:t xml:space="preserve"> 16</w:t>
      </w:r>
    </w:p>
    <w:p w14:paraId="7468EC50" w14:textId="77777777" w:rsidR="00BB4AB4" w:rsidRPr="00DF04FA" w:rsidRDefault="002A6613">
      <w:pPr>
        <w:spacing w:line="264" w:lineRule="exact"/>
        <w:ind w:left="123" w:right="22"/>
        <w:jc w:val="center"/>
        <w:rPr>
          <w:b/>
          <w:sz w:val="28"/>
          <w:szCs w:val="28"/>
        </w:rPr>
      </w:pPr>
      <w:r w:rsidRPr="00DF04FA">
        <w:rPr>
          <w:b/>
          <w:sz w:val="28"/>
          <w:szCs w:val="28"/>
        </w:rPr>
        <w:t>Attività</w:t>
      </w:r>
      <w:r w:rsidRPr="00DF04FA">
        <w:rPr>
          <w:b/>
          <w:spacing w:val="-4"/>
          <w:sz w:val="28"/>
          <w:szCs w:val="28"/>
        </w:rPr>
        <w:t xml:space="preserve"> </w:t>
      </w:r>
      <w:r w:rsidRPr="00DF04FA">
        <w:rPr>
          <w:b/>
          <w:sz w:val="28"/>
          <w:szCs w:val="28"/>
        </w:rPr>
        <w:t>del</w:t>
      </w:r>
      <w:r w:rsidRPr="00DF04FA">
        <w:rPr>
          <w:b/>
          <w:spacing w:val="-4"/>
          <w:sz w:val="28"/>
          <w:szCs w:val="28"/>
        </w:rPr>
        <w:t xml:space="preserve"> </w:t>
      </w:r>
      <w:r w:rsidRPr="00DF04FA">
        <w:rPr>
          <w:b/>
          <w:sz w:val="28"/>
          <w:szCs w:val="28"/>
        </w:rPr>
        <w:t>personale</w:t>
      </w:r>
      <w:r w:rsidRPr="00DF04FA">
        <w:rPr>
          <w:b/>
          <w:spacing w:val="-4"/>
          <w:sz w:val="28"/>
          <w:szCs w:val="28"/>
        </w:rPr>
        <w:t xml:space="preserve"> </w:t>
      </w:r>
      <w:r w:rsidRPr="00DF04FA">
        <w:rPr>
          <w:b/>
          <w:spacing w:val="-2"/>
          <w:sz w:val="28"/>
          <w:szCs w:val="28"/>
        </w:rPr>
        <w:t>dirigenziale</w:t>
      </w:r>
    </w:p>
    <w:p w14:paraId="783EA1BC" w14:textId="77777777" w:rsidR="00BB4AB4" w:rsidRDefault="00BB4AB4">
      <w:pPr>
        <w:pStyle w:val="Corpotesto"/>
        <w:spacing w:before="1"/>
        <w:rPr>
          <w:b/>
        </w:rPr>
      </w:pPr>
    </w:p>
    <w:p w14:paraId="15CFA010" w14:textId="47A42F13" w:rsidR="004710DC" w:rsidRDefault="00AE0863">
      <w:pPr>
        <w:pStyle w:val="Paragrafoelenco"/>
        <w:numPr>
          <w:ilvl w:val="0"/>
          <w:numId w:val="4"/>
        </w:numPr>
        <w:tabs>
          <w:tab w:val="left" w:pos="470"/>
        </w:tabs>
        <w:ind w:left="215" w:right="108" w:firstLine="0"/>
        <w:rPr>
          <w:sz w:val="23"/>
        </w:rPr>
      </w:pPr>
      <w:r>
        <w:rPr>
          <w:sz w:val="23"/>
        </w:rPr>
        <w:t>Il personale con qualifica dirigenziale è compreso nell’ambito di cui al</w:t>
      </w:r>
      <w:r w:rsidR="004710DC">
        <w:rPr>
          <w:sz w:val="23"/>
        </w:rPr>
        <w:t xml:space="preserve">l’art. 45 del </w:t>
      </w:r>
      <w:proofErr w:type="gramStart"/>
      <w:r w:rsidR="004710DC">
        <w:rPr>
          <w:sz w:val="23"/>
        </w:rPr>
        <w:t>Codice ,</w:t>
      </w:r>
      <w:proofErr w:type="gramEnd"/>
      <w:r w:rsidR="004710DC">
        <w:rPr>
          <w:sz w:val="23"/>
        </w:rPr>
        <w:t xml:space="preserve"> come modificato dal D. Lgs. N.209/2024 </w:t>
      </w:r>
      <w:proofErr w:type="gramStart"/>
      <w:r w:rsidR="004710DC">
        <w:rPr>
          <w:sz w:val="23"/>
        </w:rPr>
        <w:t>( correttivo</w:t>
      </w:r>
      <w:proofErr w:type="gramEnd"/>
      <w:r w:rsidR="004710DC">
        <w:rPr>
          <w:sz w:val="23"/>
        </w:rPr>
        <w:t xml:space="preserve"> appalti)</w:t>
      </w:r>
      <w:r>
        <w:rPr>
          <w:sz w:val="23"/>
        </w:rPr>
        <w:t>.</w:t>
      </w:r>
    </w:p>
    <w:p w14:paraId="00AEBD21" w14:textId="36213D1F" w:rsidR="008A2549" w:rsidRDefault="008A2549">
      <w:pPr>
        <w:pStyle w:val="Paragrafoelenco"/>
        <w:numPr>
          <w:ilvl w:val="0"/>
          <w:numId w:val="4"/>
        </w:numPr>
        <w:tabs>
          <w:tab w:val="left" w:pos="470"/>
        </w:tabs>
        <w:ind w:left="215" w:right="108" w:firstLine="0"/>
        <w:rPr>
          <w:sz w:val="23"/>
        </w:rPr>
      </w:pPr>
      <w:r>
        <w:rPr>
          <w:sz w:val="23"/>
        </w:rPr>
        <w:t xml:space="preserve">In caso di </w:t>
      </w:r>
      <w:proofErr w:type="gramStart"/>
      <w:r>
        <w:rPr>
          <w:sz w:val="23"/>
        </w:rPr>
        <w:t>affidamento  finanziato</w:t>
      </w:r>
      <w:proofErr w:type="gramEnd"/>
      <w:r>
        <w:rPr>
          <w:sz w:val="23"/>
        </w:rPr>
        <w:t xml:space="preserve"> con i fondi del PNRR/PNC, agli interventi finanziati in tutto o in parte con i fondi del PNRR/PNC dell’Unione Europea, fino al 31.12.2024, si applicano anche alle posizioni dirigenziali, a decorrere dall’entrata in vigore dell’art. 8, comma 5 del D.L. n.13/2023</w:t>
      </w:r>
      <w:r w:rsidR="00B340CA">
        <w:rPr>
          <w:sz w:val="23"/>
        </w:rPr>
        <w:t>, le specifiche disposizioni del presente articolo</w:t>
      </w:r>
    </w:p>
    <w:p w14:paraId="5C29B8D2" w14:textId="77777777" w:rsidR="008A2549" w:rsidRDefault="008A2549" w:rsidP="008A2549">
      <w:pPr>
        <w:pStyle w:val="Paragrafoelenco"/>
        <w:tabs>
          <w:tab w:val="left" w:pos="470"/>
        </w:tabs>
        <w:ind w:right="108"/>
        <w:rPr>
          <w:sz w:val="23"/>
        </w:rPr>
      </w:pPr>
    </w:p>
    <w:p w14:paraId="593C358A" w14:textId="77777777" w:rsidR="00BB4AB4" w:rsidRDefault="00AE0863" w:rsidP="004710DC">
      <w:pPr>
        <w:pStyle w:val="Paragrafoelenco"/>
        <w:tabs>
          <w:tab w:val="left" w:pos="470"/>
        </w:tabs>
        <w:ind w:right="108"/>
        <w:rPr>
          <w:sz w:val="23"/>
        </w:rPr>
      </w:pPr>
      <w:r>
        <w:rPr>
          <w:sz w:val="23"/>
        </w:rPr>
        <w:t xml:space="preserve"> </w:t>
      </w:r>
    </w:p>
    <w:p w14:paraId="75DEE405" w14:textId="77777777" w:rsidR="00AE0863" w:rsidRPr="00AE0863" w:rsidRDefault="00AE0863" w:rsidP="005860B5">
      <w:pPr>
        <w:pStyle w:val="Paragrafoelenco"/>
        <w:widowControl/>
        <w:numPr>
          <w:ilvl w:val="0"/>
          <w:numId w:val="4"/>
        </w:numPr>
        <w:adjustRightInd w:val="0"/>
        <w:ind w:firstLine="68"/>
        <w:rPr>
          <w:rFonts w:eastAsiaTheme="minorHAnsi"/>
        </w:rPr>
      </w:pPr>
      <w:r w:rsidRPr="00AE0863">
        <w:t xml:space="preserve"> </w:t>
      </w:r>
      <w:r w:rsidRPr="00AE0863">
        <w:rPr>
          <w:rFonts w:eastAsiaTheme="minorHAnsi"/>
        </w:rPr>
        <w:t>Nel caso in cui il dirigente della struttura tecnico amministrativa o “gruppo di lavoro” di cui al precedente art. 3, sia compreso fra i soggetti assegnatari di attività incentivabili, partecipa all’erogazione degli incentivi tenuto conto di quanto previsto nei successivi commi del presente articolo.</w:t>
      </w:r>
    </w:p>
    <w:p w14:paraId="2C327FFC" w14:textId="15422586" w:rsidR="00AE0863" w:rsidRPr="00AE0863" w:rsidRDefault="00AE0863" w:rsidP="008A2549">
      <w:pPr>
        <w:pStyle w:val="Paragrafoelenco"/>
        <w:widowControl/>
        <w:numPr>
          <w:ilvl w:val="0"/>
          <w:numId w:val="4"/>
        </w:numPr>
        <w:adjustRightInd w:val="0"/>
        <w:ind w:firstLine="68"/>
      </w:pPr>
      <w:r w:rsidRPr="005860B5">
        <w:rPr>
          <w:rFonts w:eastAsiaTheme="minorHAnsi"/>
        </w:rPr>
        <w:lastRenderedPageBreak/>
        <w:t xml:space="preserve">L’individuazione del dirigente di cui al precedente comma e l’assegnazione allo stesso delle attività incentivabili, è soggetta al controllo successivo di regolarità amministrativa di cui all’art. 147-bis, </w:t>
      </w:r>
      <w:proofErr w:type="spellStart"/>
      <w:r w:rsidRPr="005860B5">
        <w:rPr>
          <w:rFonts w:eastAsiaTheme="minorHAnsi"/>
        </w:rPr>
        <w:t>Tuel</w:t>
      </w:r>
      <w:proofErr w:type="spellEnd"/>
      <w:r w:rsidRPr="005860B5">
        <w:rPr>
          <w:rFonts w:eastAsiaTheme="minorHAnsi"/>
        </w:rPr>
        <w:t>, così come gli atti conseguenti alle disposizioni di cui ai successivi commi 4 e 5.</w:t>
      </w:r>
    </w:p>
    <w:p w14:paraId="2864A989" w14:textId="77777777" w:rsidR="00AE0863" w:rsidRPr="00AE0863" w:rsidRDefault="00AE0863" w:rsidP="00AE0863">
      <w:pPr>
        <w:pStyle w:val="Paragrafoelenco"/>
        <w:rPr>
          <w:sz w:val="23"/>
        </w:rPr>
      </w:pPr>
    </w:p>
    <w:p w14:paraId="38C8C616" w14:textId="4311FF88" w:rsidR="00BB4AB4" w:rsidRDefault="002A6613" w:rsidP="00840689">
      <w:pPr>
        <w:pStyle w:val="Paragrafoelenco"/>
        <w:numPr>
          <w:ilvl w:val="0"/>
          <w:numId w:val="4"/>
        </w:numPr>
        <w:tabs>
          <w:tab w:val="left" w:pos="517"/>
        </w:tabs>
        <w:ind w:right="129" w:hanging="74"/>
        <w:rPr>
          <w:sz w:val="23"/>
        </w:rPr>
      </w:pPr>
      <w:r w:rsidRPr="00840689">
        <w:rPr>
          <w:sz w:val="23"/>
        </w:rPr>
        <w:t xml:space="preserve">Secondo quanto stabilito dal </w:t>
      </w:r>
      <w:proofErr w:type="spellStart"/>
      <w:r w:rsidRPr="00840689">
        <w:rPr>
          <w:sz w:val="23"/>
        </w:rPr>
        <w:t>D.Lgs.</w:t>
      </w:r>
      <w:proofErr w:type="spellEnd"/>
      <w:r w:rsidRPr="00840689">
        <w:rPr>
          <w:sz w:val="23"/>
        </w:rPr>
        <w:t xml:space="preserve"> 209/2024 dal </w:t>
      </w:r>
      <w:r w:rsidR="00002714">
        <w:rPr>
          <w:sz w:val="23"/>
        </w:rPr>
        <w:t>01</w:t>
      </w:r>
      <w:r w:rsidRPr="00840689">
        <w:rPr>
          <w:sz w:val="23"/>
        </w:rPr>
        <w:t>/</w:t>
      </w:r>
      <w:r w:rsidR="00002714">
        <w:rPr>
          <w:sz w:val="23"/>
        </w:rPr>
        <w:t>0</w:t>
      </w:r>
      <w:r w:rsidRPr="00840689">
        <w:rPr>
          <w:sz w:val="23"/>
        </w:rPr>
        <w:t>1/202</w:t>
      </w:r>
      <w:r w:rsidR="00002714">
        <w:rPr>
          <w:sz w:val="23"/>
        </w:rPr>
        <w:t>5</w:t>
      </w:r>
      <w:r w:rsidRPr="00840689">
        <w:rPr>
          <w:sz w:val="23"/>
        </w:rPr>
        <w:t xml:space="preserve"> tutte le attività svolte dal personale dirigenziale sono oggetto di incentivo ai sensi dell’art. 45 del </w:t>
      </w:r>
      <w:proofErr w:type="spellStart"/>
      <w:r w:rsidRPr="00840689">
        <w:rPr>
          <w:sz w:val="23"/>
        </w:rPr>
        <w:t>D.Lgs.</w:t>
      </w:r>
      <w:proofErr w:type="spellEnd"/>
      <w:r w:rsidRPr="00840689">
        <w:rPr>
          <w:sz w:val="23"/>
        </w:rPr>
        <w:t xml:space="preserve"> n. 36/2023 e </w:t>
      </w:r>
      <w:proofErr w:type="spellStart"/>
      <w:r w:rsidRPr="00840689">
        <w:rPr>
          <w:sz w:val="23"/>
        </w:rPr>
        <w:t>ss.mm.ii</w:t>
      </w:r>
      <w:proofErr w:type="spellEnd"/>
      <w:r w:rsidRPr="00840689">
        <w:rPr>
          <w:sz w:val="23"/>
        </w:rPr>
        <w:t>.</w:t>
      </w:r>
      <w:r w:rsidRPr="00840689">
        <w:rPr>
          <w:spacing w:val="40"/>
          <w:sz w:val="23"/>
        </w:rPr>
        <w:t xml:space="preserve"> </w:t>
      </w:r>
      <w:r w:rsidRPr="00840689">
        <w:rPr>
          <w:sz w:val="23"/>
        </w:rPr>
        <w:t>in rapporto alla funzione effettivamente svolta prevista dal</w:t>
      </w:r>
      <w:r w:rsidRPr="00840689">
        <w:rPr>
          <w:spacing w:val="40"/>
          <w:sz w:val="23"/>
        </w:rPr>
        <w:t xml:space="preserve"> </w:t>
      </w:r>
      <w:r w:rsidRPr="00840689">
        <w:rPr>
          <w:sz w:val="23"/>
        </w:rPr>
        <w:t>presente regolamento.</w:t>
      </w:r>
    </w:p>
    <w:p w14:paraId="09640141" w14:textId="77777777" w:rsidR="00840689" w:rsidRPr="00840689" w:rsidRDefault="00840689" w:rsidP="00840689">
      <w:pPr>
        <w:pStyle w:val="Paragrafoelenco"/>
        <w:tabs>
          <w:tab w:val="left" w:pos="517"/>
        </w:tabs>
        <w:ind w:left="216" w:right="129"/>
        <w:rPr>
          <w:sz w:val="23"/>
        </w:rPr>
      </w:pPr>
    </w:p>
    <w:p w14:paraId="5C90C41F" w14:textId="77777777" w:rsidR="00AE0863" w:rsidRPr="00AE0863" w:rsidRDefault="00AE0863" w:rsidP="00840689">
      <w:pPr>
        <w:pStyle w:val="Paragrafoelenco"/>
        <w:widowControl/>
        <w:numPr>
          <w:ilvl w:val="0"/>
          <w:numId w:val="4"/>
        </w:numPr>
        <w:tabs>
          <w:tab w:val="left" w:pos="517"/>
        </w:tabs>
        <w:adjustRightInd w:val="0"/>
        <w:spacing w:before="2"/>
        <w:ind w:right="129" w:hanging="74"/>
        <w:rPr>
          <w:rFonts w:eastAsiaTheme="minorHAnsi"/>
        </w:rPr>
      </w:pPr>
      <w:r w:rsidRPr="00AE0863">
        <w:rPr>
          <w:sz w:val="23"/>
        </w:rPr>
        <w:t xml:space="preserve"> </w:t>
      </w:r>
      <w:r w:rsidRPr="00AE0863">
        <w:rPr>
          <w:rFonts w:eastAsiaTheme="minorHAnsi"/>
        </w:rPr>
        <w:t>L’accertamento e l’attestazione delle specifiche attività tecniche svolte dal dirigente di cui al secondo comma, ai fini della corresponsione dell’incentivo, sono effettuati dal diverso dirigente appositamente individuato dall’Ente (oppure: dal Segretario Comunale), sentito il RUP in ordine all’effettività di quanto svolto e dei relativi tempi, tenuto conto delle schede di cui al successivo art. 18.</w:t>
      </w:r>
    </w:p>
    <w:p w14:paraId="38C0CB3A" w14:textId="77777777" w:rsidR="00AE0863" w:rsidRPr="00AE0863" w:rsidRDefault="00AE0863" w:rsidP="00AE0863">
      <w:pPr>
        <w:widowControl/>
        <w:adjustRightInd w:val="0"/>
        <w:jc w:val="both"/>
        <w:rPr>
          <w:rFonts w:eastAsiaTheme="minorHAnsi"/>
        </w:rPr>
      </w:pPr>
    </w:p>
    <w:p w14:paraId="57415479" w14:textId="77777777" w:rsidR="00840689" w:rsidRPr="00840689" w:rsidRDefault="00AE0863" w:rsidP="00002714">
      <w:pPr>
        <w:pStyle w:val="Paragrafoelenco"/>
        <w:widowControl/>
        <w:numPr>
          <w:ilvl w:val="0"/>
          <w:numId w:val="4"/>
        </w:numPr>
        <w:adjustRightInd w:val="0"/>
        <w:ind w:hanging="74"/>
        <w:rPr>
          <w:rFonts w:eastAsiaTheme="minorHAnsi"/>
        </w:rPr>
      </w:pPr>
      <w:r w:rsidRPr="00840689">
        <w:rPr>
          <w:rFonts w:eastAsiaTheme="minorHAnsi"/>
        </w:rPr>
        <w:t xml:space="preserve">La liquidazione del compenso al dirigente di cui al secondo comma, è effettuata dal diverso dirigente </w:t>
      </w:r>
    </w:p>
    <w:p w14:paraId="00528F16" w14:textId="77777777" w:rsidR="00BB4AB4" w:rsidRPr="00AE0863" w:rsidRDefault="00AE0863" w:rsidP="00840689">
      <w:pPr>
        <w:pStyle w:val="Paragrafoelenco"/>
        <w:widowControl/>
        <w:adjustRightInd w:val="0"/>
        <w:ind w:left="216"/>
      </w:pPr>
      <w:r w:rsidRPr="00840689">
        <w:rPr>
          <w:rFonts w:eastAsiaTheme="minorHAnsi"/>
        </w:rPr>
        <w:t>appositamente individuato dall’Ente (oppure: dal Segretario Comunale), secondo le modalità stabilite dal successivo art. 18, c. 3.</w:t>
      </w:r>
    </w:p>
    <w:p w14:paraId="7A47EC65" w14:textId="77777777" w:rsidR="00BB4AB4" w:rsidRDefault="00BB4AB4" w:rsidP="00002714">
      <w:pPr>
        <w:pStyle w:val="Corpotesto"/>
        <w:spacing w:before="2"/>
        <w:ind w:left="284"/>
      </w:pPr>
    </w:p>
    <w:p w14:paraId="3444E1BE" w14:textId="77777777" w:rsidR="00BB4AB4" w:rsidRPr="00057965" w:rsidRDefault="002A6613" w:rsidP="00DF04FA">
      <w:pPr>
        <w:ind w:left="127" w:right="22"/>
        <w:jc w:val="center"/>
        <w:rPr>
          <w:b/>
          <w:sz w:val="28"/>
          <w:szCs w:val="28"/>
        </w:rPr>
      </w:pPr>
      <w:r w:rsidRPr="00057965">
        <w:rPr>
          <w:b/>
          <w:sz w:val="28"/>
          <w:szCs w:val="28"/>
        </w:rPr>
        <w:t>Art.</w:t>
      </w:r>
      <w:r w:rsidRPr="00057965">
        <w:rPr>
          <w:b/>
          <w:spacing w:val="-5"/>
          <w:sz w:val="28"/>
          <w:szCs w:val="28"/>
        </w:rPr>
        <w:t xml:space="preserve"> 17</w:t>
      </w:r>
    </w:p>
    <w:p w14:paraId="51951269" w14:textId="77777777" w:rsidR="00BB4AB4" w:rsidRDefault="00BB4AB4">
      <w:pPr>
        <w:pStyle w:val="Corpotesto"/>
        <w:spacing w:before="1"/>
        <w:rPr>
          <w:b/>
        </w:rPr>
      </w:pPr>
    </w:p>
    <w:p w14:paraId="5EF01E8F" w14:textId="77777777" w:rsidR="00BB4AB4" w:rsidRPr="00057965" w:rsidRDefault="002A6613" w:rsidP="00DF04FA">
      <w:pPr>
        <w:ind w:left="215"/>
        <w:jc w:val="center"/>
        <w:rPr>
          <w:b/>
          <w:sz w:val="28"/>
          <w:szCs w:val="28"/>
        </w:rPr>
      </w:pPr>
      <w:r w:rsidRPr="00057965">
        <w:rPr>
          <w:b/>
          <w:sz w:val="28"/>
          <w:szCs w:val="28"/>
        </w:rPr>
        <w:t>Riduzione</w:t>
      </w:r>
      <w:r w:rsidRPr="00057965">
        <w:rPr>
          <w:b/>
          <w:spacing w:val="-7"/>
          <w:sz w:val="28"/>
          <w:szCs w:val="28"/>
        </w:rPr>
        <w:t xml:space="preserve"> </w:t>
      </w:r>
      <w:r w:rsidRPr="00057965">
        <w:rPr>
          <w:b/>
          <w:sz w:val="28"/>
          <w:szCs w:val="28"/>
        </w:rPr>
        <w:t>dell’incentivo</w:t>
      </w:r>
      <w:r w:rsidRPr="00057965">
        <w:rPr>
          <w:b/>
          <w:spacing w:val="-3"/>
          <w:sz w:val="28"/>
          <w:szCs w:val="28"/>
        </w:rPr>
        <w:t xml:space="preserve"> </w:t>
      </w:r>
      <w:r w:rsidRPr="00057965">
        <w:rPr>
          <w:b/>
          <w:sz w:val="28"/>
          <w:szCs w:val="28"/>
        </w:rPr>
        <w:t>in</w:t>
      </w:r>
      <w:r w:rsidRPr="00057965">
        <w:rPr>
          <w:b/>
          <w:spacing w:val="-5"/>
          <w:sz w:val="28"/>
          <w:szCs w:val="28"/>
        </w:rPr>
        <w:t xml:space="preserve"> </w:t>
      </w:r>
      <w:r w:rsidRPr="00057965">
        <w:rPr>
          <w:b/>
          <w:sz w:val="28"/>
          <w:szCs w:val="28"/>
        </w:rPr>
        <w:t>caso</w:t>
      </w:r>
      <w:r w:rsidRPr="00057965">
        <w:rPr>
          <w:b/>
          <w:spacing w:val="-3"/>
          <w:sz w:val="28"/>
          <w:szCs w:val="28"/>
        </w:rPr>
        <w:t xml:space="preserve"> </w:t>
      </w:r>
      <w:r w:rsidRPr="00057965">
        <w:rPr>
          <w:b/>
          <w:sz w:val="28"/>
          <w:szCs w:val="28"/>
        </w:rPr>
        <w:t>di</w:t>
      </w:r>
      <w:r w:rsidRPr="00057965">
        <w:rPr>
          <w:b/>
          <w:spacing w:val="-5"/>
          <w:sz w:val="28"/>
          <w:szCs w:val="28"/>
        </w:rPr>
        <w:t xml:space="preserve"> </w:t>
      </w:r>
      <w:r w:rsidRPr="00057965">
        <w:rPr>
          <w:b/>
          <w:sz w:val="28"/>
          <w:szCs w:val="28"/>
        </w:rPr>
        <w:t>incrementi</w:t>
      </w:r>
      <w:r w:rsidRPr="00057965">
        <w:rPr>
          <w:b/>
          <w:spacing w:val="-3"/>
          <w:sz w:val="28"/>
          <w:szCs w:val="28"/>
        </w:rPr>
        <w:t xml:space="preserve"> </w:t>
      </w:r>
      <w:r w:rsidRPr="00057965">
        <w:rPr>
          <w:b/>
          <w:sz w:val="28"/>
          <w:szCs w:val="28"/>
        </w:rPr>
        <w:t>dei</w:t>
      </w:r>
      <w:r w:rsidRPr="00057965">
        <w:rPr>
          <w:b/>
          <w:spacing w:val="-5"/>
          <w:sz w:val="28"/>
          <w:szCs w:val="28"/>
        </w:rPr>
        <w:t xml:space="preserve"> </w:t>
      </w:r>
      <w:r w:rsidRPr="00057965">
        <w:rPr>
          <w:b/>
          <w:sz w:val="28"/>
          <w:szCs w:val="28"/>
        </w:rPr>
        <w:t>costi</w:t>
      </w:r>
      <w:r w:rsidRPr="00057965">
        <w:rPr>
          <w:b/>
          <w:spacing w:val="-5"/>
          <w:sz w:val="28"/>
          <w:szCs w:val="28"/>
        </w:rPr>
        <w:t xml:space="preserve"> </w:t>
      </w:r>
      <w:r w:rsidRPr="00057965">
        <w:rPr>
          <w:b/>
          <w:sz w:val="28"/>
          <w:szCs w:val="28"/>
        </w:rPr>
        <w:t>o</w:t>
      </w:r>
      <w:r w:rsidRPr="00057965">
        <w:rPr>
          <w:b/>
          <w:spacing w:val="-5"/>
          <w:sz w:val="28"/>
          <w:szCs w:val="28"/>
        </w:rPr>
        <w:t xml:space="preserve"> </w:t>
      </w:r>
      <w:r w:rsidRPr="00057965">
        <w:rPr>
          <w:b/>
          <w:sz w:val="28"/>
          <w:szCs w:val="28"/>
        </w:rPr>
        <w:t>dei</w:t>
      </w:r>
      <w:r w:rsidRPr="00057965">
        <w:rPr>
          <w:b/>
          <w:spacing w:val="-5"/>
          <w:sz w:val="28"/>
          <w:szCs w:val="28"/>
        </w:rPr>
        <w:t xml:space="preserve"> </w:t>
      </w:r>
      <w:r w:rsidRPr="00057965">
        <w:rPr>
          <w:b/>
          <w:sz w:val="28"/>
          <w:szCs w:val="28"/>
        </w:rPr>
        <w:t>tempi</w:t>
      </w:r>
      <w:r w:rsidRPr="00057965">
        <w:rPr>
          <w:b/>
          <w:spacing w:val="-3"/>
          <w:sz w:val="28"/>
          <w:szCs w:val="28"/>
        </w:rPr>
        <w:t xml:space="preserve"> </w:t>
      </w:r>
      <w:r w:rsidRPr="00057965">
        <w:rPr>
          <w:b/>
          <w:sz w:val="28"/>
          <w:szCs w:val="28"/>
        </w:rPr>
        <w:t>di</w:t>
      </w:r>
      <w:r w:rsidRPr="00057965">
        <w:rPr>
          <w:b/>
          <w:spacing w:val="-4"/>
          <w:sz w:val="28"/>
          <w:szCs w:val="28"/>
        </w:rPr>
        <w:t xml:space="preserve"> </w:t>
      </w:r>
      <w:r w:rsidRPr="00057965">
        <w:rPr>
          <w:b/>
          <w:spacing w:val="-2"/>
          <w:sz w:val="28"/>
          <w:szCs w:val="28"/>
        </w:rPr>
        <w:t>esecuzione</w:t>
      </w:r>
    </w:p>
    <w:p w14:paraId="3CD13AAD" w14:textId="77777777" w:rsidR="00BB4AB4" w:rsidRDefault="002A6613" w:rsidP="00972072">
      <w:pPr>
        <w:pStyle w:val="Paragrafoelenco"/>
        <w:numPr>
          <w:ilvl w:val="0"/>
          <w:numId w:val="3"/>
        </w:numPr>
        <w:tabs>
          <w:tab w:val="left" w:pos="502"/>
        </w:tabs>
        <w:ind w:left="215" w:right="125" w:firstLine="0"/>
        <w:rPr>
          <w:sz w:val="23"/>
        </w:rPr>
      </w:pPr>
      <w:r>
        <w:rPr>
          <w:sz w:val="23"/>
        </w:rPr>
        <w:t>Qualora durante le procedure per l’affidamento di lavori si verifichino ritardi o aumenti di costo dovuti alla fase di predisposizione e controllo del bando, al personale incaricato di tale fase non verrà corrisposto alcun incentivo.</w:t>
      </w:r>
    </w:p>
    <w:p w14:paraId="41C4D9D0" w14:textId="77777777" w:rsidR="00BB4AB4" w:rsidRDefault="00BB4AB4">
      <w:pPr>
        <w:pStyle w:val="Corpotesto"/>
        <w:spacing w:before="1"/>
      </w:pPr>
    </w:p>
    <w:p w14:paraId="37E4C7AC" w14:textId="77777777" w:rsidR="00BB4AB4" w:rsidRDefault="002A6613">
      <w:pPr>
        <w:pStyle w:val="Paragrafoelenco"/>
        <w:numPr>
          <w:ilvl w:val="0"/>
          <w:numId w:val="3"/>
        </w:numPr>
        <w:tabs>
          <w:tab w:val="left" w:pos="505"/>
        </w:tabs>
        <w:spacing w:before="1"/>
        <w:ind w:left="215" w:right="128" w:firstLine="0"/>
        <w:rPr>
          <w:sz w:val="23"/>
        </w:rPr>
      </w:pPr>
      <w:r>
        <w:rPr>
          <w:sz w:val="23"/>
        </w:rPr>
        <w:t>Qualora si verifichino dei ritardi in sede di esecuzione, con esclusione di quelli derivanti dalle cause previste dall’articolo 120, comma 1, del Codice, l’incentivo riferito alla direzione lavori ed al R.U.P. ed ai loro collaboratori è ridotto di una quota come determinata nello schema sotto riportato.</w:t>
      </w:r>
    </w:p>
    <w:p w14:paraId="5ECCD36B" w14:textId="77777777" w:rsidR="00BB4AB4" w:rsidRDefault="00BB4AB4">
      <w:pPr>
        <w:pStyle w:val="Corpotesto"/>
        <w:spacing w:before="3"/>
      </w:pPr>
    </w:p>
    <w:p w14:paraId="72D7AA14" w14:textId="77777777" w:rsidR="00BB4AB4" w:rsidRDefault="002A6613">
      <w:pPr>
        <w:pStyle w:val="Paragrafoelenco"/>
        <w:numPr>
          <w:ilvl w:val="0"/>
          <w:numId w:val="3"/>
        </w:numPr>
        <w:tabs>
          <w:tab w:val="left" w:pos="482"/>
        </w:tabs>
        <w:ind w:left="215" w:right="125" w:firstLine="0"/>
        <w:rPr>
          <w:sz w:val="23"/>
        </w:rPr>
      </w:pPr>
      <w:r>
        <w:rPr>
          <w:sz w:val="23"/>
        </w:rPr>
        <w:t>Qualora in fase di realizzazione dell’opera non vengano rispettati i costi previsti nel quadro economico del progetto esecutivo, depurato del ribasso d’asta offerto, e l’aumento del costo non sia conseguente a varianti disciplinate dall’articolo 120, comma 1, del Codice (ovvero sia</w:t>
      </w:r>
    </w:p>
    <w:p w14:paraId="56A4A4EB" w14:textId="77777777" w:rsidR="00BB4AB4" w:rsidRDefault="00BB4AB4">
      <w:pPr>
        <w:jc w:val="both"/>
        <w:rPr>
          <w:sz w:val="23"/>
        </w:rPr>
        <w:sectPr w:rsidR="00BB4AB4" w:rsidSect="00784E3F">
          <w:pgSz w:w="23811" w:h="16838" w:orient="landscape" w:code="8"/>
          <w:pgMar w:top="920" w:right="1860" w:bottom="1020" w:left="760" w:header="0" w:footer="528" w:gutter="0"/>
          <w:cols w:space="720"/>
          <w:docGrid w:linePitch="299"/>
        </w:sectPr>
      </w:pPr>
    </w:p>
    <w:p w14:paraId="0557BBB1" w14:textId="77777777" w:rsidR="00BB4AB4" w:rsidRDefault="002A6613">
      <w:pPr>
        <w:pStyle w:val="Corpotesto"/>
        <w:spacing w:before="64"/>
        <w:ind w:left="215" w:right="127"/>
        <w:jc w:val="both"/>
      </w:pPr>
      <w:r>
        <w:lastRenderedPageBreak/>
        <w:t>dovuto ad errori imputabili al direttore lavori e suoi collaboratori e al collaudatore), al Responsabile del procedimento, all’ufficio della Direzione dei lavori e al Collaudatore, se individuato, sarà corrisposto un incentivo decurtato delle percentuali come determinate nello schema sotto riportato.</w:t>
      </w:r>
    </w:p>
    <w:p w14:paraId="11C8337F" w14:textId="77777777" w:rsidR="00BB4AB4" w:rsidRDefault="00BB4AB4">
      <w:pPr>
        <w:pStyle w:val="Corpotesto"/>
        <w:spacing w:before="2"/>
      </w:pPr>
    </w:p>
    <w:p w14:paraId="486C3979" w14:textId="77777777" w:rsidR="00BB4AB4" w:rsidRDefault="002A6613">
      <w:pPr>
        <w:pStyle w:val="Paragrafoelenco"/>
        <w:numPr>
          <w:ilvl w:val="0"/>
          <w:numId w:val="3"/>
        </w:numPr>
        <w:tabs>
          <w:tab w:val="left" w:pos="476"/>
        </w:tabs>
        <w:ind w:left="215" w:right="133" w:firstLine="0"/>
        <w:rPr>
          <w:sz w:val="23"/>
        </w:rPr>
      </w:pPr>
      <w:r>
        <w:rPr>
          <w:sz w:val="23"/>
        </w:rPr>
        <w:t>Qualora durante l’affidamento di contratti di servizi e forniture si verifichino ritardi o aumenti di</w:t>
      </w:r>
      <w:r>
        <w:rPr>
          <w:spacing w:val="-1"/>
          <w:sz w:val="23"/>
        </w:rPr>
        <w:t xml:space="preserve"> </w:t>
      </w:r>
      <w:r>
        <w:rPr>
          <w:sz w:val="23"/>
        </w:rPr>
        <w:t>costo</w:t>
      </w:r>
      <w:r>
        <w:rPr>
          <w:spacing w:val="-2"/>
          <w:sz w:val="23"/>
        </w:rPr>
        <w:t xml:space="preserve"> </w:t>
      </w:r>
      <w:r>
        <w:rPr>
          <w:sz w:val="23"/>
        </w:rPr>
        <w:t>dovuti</w:t>
      </w:r>
      <w:r>
        <w:rPr>
          <w:spacing w:val="-1"/>
          <w:sz w:val="23"/>
        </w:rPr>
        <w:t xml:space="preserve"> </w:t>
      </w:r>
      <w:r>
        <w:rPr>
          <w:sz w:val="23"/>
        </w:rPr>
        <w:t>alla</w:t>
      </w:r>
      <w:r>
        <w:rPr>
          <w:spacing w:val="-4"/>
          <w:sz w:val="23"/>
        </w:rPr>
        <w:t xml:space="preserve"> </w:t>
      </w:r>
      <w:r>
        <w:rPr>
          <w:sz w:val="23"/>
        </w:rPr>
        <w:t>fase</w:t>
      </w:r>
      <w:r>
        <w:rPr>
          <w:spacing w:val="-2"/>
          <w:sz w:val="23"/>
        </w:rPr>
        <w:t xml:space="preserve"> </w:t>
      </w:r>
      <w:r>
        <w:rPr>
          <w:sz w:val="23"/>
        </w:rPr>
        <w:t>di</w:t>
      </w:r>
      <w:r>
        <w:rPr>
          <w:spacing w:val="-1"/>
          <w:sz w:val="23"/>
        </w:rPr>
        <w:t xml:space="preserve"> </w:t>
      </w:r>
      <w:r>
        <w:rPr>
          <w:sz w:val="23"/>
        </w:rPr>
        <w:t>predisposizione</w:t>
      </w:r>
      <w:r>
        <w:rPr>
          <w:spacing w:val="-2"/>
          <w:sz w:val="23"/>
        </w:rPr>
        <w:t xml:space="preserve"> </w:t>
      </w:r>
      <w:r>
        <w:rPr>
          <w:sz w:val="23"/>
        </w:rPr>
        <w:t>e</w:t>
      </w:r>
      <w:r>
        <w:rPr>
          <w:spacing w:val="-2"/>
          <w:sz w:val="23"/>
        </w:rPr>
        <w:t xml:space="preserve"> </w:t>
      </w:r>
      <w:r>
        <w:rPr>
          <w:sz w:val="23"/>
        </w:rPr>
        <w:t>controllo</w:t>
      </w:r>
      <w:r>
        <w:rPr>
          <w:spacing w:val="-2"/>
          <w:sz w:val="23"/>
        </w:rPr>
        <w:t xml:space="preserve"> </w:t>
      </w:r>
      <w:r>
        <w:rPr>
          <w:sz w:val="23"/>
        </w:rPr>
        <w:t>del</w:t>
      </w:r>
      <w:r>
        <w:rPr>
          <w:spacing w:val="-1"/>
          <w:sz w:val="23"/>
        </w:rPr>
        <w:t xml:space="preserve"> </w:t>
      </w:r>
      <w:r>
        <w:rPr>
          <w:sz w:val="23"/>
        </w:rPr>
        <w:t>bando,</w:t>
      </w:r>
      <w:r>
        <w:rPr>
          <w:spacing w:val="-2"/>
          <w:sz w:val="23"/>
        </w:rPr>
        <w:t xml:space="preserve"> </w:t>
      </w:r>
      <w:r>
        <w:rPr>
          <w:sz w:val="23"/>
        </w:rPr>
        <w:t>al</w:t>
      </w:r>
      <w:r>
        <w:rPr>
          <w:spacing w:val="-1"/>
          <w:sz w:val="23"/>
        </w:rPr>
        <w:t xml:space="preserve"> </w:t>
      </w:r>
      <w:r>
        <w:rPr>
          <w:sz w:val="23"/>
        </w:rPr>
        <w:t>personale</w:t>
      </w:r>
      <w:r>
        <w:rPr>
          <w:spacing w:val="-2"/>
          <w:sz w:val="23"/>
        </w:rPr>
        <w:t xml:space="preserve"> </w:t>
      </w:r>
      <w:r>
        <w:rPr>
          <w:sz w:val="23"/>
        </w:rPr>
        <w:t>incaricato</w:t>
      </w:r>
      <w:r>
        <w:rPr>
          <w:spacing w:val="-2"/>
          <w:sz w:val="23"/>
        </w:rPr>
        <w:t xml:space="preserve"> </w:t>
      </w:r>
      <w:r>
        <w:rPr>
          <w:sz w:val="23"/>
        </w:rPr>
        <w:t>di</w:t>
      </w:r>
      <w:r>
        <w:rPr>
          <w:spacing w:val="-1"/>
          <w:sz w:val="23"/>
        </w:rPr>
        <w:t xml:space="preserve"> </w:t>
      </w:r>
      <w:r>
        <w:rPr>
          <w:sz w:val="23"/>
        </w:rPr>
        <w:t>tale fase non verrà corrisposto alcun incentivo.</w:t>
      </w:r>
    </w:p>
    <w:p w14:paraId="7AE5A27B" w14:textId="77777777" w:rsidR="00BB4AB4" w:rsidRDefault="00BB4AB4">
      <w:pPr>
        <w:pStyle w:val="Corpotesto"/>
        <w:spacing w:before="2"/>
      </w:pPr>
    </w:p>
    <w:p w14:paraId="56974C7B" w14:textId="77777777" w:rsidR="00BB4AB4" w:rsidRDefault="002A6613">
      <w:pPr>
        <w:pStyle w:val="Paragrafoelenco"/>
        <w:numPr>
          <w:ilvl w:val="0"/>
          <w:numId w:val="3"/>
        </w:numPr>
        <w:tabs>
          <w:tab w:val="left" w:pos="488"/>
        </w:tabs>
        <w:ind w:left="215" w:right="125" w:firstLine="0"/>
        <w:rPr>
          <w:sz w:val="23"/>
        </w:rPr>
      </w:pPr>
      <w:r>
        <w:rPr>
          <w:sz w:val="23"/>
        </w:rPr>
        <w:t>Qualora si verifichino dei ritardi in sede di esecuzione dei contratti di servizi e di forniture, danni a cose o a persone, problematiche relative alle modalità di consegna od esecuzione dei servizi o un aumento dei costi inizialmente previsti a seguito di responsabilità collegate all’esercizio</w:t>
      </w:r>
      <w:r>
        <w:rPr>
          <w:spacing w:val="-1"/>
          <w:sz w:val="23"/>
        </w:rPr>
        <w:t xml:space="preserve"> </w:t>
      </w:r>
      <w:r>
        <w:rPr>
          <w:sz w:val="23"/>
        </w:rPr>
        <w:t>delle</w:t>
      </w:r>
      <w:r>
        <w:rPr>
          <w:spacing w:val="-2"/>
          <w:sz w:val="23"/>
        </w:rPr>
        <w:t xml:space="preserve"> </w:t>
      </w:r>
      <w:r>
        <w:rPr>
          <w:sz w:val="23"/>
        </w:rPr>
        <w:t>attività,</w:t>
      </w:r>
      <w:r>
        <w:rPr>
          <w:spacing w:val="-1"/>
          <w:sz w:val="23"/>
        </w:rPr>
        <w:t xml:space="preserve"> </w:t>
      </w:r>
      <w:r>
        <w:rPr>
          <w:sz w:val="23"/>
        </w:rPr>
        <w:t>l’incentivo,</w:t>
      </w:r>
      <w:r>
        <w:rPr>
          <w:spacing w:val="-1"/>
          <w:sz w:val="23"/>
        </w:rPr>
        <w:t xml:space="preserve"> </w:t>
      </w:r>
      <w:r>
        <w:rPr>
          <w:sz w:val="23"/>
        </w:rPr>
        <w:t>riferito</w:t>
      </w:r>
      <w:r>
        <w:rPr>
          <w:spacing w:val="-1"/>
          <w:sz w:val="23"/>
        </w:rPr>
        <w:t xml:space="preserve"> </w:t>
      </w:r>
      <w:r>
        <w:rPr>
          <w:sz w:val="23"/>
        </w:rPr>
        <w:t>alla</w:t>
      </w:r>
      <w:r>
        <w:rPr>
          <w:spacing w:val="-2"/>
          <w:sz w:val="23"/>
        </w:rPr>
        <w:t xml:space="preserve"> </w:t>
      </w:r>
      <w:r>
        <w:rPr>
          <w:sz w:val="23"/>
        </w:rPr>
        <w:t>quota</w:t>
      </w:r>
      <w:r>
        <w:rPr>
          <w:spacing w:val="-2"/>
          <w:sz w:val="23"/>
        </w:rPr>
        <w:t xml:space="preserve"> </w:t>
      </w:r>
      <w:r>
        <w:rPr>
          <w:sz w:val="23"/>
        </w:rPr>
        <w:t>della</w:t>
      </w:r>
      <w:r>
        <w:rPr>
          <w:spacing w:val="-2"/>
          <w:sz w:val="23"/>
        </w:rPr>
        <w:t xml:space="preserve"> </w:t>
      </w:r>
      <w:r>
        <w:rPr>
          <w:sz w:val="23"/>
        </w:rPr>
        <w:t>direzione</w:t>
      </w:r>
      <w:r>
        <w:rPr>
          <w:spacing w:val="-2"/>
          <w:sz w:val="23"/>
        </w:rPr>
        <w:t xml:space="preserve"> </w:t>
      </w:r>
      <w:r>
        <w:rPr>
          <w:sz w:val="23"/>
        </w:rPr>
        <w:t>dell’esecuzione,</w:t>
      </w:r>
      <w:r>
        <w:rPr>
          <w:spacing w:val="-2"/>
          <w:sz w:val="23"/>
        </w:rPr>
        <w:t xml:space="preserve"> </w:t>
      </w:r>
      <w:r>
        <w:rPr>
          <w:sz w:val="23"/>
        </w:rPr>
        <w:t>del RUP e loro collaboratori, è ridotto di una quota come determinata nello schema sotto riportato.</w:t>
      </w:r>
    </w:p>
    <w:p w14:paraId="055DF802" w14:textId="77777777" w:rsidR="00BB4AB4" w:rsidRDefault="00BB4AB4">
      <w:pPr>
        <w:pStyle w:val="Corpotesto"/>
        <w:rPr>
          <w:sz w:val="20"/>
        </w:rPr>
      </w:pPr>
    </w:p>
    <w:p w14:paraId="010018BB" w14:textId="77777777" w:rsidR="00BB4AB4" w:rsidRDefault="00BB4AB4">
      <w:pPr>
        <w:pStyle w:val="Corpotesto"/>
        <w:spacing w:before="73"/>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4112"/>
        <w:gridCol w:w="2686"/>
      </w:tblGrid>
      <w:tr w:rsidR="00BB4AB4" w14:paraId="2BC58CD2" w14:textId="77777777">
        <w:trPr>
          <w:trHeight w:val="506"/>
        </w:trPr>
        <w:tc>
          <w:tcPr>
            <w:tcW w:w="2830" w:type="dxa"/>
          </w:tcPr>
          <w:p w14:paraId="7BC173A7" w14:textId="77777777" w:rsidR="00BB4AB4" w:rsidRDefault="002A6613">
            <w:pPr>
              <w:pStyle w:val="TableParagraph"/>
              <w:spacing w:line="252" w:lineRule="exact"/>
              <w:ind w:left="678" w:right="663" w:firstLine="146"/>
            </w:pPr>
            <w:r>
              <w:rPr>
                <w:spacing w:val="-2"/>
              </w:rPr>
              <w:t>TIPOLOGIA INCREMENTO</w:t>
            </w:r>
          </w:p>
        </w:tc>
        <w:tc>
          <w:tcPr>
            <w:tcW w:w="4112" w:type="dxa"/>
          </w:tcPr>
          <w:p w14:paraId="477ED6F0" w14:textId="77777777" w:rsidR="00BB4AB4" w:rsidRDefault="002A6613">
            <w:pPr>
              <w:pStyle w:val="TableParagraph"/>
              <w:spacing w:line="253" w:lineRule="exact"/>
              <w:ind w:left="561"/>
            </w:pPr>
            <w:r>
              <w:t>MISURA</w:t>
            </w:r>
            <w:r>
              <w:rPr>
                <w:spacing w:val="-2"/>
              </w:rPr>
              <w:t xml:space="preserve"> DELL’INCREMENTO</w:t>
            </w:r>
          </w:p>
        </w:tc>
        <w:tc>
          <w:tcPr>
            <w:tcW w:w="2686" w:type="dxa"/>
          </w:tcPr>
          <w:p w14:paraId="68089192" w14:textId="77777777" w:rsidR="00BB4AB4" w:rsidRPr="00084564" w:rsidRDefault="002A6613">
            <w:pPr>
              <w:pStyle w:val="TableParagraph"/>
              <w:spacing w:line="253" w:lineRule="exact"/>
              <w:ind w:left="15" w:right="8"/>
              <w:jc w:val="center"/>
            </w:pPr>
            <w:r w:rsidRPr="00084564">
              <w:t>RIDUZIONE</w:t>
            </w:r>
            <w:r w:rsidRPr="00084564">
              <w:rPr>
                <w:spacing w:val="-5"/>
              </w:rPr>
              <w:t xml:space="preserve"> </w:t>
            </w:r>
            <w:r w:rsidRPr="00084564">
              <w:rPr>
                <w:spacing w:val="-2"/>
              </w:rPr>
              <w:t>INCENTIVO</w:t>
            </w:r>
          </w:p>
        </w:tc>
      </w:tr>
      <w:tr w:rsidR="00BB4AB4" w14:paraId="11A8654F" w14:textId="77777777">
        <w:trPr>
          <w:trHeight w:val="252"/>
        </w:trPr>
        <w:tc>
          <w:tcPr>
            <w:tcW w:w="2830" w:type="dxa"/>
            <w:vMerge w:val="restart"/>
          </w:tcPr>
          <w:p w14:paraId="54B814A7" w14:textId="77777777" w:rsidR="00BB4AB4" w:rsidRDefault="002A6613">
            <w:pPr>
              <w:pStyle w:val="TableParagraph"/>
              <w:spacing w:before="251"/>
              <w:ind w:left="110" w:right="663"/>
              <w:rPr>
                <w:b/>
              </w:rPr>
            </w:pPr>
            <w:r>
              <w:rPr>
                <w:b/>
              </w:rPr>
              <w:t xml:space="preserve">TEMPI DI </w:t>
            </w:r>
            <w:r>
              <w:rPr>
                <w:b/>
                <w:spacing w:val="-2"/>
              </w:rPr>
              <w:t>REALIZZAZIONE</w:t>
            </w:r>
          </w:p>
        </w:tc>
        <w:tc>
          <w:tcPr>
            <w:tcW w:w="4112" w:type="dxa"/>
          </w:tcPr>
          <w:p w14:paraId="34FD25A2" w14:textId="77777777" w:rsidR="00BB4AB4" w:rsidRDefault="002A6613">
            <w:pPr>
              <w:pStyle w:val="TableParagraph"/>
              <w:spacing w:line="232" w:lineRule="exact"/>
              <w:ind w:left="110"/>
            </w:pPr>
            <w:r>
              <w:t>Entro</w:t>
            </w:r>
            <w:r>
              <w:rPr>
                <w:spacing w:val="-7"/>
              </w:rPr>
              <w:t xml:space="preserve"> </w:t>
            </w:r>
            <w:r>
              <w:t>il</w:t>
            </w:r>
            <w:r>
              <w:rPr>
                <w:spacing w:val="-1"/>
              </w:rPr>
              <w:t xml:space="preserve"> </w:t>
            </w:r>
            <w:r>
              <w:t>20%</w:t>
            </w:r>
            <w:r>
              <w:rPr>
                <w:spacing w:val="-3"/>
              </w:rPr>
              <w:t xml:space="preserve"> </w:t>
            </w:r>
            <w:r>
              <w:t>del</w:t>
            </w:r>
            <w:r>
              <w:rPr>
                <w:spacing w:val="-1"/>
              </w:rPr>
              <w:t xml:space="preserve"> </w:t>
            </w:r>
            <w:r>
              <w:t>tempo</w:t>
            </w:r>
            <w:r>
              <w:rPr>
                <w:spacing w:val="-2"/>
              </w:rPr>
              <w:t xml:space="preserve"> contrattuale</w:t>
            </w:r>
          </w:p>
        </w:tc>
        <w:tc>
          <w:tcPr>
            <w:tcW w:w="2686" w:type="dxa"/>
          </w:tcPr>
          <w:p w14:paraId="6E997EF5" w14:textId="77777777" w:rsidR="00BB4AB4" w:rsidRPr="00084564" w:rsidRDefault="002A6613">
            <w:pPr>
              <w:pStyle w:val="TableParagraph"/>
              <w:spacing w:line="232" w:lineRule="exact"/>
              <w:ind w:left="15"/>
              <w:jc w:val="center"/>
              <w:rPr>
                <w:b/>
              </w:rPr>
            </w:pPr>
            <w:r w:rsidRPr="00084564">
              <w:rPr>
                <w:b/>
                <w:spacing w:val="-5"/>
              </w:rPr>
              <w:t>10%</w:t>
            </w:r>
          </w:p>
        </w:tc>
      </w:tr>
      <w:tr w:rsidR="00BB4AB4" w14:paraId="4BF67B42" w14:textId="77777777">
        <w:trPr>
          <w:trHeight w:val="253"/>
        </w:trPr>
        <w:tc>
          <w:tcPr>
            <w:tcW w:w="2830" w:type="dxa"/>
            <w:vMerge/>
            <w:tcBorders>
              <w:top w:val="nil"/>
            </w:tcBorders>
          </w:tcPr>
          <w:p w14:paraId="0443352F" w14:textId="77777777" w:rsidR="00BB4AB4" w:rsidRDefault="00BB4AB4">
            <w:pPr>
              <w:rPr>
                <w:sz w:val="2"/>
                <w:szCs w:val="2"/>
              </w:rPr>
            </w:pPr>
          </w:p>
        </w:tc>
        <w:tc>
          <w:tcPr>
            <w:tcW w:w="4112" w:type="dxa"/>
          </w:tcPr>
          <w:p w14:paraId="215C095E" w14:textId="77777777" w:rsidR="00BB4AB4" w:rsidRDefault="002A6613">
            <w:pPr>
              <w:pStyle w:val="TableParagraph"/>
              <w:spacing w:line="234" w:lineRule="exact"/>
              <w:ind w:left="110"/>
            </w:pPr>
            <w:r>
              <w:t>Dal</w:t>
            </w:r>
            <w:r>
              <w:rPr>
                <w:spacing w:val="-3"/>
              </w:rPr>
              <w:t xml:space="preserve"> </w:t>
            </w:r>
            <w:r>
              <w:t>21%</w:t>
            </w:r>
            <w:r>
              <w:rPr>
                <w:spacing w:val="-1"/>
              </w:rPr>
              <w:t xml:space="preserve"> </w:t>
            </w:r>
            <w:r>
              <w:t>al</w:t>
            </w:r>
            <w:r>
              <w:rPr>
                <w:spacing w:val="-3"/>
              </w:rPr>
              <w:t xml:space="preserve"> </w:t>
            </w:r>
            <w:r>
              <w:t>40%</w:t>
            </w:r>
            <w:r>
              <w:rPr>
                <w:spacing w:val="-2"/>
              </w:rPr>
              <w:t xml:space="preserve"> </w:t>
            </w:r>
            <w:r>
              <w:t>del</w:t>
            </w:r>
            <w:r>
              <w:rPr>
                <w:spacing w:val="-3"/>
              </w:rPr>
              <w:t xml:space="preserve"> </w:t>
            </w:r>
            <w:r>
              <w:t>tempo</w:t>
            </w:r>
            <w:r>
              <w:rPr>
                <w:spacing w:val="-1"/>
              </w:rPr>
              <w:t xml:space="preserve"> </w:t>
            </w:r>
            <w:r>
              <w:rPr>
                <w:spacing w:val="-2"/>
              </w:rPr>
              <w:t>contrattuale</w:t>
            </w:r>
          </w:p>
        </w:tc>
        <w:tc>
          <w:tcPr>
            <w:tcW w:w="2686" w:type="dxa"/>
          </w:tcPr>
          <w:p w14:paraId="62E024F3" w14:textId="77777777" w:rsidR="00BB4AB4" w:rsidRPr="00084564" w:rsidRDefault="002A6613">
            <w:pPr>
              <w:pStyle w:val="TableParagraph"/>
              <w:spacing w:line="234" w:lineRule="exact"/>
              <w:ind w:left="15"/>
              <w:jc w:val="center"/>
              <w:rPr>
                <w:b/>
              </w:rPr>
            </w:pPr>
            <w:r w:rsidRPr="00084564">
              <w:rPr>
                <w:b/>
                <w:spacing w:val="-5"/>
              </w:rPr>
              <w:t>30%</w:t>
            </w:r>
          </w:p>
        </w:tc>
      </w:tr>
      <w:tr w:rsidR="00BB4AB4" w14:paraId="4950E140" w14:textId="77777777">
        <w:trPr>
          <w:trHeight w:val="251"/>
        </w:trPr>
        <w:tc>
          <w:tcPr>
            <w:tcW w:w="2830" w:type="dxa"/>
            <w:vMerge/>
            <w:tcBorders>
              <w:top w:val="nil"/>
            </w:tcBorders>
          </w:tcPr>
          <w:p w14:paraId="49E36BEB" w14:textId="77777777" w:rsidR="00BB4AB4" w:rsidRDefault="00BB4AB4">
            <w:pPr>
              <w:rPr>
                <w:sz w:val="2"/>
                <w:szCs w:val="2"/>
              </w:rPr>
            </w:pPr>
          </w:p>
        </w:tc>
        <w:tc>
          <w:tcPr>
            <w:tcW w:w="4112" w:type="dxa"/>
          </w:tcPr>
          <w:p w14:paraId="34AFE127" w14:textId="77777777" w:rsidR="00BB4AB4" w:rsidRDefault="002A6613">
            <w:pPr>
              <w:pStyle w:val="TableParagraph"/>
              <w:spacing w:line="232" w:lineRule="exact"/>
              <w:ind w:left="110"/>
            </w:pPr>
            <w:r>
              <w:t>Oltre</w:t>
            </w:r>
            <w:r>
              <w:rPr>
                <w:spacing w:val="-3"/>
              </w:rPr>
              <w:t xml:space="preserve"> </w:t>
            </w:r>
            <w:r>
              <w:t>il</w:t>
            </w:r>
            <w:r>
              <w:rPr>
                <w:spacing w:val="-2"/>
              </w:rPr>
              <w:t xml:space="preserve"> </w:t>
            </w:r>
            <w:r>
              <w:t>40%</w:t>
            </w:r>
            <w:r>
              <w:rPr>
                <w:spacing w:val="-2"/>
              </w:rPr>
              <w:t xml:space="preserve"> </w:t>
            </w:r>
            <w:r>
              <w:t>del</w:t>
            </w:r>
            <w:r>
              <w:rPr>
                <w:spacing w:val="-3"/>
              </w:rPr>
              <w:t xml:space="preserve"> </w:t>
            </w:r>
            <w:r>
              <w:t>tempo</w:t>
            </w:r>
            <w:r>
              <w:rPr>
                <w:spacing w:val="-2"/>
              </w:rPr>
              <w:t xml:space="preserve"> contrattuale</w:t>
            </w:r>
          </w:p>
        </w:tc>
        <w:tc>
          <w:tcPr>
            <w:tcW w:w="2686" w:type="dxa"/>
          </w:tcPr>
          <w:p w14:paraId="5A5D5348" w14:textId="77777777" w:rsidR="00BB4AB4" w:rsidRPr="00084564" w:rsidRDefault="002A6613">
            <w:pPr>
              <w:pStyle w:val="TableParagraph"/>
              <w:spacing w:line="232" w:lineRule="exact"/>
              <w:ind w:left="15"/>
              <w:jc w:val="center"/>
              <w:rPr>
                <w:b/>
              </w:rPr>
            </w:pPr>
            <w:r w:rsidRPr="00084564">
              <w:rPr>
                <w:b/>
                <w:spacing w:val="-5"/>
              </w:rPr>
              <w:t>50%</w:t>
            </w:r>
          </w:p>
        </w:tc>
      </w:tr>
      <w:tr w:rsidR="00BB4AB4" w14:paraId="4933A63D" w14:textId="77777777">
        <w:trPr>
          <w:trHeight w:val="253"/>
        </w:trPr>
        <w:tc>
          <w:tcPr>
            <w:tcW w:w="2830" w:type="dxa"/>
            <w:vMerge w:val="restart"/>
          </w:tcPr>
          <w:p w14:paraId="3EDE23E6" w14:textId="77777777" w:rsidR="00BB4AB4" w:rsidRDefault="00BB4AB4">
            <w:pPr>
              <w:pStyle w:val="TableParagraph"/>
            </w:pPr>
          </w:p>
          <w:p w14:paraId="6B140B9D" w14:textId="77777777" w:rsidR="00BB4AB4" w:rsidRDefault="002A6613">
            <w:pPr>
              <w:pStyle w:val="TableParagraph"/>
              <w:ind w:left="110" w:right="663"/>
              <w:rPr>
                <w:b/>
              </w:rPr>
            </w:pPr>
            <w:r>
              <w:rPr>
                <w:b/>
              </w:rPr>
              <w:t xml:space="preserve">COSTI DI </w:t>
            </w:r>
            <w:r>
              <w:rPr>
                <w:b/>
                <w:spacing w:val="-2"/>
              </w:rPr>
              <w:t>REALIZZAZIONE</w:t>
            </w:r>
          </w:p>
        </w:tc>
        <w:tc>
          <w:tcPr>
            <w:tcW w:w="4112" w:type="dxa"/>
          </w:tcPr>
          <w:p w14:paraId="7B0E76CD" w14:textId="77777777" w:rsidR="00BB4AB4" w:rsidRDefault="002A6613">
            <w:pPr>
              <w:pStyle w:val="TableParagraph"/>
              <w:spacing w:line="234" w:lineRule="exact"/>
              <w:ind w:left="110"/>
            </w:pPr>
            <w:r>
              <w:t>Entro</w:t>
            </w:r>
            <w:r>
              <w:rPr>
                <w:spacing w:val="-5"/>
              </w:rPr>
              <w:t xml:space="preserve"> </w:t>
            </w:r>
            <w:r>
              <w:t>il</w:t>
            </w:r>
            <w:r>
              <w:rPr>
                <w:spacing w:val="-2"/>
              </w:rPr>
              <w:t xml:space="preserve"> </w:t>
            </w:r>
            <w:r>
              <w:t>20%</w:t>
            </w:r>
            <w:r>
              <w:rPr>
                <w:spacing w:val="-4"/>
              </w:rPr>
              <w:t xml:space="preserve"> </w:t>
            </w:r>
            <w:r>
              <w:t>dell’importo</w:t>
            </w:r>
            <w:r>
              <w:rPr>
                <w:spacing w:val="-3"/>
              </w:rPr>
              <w:t xml:space="preserve"> </w:t>
            </w:r>
            <w:r>
              <w:rPr>
                <w:spacing w:val="-2"/>
              </w:rPr>
              <w:t>contrattuale</w:t>
            </w:r>
          </w:p>
        </w:tc>
        <w:tc>
          <w:tcPr>
            <w:tcW w:w="2686" w:type="dxa"/>
          </w:tcPr>
          <w:p w14:paraId="74F07E8C" w14:textId="77777777" w:rsidR="00BB4AB4" w:rsidRPr="00084564" w:rsidRDefault="002A6613">
            <w:pPr>
              <w:pStyle w:val="TableParagraph"/>
              <w:spacing w:line="234" w:lineRule="exact"/>
              <w:ind w:left="15"/>
              <w:jc w:val="center"/>
              <w:rPr>
                <w:b/>
              </w:rPr>
            </w:pPr>
            <w:r w:rsidRPr="00084564">
              <w:rPr>
                <w:b/>
                <w:spacing w:val="-5"/>
              </w:rPr>
              <w:t>20%</w:t>
            </w:r>
          </w:p>
        </w:tc>
      </w:tr>
      <w:tr w:rsidR="00BB4AB4" w14:paraId="1EA17EDD" w14:textId="77777777">
        <w:trPr>
          <w:trHeight w:val="506"/>
        </w:trPr>
        <w:tc>
          <w:tcPr>
            <w:tcW w:w="2830" w:type="dxa"/>
            <w:vMerge/>
            <w:tcBorders>
              <w:top w:val="nil"/>
            </w:tcBorders>
          </w:tcPr>
          <w:p w14:paraId="5D7D42DB" w14:textId="77777777" w:rsidR="00BB4AB4" w:rsidRDefault="00BB4AB4">
            <w:pPr>
              <w:rPr>
                <w:sz w:val="2"/>
                <w:szCs w:val="2"/>
              </w:rPr>
            </w:pPr>
          </w:p>
        </w:tc>
        <w:tc>
          <w:tcPr>
            <w:tcW w:w="4112" w:type="dxa"/>
          </w:tcPr>
          <w:p w14:paraId="297ABD74" w14:textId="77777777" w:rsidR="00BB4AB4" w:rsidRDefault="002A6613">
            <w:pPr>
              <w:pStyle w:val="TableParagraph"/>
              <w:spacing w:line="252" w:lineRule="exact"/>
              <w:ind w:left="110" w:right="175"/>
            </w:pPr>
            <w:r>
              <w:t>Dal</w:t>
            </w:r>
            <w:r>
              <w:rPr>
                <w:spacing w:val="-11"/>
              </w:rPr>
              <w:t xml:space="preserve"> </w:t>
            </w:r>
            <w:r>
              <w:t>21%</w:t>
            </w:r>
            <w:r>
              <w:rPr>
                <w:spacing w:val="-9"/>
              </w:rPr>
              <w:t xml:space="preserve"> </w:t>
            </w:r>
            <w:r>
              <w:t>al</w:t>
            </w:r>
            <w:r>
              <w:rPr>
                <w:spacing w:val="-11"/>
              </w:rPr>
              <w:t xml:space="preserve"> </w:t>
            </w:r>
            <w:r>
              <w:t>40%</w:t>
            </w:r>
            <w:r>
              <w:rPr>
                <w:spacing w:val="-10"/>
              </w:rPr>
              <w:t xml:space="preserve"> </w:t>
            </w:r>
            <w:r>
              <w:t xml:space="preserve">dell’importo </w:t>
            </w:r>
            <w:r>
              <w:rPr>
                <w:spacing w:val="-2"/>
              </w:rPr>
              <w:t>contrattuale</w:t>
            </w:r>
          </w:p>
        </w:tc>
        <w:tc>
          <w:tcPr>
            <w:tcW w:w="2686" w:type="dxa"/>
          </w:tcPr>
          <w:p w14:paraId="64C2C236" w14:textId="77777777" w:rsidR="00BB4AB4" w:rsidRPr="00084564" w:rsidRDefault="002A6613">
            <w:pPr>
              <w:pStyle w:val="TableParagraph"/>
              <w:spacing w:line="253" w:lineRule="exact"/>
              <w:ind w:left="15"/>
              <w:jc w:val="center"/>
              <w:rPr>
                <w:b/>
              </w:rPr>
            </w:pPr>
            <w:r w:rsidRPr="00084564">
              <w:rPr>
                <w:b/>
                <w:spacing w:val="-5"/>
              </w:rPr>
              <w:t>40%</w:t>
            </w:r>
          </w:p>
        </w:tc>
      </w:tr>
      <w:tr w:rsidR="00BB4AB4" w14:paraId="6A3300C9" w14:textId="77777777">
        <w:trPr>
          <w:trHeight w:val="252"/>
        </w:trPr>
        <w:tc>
          <w:tcPr>
            <w:tcW w:w="2830" w:type="dxa"/>
            <w:vMerge/>
            <w:tcBorders>
              <w:top w:val="nil"/>
            </w:tcBorders>
          </w:tcPr>
          <w:p w14:paraId="348CB7AE" w14:textId="77777777" w:rsidR="00BB4AB4" w:rsidRDefault="00BB4AB4">
            <w:pPr>
              <w:rPr>
                <w:sz w:val="2"/>
                <w:szCs w:val="2"/>
              </w:rPr>
            </w:pPr>
          </w:p>
        </w:tc>
        <w:tc>
          <w:tcPr>
            <w:tcW w:w="4112" w:type="dxa"/>
          </w:tcPr>
          <w:p w14:paraId="156F6E6C" w14:textId="77777777" w:rsidR="00BB4AB4" w:rsidRDefault="002A6613">
            <w:pPr>
              <w:pStyle w:val="TableParagraph"/>
              <w:spacing w:line="232" w:lineRule="exact"/>
              <w:ind w:left="110"/>
            </w:pPr>
            <w:r>
              <w:t>Oltre</w:t>
            </w:r>
            <w:r>
              <w:rPr>
                <w:spacing w:val="-4"/>
              </w:rPr>
              <w:t xml:space="preserve"> </w:t>
            </w:r>
            <w:r>
              <w:t>il</w:t>
            </w:r>
            <w:r>
              <w:rPr>
                <w:spacing w:val="-4"/>
              </w:rPr>
              <w:t xml:space="preserve"> </w:t>
            </w:r>
            <w:r>
              <w:t>40%</w:t>
            </w:r>
            <w:r>
              <w:rPr>
                <w:spacing w:val="-4"/>
              </w:rPr>
              <w:t xml:space="preserve"> </w:t>
            </w:r>
            <w:r>
              <w:t>dell’importo</w:t>
            </w:r>
            <w:r>
              <w:rPr>
                <w:spacing w:val="-1"/>
              </w:rPr>
              <w:t xml:space="preserve"> </w:t>
            </w:r>
            <w:r>
              <w:rPr>
                <w:spacing w:val="-2"/>
              </w:rPr>
              <w:t>contrattuale</w:t>
            </w:r>
          </w:p>
        </w:tc>
        <w:tc>
          <w:tcPr>
            <w:tcW w:w="2686" w:type="dxa"/>
          </w:tcPr>
          <w:p w14:paraId="6EEBE166" w14:textId="77777777" w:rsidR="00BB4AB4" w:rsidRPr="00084564" w:rsidRDefault="002A6613">
            <w:pPr>
              <w:pStyle w:val="TableParagraph"/>
              <w:spacing w:line="232" w:lineRule="exact"/>
              <w:ind w:left="15"/>
              <w:jc w:val="center"/>
              <w:rPr>
                <w:b/>
              </w:rPr>
            </w:pPr>
            <w:r w:rsidRPr="00084564">
              <w:rPr>
                <w:b/>
                <w:spacing w:val="-5"/>
              </w:rPr>
              <w:t>60%</w:t>
            </w:r>
          </w:p>
        </w:tc>
      </w:tr>
    </w:tbl>
    <w:p w14:paraId="41B20D3D" w14:textId="77777777" w:rsidR="00BB4AB4" w:rsidRDefault="00BB4AB4">
      <w:pPr>
        <w:pStyle w:val="Corpotesto"/>
        <w:spacing w:before="4"/>
      </w:pPr>
    </w:p>
    <w:p w14:paraId="66B2BE6A" w14:textId="77777777" w:rsidR="00BB4AB4" w:rsidRPr="00057965" w:rsidRDefault="002A6613" w:rsidP="00972072">
      <w:pPr>
        <w:ind w:left="3568" w:right="3458" w:firstLine="1112"/>
        <w:rPr>
          <w:b/>
          <w:sz w:val="28"/>
          <w:szCs w:val="28"/>
        </w:rPr>
      </w:pPr>
      <w:r w:rsidRPr="00057965">
        <w:rPr>
          <w:b/>
          <w:sz w:val="28"/>
          <w:szCs w:val="28"/>
        </w:rPr>
        <w:t>Art. 18 Liquidazione</w:t>
      </w:r>
      <w:r w:rsidRPr="00057965">
        <w:rPr>
          <w:b/>
          <w:spacing w:val="-16"/>
          <w:sz w:val="28"/>
          <w:szCs w:val="28"/>
        </w:rPr>
        <w:t xml:space="preserve"> </w:t>
      </w:r>
      <w:r w:rsidRPr="00057965">
        <w:rPr>
          <w:b/>
          <w:sz w:val="28"/>
          <w:szCs w:val="28"/>
        </w:rPr>
        <w:t>dell’incentivo</w:t>
      </w:r>
    </w:p>
    <w:p w14:paraId="723FDFDE" w14:textId="77777777" w:rsidR="00BB4AB4" w:rsidRDefault="00F460F1" w:rsidP="00972072">
      <w:pPr>
        <w:pStyle w:val="Paragrafoelenco"/>
        <w:widowControl/>
        <w:numPr>
          <w:ilvl w:val="0"/>
          <w:numId w:val="19"/>
        </w:numPr>
        <w:tabs>
          <w:tab w:val="left" w:pos="569"/>
        </w:tabs>
        <w:adjustRightInd w:val="0"/>
        <w:ind w:right="128"/>
        <w:rPr>
          <w:rFonts w:eastAsiaTheme="minorHAnsi"/>
        </w:rPr>
      </w:pPr>
      <w:r w:rsidRPr="003A7AC8">
        <w:rPr>
          <w:sz w:val="23"/>
        </w:rPr>
        <w:t xml:space="preserve">la liquidazione del compenso incentivante è effettuata dal Dirigente/Responsabile di E.Q. competente, sentito il </w:t>
      </w:r>
      <w:proofErr w:type="gramStart"/>
      <w:r w:rsidRPr="003A7AC8">
        <w:rPr>
          <w:sz w:val="23"/>
        </w:rPr>
        <w:t>RUP  ,</w:t>
      </w:r>
      <w:proofErr w:type="gramEnd"/>
      <w:r w:rsidRPr="003A7AC8">
        <w:rPr>
          <w:sz w:val="23"/>
        </w:rPr>
        <w:t xml:space="preserve"> in ordine di quanto </w:t>
      </w:r>
      <w:r w:rsidR="003A7AC8" w:rsidRPr="003A7AC8">
        <w:rPr>
          <w:rFonts w:eastAsiaTheme="minorHAnsi"/>
        </w:rPr>
        <w:t>all’effettività di quanto svolto e dei relativi tempi, che accerta ed attesta le  specifiche attività svolte dal dipendente, tenuto conto delle apposite schede di  rendicontazione riferite a ciascuna opera, lavoro, servizio o fornitura.</w:t>
      </w:r>
    </w:p>
    <w:p w14:paraId="177C2F0D" w14:textId="77777777" w:rsidR="003A7AC8" w:rsidRPr="003A7AC8" w:rsidRDefault="003A7AC8" w:rsidP="003A7AC8">
      <w:pPr>
        <w:pStyle w:val="Paragrafoelenco"/>
        <w:widowControl/>
        <w:numPr>
          <w:ilvl w:val="0"/>
          <w:numId w:val="19"/>
        </w:numPr>
        <w:tabs>
          <w:tab w:val="left" w:pos="569"/>
        </w:tabs>
        <w:adjustRightInd w:val="0"/>
        <w:ind w:right="128"/>
        <w:rPr>
          <w:rFonts w:eastAsiaTheme="minorHAnsi"/>
        </w:rPr>
      </w:pPr>
      <w:r w:rsidRPr="003A7AC8">
        <w:rPr>
          <w:rFonts w:eastAsiaTheme="minorHAnsi"/>
        </w:rPr>
        <w:t xml:space="preserve"> </w:t>
      </w:r>
      <w:r w:rsidR="004710DC" w:rsidRPr="003A7AC8">
        <w:t xml:space="preserve">  </w:t>
      </w:r>
      <w:r>
        <w:t>la</w:t>
      </w:r>
      <w:r w:rsidR="004710DC" w:rsidRPr="003A7AC8">
        <w:t xml:space="preserve">    </w:t>
      </w:r>
      <w:r w:rsidRPr="003A7AC8">
        <w:rPr>
          <w:rFonts w:eastAsiaTheme="minorHAnsi"/>
        </w:rPr>
        <w:t>liquidazione dell’incentivo avviene complessivamente per quanto maturato da ciascuna unità di personale assegnataria nell’anno di competenza, dopo il termine dello stesso.</w:t>
      </w:r>
    </w:p>
    <w:p w14:paraId="1225D2AD" w14:textId="77777777" w:rsidR="003A7AC8" w:rsidRPr="003A7AC8" w:rsidRDefault="003A7AC8" w:rsidP="003A7AC8">
      <w:pPr>
        <w:pStyle w:val="Paragrafoelenco"/>
        <w:widowControl/>
        <w:numPr>
          <w:ilvl w:val="0"/>
          <w:numId w:val="19"/>
        </w:numPr>
        <w:adjustRightInd w:val="0"/>
        <w:rPr>
          <w:rFonts w:eastAsiaTheme="minorHAnsi"/>
        </w:rPr>
      </w:pPr>
      <w:r w:rsidRPr="003A7AC8">
        <w:rPr>
          <w:rFonts w:eastAsiaTheme="minorHAnsi"/>
        </w:rPr>
        <w:t xml:space="preserve">Ai fini della liquidazione il dirigente/responsabile predispone una scheda per </w:t>
      </w:r>
      <w:proofErr w:type="gramStart"/>
      <w:r w:rsidRPr="003A7AC8">
        <w:rPr>
          <w:rFonts w:eastAsiaTheme="minorHAnsi"/>
        </w:rPr>
        <w:t>ciascuna  unità</w:t>
      </w:r>
      <w:proofErr w:type="gramEnd"/>
      <w:r w:rsidRPr="003A7AC8">
        <w:rPr>
          <w:rFonts w:eastAsiaTheme="minorHAnsi"/>
        </w:rPr>
        <w:t xml:space="preserve"> di </w:t>
      </w:r>
    </w:p>
    <w:p w14:paraId="500FFF3A" w14:textId="77777777" w:rsidR="003A7AC8" w:rsidRPr="003A7AC8" w:rsidRDefault="003A7AC8" w:rsidP="003A7AC8">
      <w:pPr>
        <w:pStyle w:val="Paragrafoelenco"/>
        <w:widowControl/>
        <w:adjustRightInd w:val="0"/>
        <w:ind w:left="720"/>
        <w:rPr>
          <w:rFonts w:eastAsiaTheme="minorHAnsi"/>
        </w:rPr>
      </w:pPr>
      <w:r w:rsidRPr="003A7AC8">
        <w:rPr>
          <w:rFonts w:eastAsiaTheme="minorHAnsi"/>
        </w:rPr>
        <w:t>personale assegnataria delle singole attività, contenente almeno:</w:t>
      </w:r>
    </w:p>
    <w:p w14:paraId="10BF3FBF" w14:textId="77777777" w:rsidR="003A7AC8" w:rsidRPr="003A7AC8" w:rsidRDefault="00580037" w:rsidP="003A7AC8">
      <w:pPr>
        <w:widowControl/>
        <w:adjustRightInd w:val="0"/>
        <w:jc w:val="both"/>
        <w:rPr>
          <w:rFonts w:eastAsiaTheme="minorHAnsi"/>
        </w:rPr>
      </w:pPr>
      <w:r>
        <w:rPr>
          <w:rFonts w:eastAsiaTheme="minorHAnsi"/>
        </w:rPr>
        <w:t xml:space="preserve">                                     </w:t>
      </w:r>
      <w:r w:rsidR="003A7AC8" w:rsidRPr="003A7AC8">
        <w:rPr>
          <w:rFonts w:eastAsiaTheme="minorHAnsi"/>
        </w:rPr>
        <w:t>- il tipo di attività assegnata/da svolgere;</w:t>
      </w:r>
    </w:p>
    <w:p w14:paraId="13FD368A" w14:textId="77777777" w:rsidR="003A7AC8" w:rsidRPr="003A7AC8" w:rsidRDefault="00580037" w:rsidP="003A7AC8">
      <w:pPr>
        <w:widowControl/>
        <w:adjustRightInd w:val="0"/>
        <w:jc w:val="both"/>
        <w:rPr>
          <w:rFonts w:eastAsiaTheme="minorHAnsi"/>
        </w:rPr>
      </w:pPr>
      <w:r>
        <w:rPr>
          <w:rFonts w:eastAsiaTheme="minorHAnsi"/>
        </w:rPr>
        <w:t xml:space="preserve">                                     </w:t>
      </w:r>
      <w:r w:rsidR="003A7AC8" w:rsidRPr="003A7AC8">
        <w:rPr>
          <w:rFonts w:eastAsiaTheme="minorHAnsi"/>
        </w:rPr>
        <w:t>- la percentuale realizzata nell’anno di competenza;</w:t>
      </w:r>
    </w:p>
    <w:p w14:paraId="74220FCA" w14:textId="77777777" w:rsidR="003A7AC8" w:rsidRPr="003A7AC8" w:rsidRDefault="00580037" w:rsidP="003A7AC8">
      <w:pPr>
        <w:widowControl/>
        <w:adjustRightInd w:val="0"/>
        <w:jc w:val="both"/>
        <w:rPr>
          <w:rFonts w:eastAsiaTheme="minorHAnsi"/>
        </w:rPr>
      </w:pPr>
      <w:r>
        <w:rPr>
          <w:rFonts w:eastAsiaTheme="minorHAnsi"/>
        </w:rPr>
        <w:t xml:space="preserve">                                     </w:t>
      </w:r>
      <w:r w:rsidR="003A7AC8" w:rsidRPr="003A7AC8">
        <w:rPr>
          <w:rFonts w:eastAsiaTheme="minorHAnsi"/>
        </w:rPr>
        <w:t>- i tempi previsti e i tempi effettivi;</w:t>
      </w:r>
    </w:p>
    <w:p w14:paraId="59C4B968" w14:textId="77777777" w:rsidR="003A7AC8" w:rsidRPr="003A7AC8" w:rsidRDefault="00580037" w:rsidP="003A7AC8">
      <w:pPr>
        <w:widowControl/>
        <w:adjustRightInd w:val="0"/>
        <w:jc w:val="both"/>
        <w:rPr>
          <w:rFonts w:eastAsiaTheme="minorHAnsi"/>
        </w:rPr>
      </w:pPr>
      <w:r>
        <w:rPr>
          <w:rFonts w:eastAsiaTheme="minorHAnsi"/>
        </w:rPr>
        <w:t xml:space="preserve">                                     </w:t>
      </w:r>
      <w:r w:rsidR="003A7AC8" w:rsidRPr="003A7AC8">
        <w:rPr>
          <w:rFonts w:eastAsiaTheme="minorHAnsi"/>
        </w:rPr>
        <w:t>- l’indicazione dell’importo dell’incentivo da liquidare.</w:t>
      </w:r>
    </w:p>
    <w:p w14:paraId="6B09C2E4" w14:textId="77777777" w:rsidR="00BB4AB4" w:rsidRPr="00084564" w:rsidRDefault="00580037" w:rsidP="00972072">
      <w:pPr>
        <w:pStyle w:val="Paragrafoelenco"/>
        <w:tabs>
          <w:tab w:val="left" w:pos="921"/>
        </w:tabs>
        <w:ind w:right="131"/>
        <w:rPr>
          <w:b/>
          <w:sz w:val="23"/>
        </w:rPr>
      </w:pPr>
      <w:r w:rsidRPr="00084564">
        <w:rPr>
          <w:rFonts w:eastAsiaTheme="minorHAnsi"/>
        </w:rPr>
        <w:t xml:space="preserve"> </w:t>
      </w:r>
      <w:r w:rsidR="002A6613" w:rsidRPr="00084564">
        <w:rPr>
          <w:sz w:val="23"/>
        </w:rPr>
        <w:t>Tutti i compensi dovranno essere accreditati, di norma, nella busta del mese immediatamente successivo a quello in cui vengono determinati con provvedimento del competente dirigente</w:t>
      </w:r>
      <w:r w:rsidR="002A6613" w:rsidRPr="00084564">
        <w:rPr>
          <w:b/>
          <w:sz w:val="23"/>
        </w:rPr>
        <w:t>.</w:t>
      </w:r>
    </w:p>
    <w:p w14:paraId="7086852F" w14:textId="77777777" w:rsidR="00BB4AB4" w:rsidRPr="00084564" w:rsidRDefault="00BB4AB4">
      <w:pPr>
        <w:pStyle w:val="Corpotesto"/>
        <w:spacing w:before="160"/>
        <w:rPr>
          <w:b/>
        </w:rPr>
      </w:pPr>
    </w:p>
    <w:p w14:paraId="73B04CB0" w14:textId="77777777" w:rsidR="00BB4AB4" w:rsidRPr="00057965" w:rsidRDefault="002A6613" w:rsidP="00972072">
      <w:pPr>
        <w:ind w:left="4327" w:right="4223" w:firstLine="2"/>
        <w:jc w:val="center"/>
        <w:rPr>
          <w:b/>
          <w:sz w:val="28"/>
          <w:szCs w:val="28"/>
        </w:rPr>
      </w:pPr>
      <w:r w:rsidRPr="00057965">
        <w:rPr>
          <w:b/>
          <w:sz w:val="28"/>
          <w:szCs w:val="28"/>
        </w:rPr>
        <w:t xml:space="preserve">Articolo 19 </w:t>
      </w:r>
      <w:r w:rsidRPr="00057965">
        <w:rPr>
          <w:b/>
          <w:spacing w:val="-2"/>
          <w:sz w:val="28"/>
          <w:szCs w:val="28"/>
        </w:rPr>
        <w:t>Applicazione</w:t>
      </w:r>
    </w:p>
    <w:p w14:paraId="4D7AFC70" w14:textId="5F669994" w:rsidR="00BB4AB4" w:rsidRDefault="002A6613" w:rsidP="00972072">
      <w:pPr>
        <w:pStyle w:val="Paragrafoelenco"/>
        <w:numPr>
          <w:ilvl w:val="0"/>
          <w:numId w:val="1"/>
        </w:numPr>
        <w:tabs>
          <w:tab w:val="left" w:pos="514"/>
        </w:tabs>
        <w:spacing w:line="254" w:lineRule="auto"/>
        <w:ind w:left="215" w:right="111" w:firstLine="0"/>
        <w:rPr>
          <w:sz w:val="23"/>
        </w:rPr>
      </w:pPr>
      <w:r>
        <w:rPr>
          <w:sz w:val="23"/>
        </w:rPr>
        <w:t>La presente disciplina si applica ai lavori, servizi e forniture anche tramite concessioni o</w:t>
      </w:r>
      <w:r w:rsidR="000D42BD">
        <w:t xml:space="preserve"> </w:t>
      </w:r>
      <w:r w:rsidR="000D42BD" w:rsidRPr="000D42BD">
        <w:t xml:space="preserve">accordi </w:t>
      </w:r>
      <w:proofErr w:type="gramStart"/>
      <w:r w:rsidR="000D42BD" w:rsidRPr="000D42BD">
        <w:t>quadro  o</w:t>
      </w:r>
      <w:proofErr w:type="gramEnd"/>
      <w:r w:rsidR="000D42BD" w:rsidRPr="000D42BD">
        <w:t xml:space="preserve"> partenariato</w:t>
      </w:r>
      <w:r w:rsidR="000D42BD" w:rsidRPr="000D42BD">
        <w:rPr>
          <w:spacing w:val="-8"/>
        </w:rPr>
        <w:t xml:space="preserve"> </w:t>
      </w:r>
      <w:r w:rsidR="000D42BD" w:rsidRPr="000D42BD">
        <w:t>pubblico</w:t>
      </w:r>
      <w:r w:rsidR="000D42BD" w:rsidRPr="000D42BD">
        <w:rPr>
          <w:spacing w:val="-8"/>
        </w:rPr>
        <w:t xml:space="preserve"> </w:t>
      </w:r>
      <w:r w:rsidR="000D42BD" w:rsidRPr="000D42BD">
        <w:t>e</w:t>
      </w:r>
      <w:r w:rsidR="000D42BD" w:rsidRPr="000D42BD">
        <w:rPr>
          <w:spacing w:val="-8"/>
        </w:rPr>
        <w:t xml:space="preserve"> </w:t>
      </w:r>
      <w:r w:rsidR="000D42BD" w:rsidRPr="000D42BD">
        <w:t>privato</w:t>
      </w:r>
      <w:r>
        <w:rPr>
          <w:sz w:val="23"/>
        </w:rPr>
        <w:t xml:space="preserve"> o </w:t>
      </w:r>
      <w:r w:rsidR="00E3418F">
        <w:rPr>
          <w:color w:val="FF0000"/>
        </w:rPr>
        <w:t>,</w:t>
      </w:r>
      <w:r w:rsidR="00E3418F">
        <w:rPr>
          <w:spacing w:val="-5"/>
        </w:rPr>
        <w:t xml:space="preserve">  posto a base della procedura di affidamento , IVA esclusa, senza considerare eventuali ribassi nell’aggiudicazione, comprensiva anche degli oneri previdenziali, assistenziali nonché del contributo fiscale IRAP a carico dell’Amministrazione </w:t>
      </w:r>
      <w:r>
        <w:rPr>
          <w:sz w:val="23"/>
        </w:rPr>
        <w:t>.</w:t>
      </w:r>
    </w:p>
    <w:p w14:paraId="02334250" w14:textId="7E1EB361" w:rsidR="00BB4AB4" w:rsidRPr="00084564" w:rsidRDefault="00E3418F" w:rsidP="00084564">
      <w:pPr>
        <w:pStyle w:val="Paragrafoelenco"/>
        <w:widowControl/>
        <w:numPr>
          <w:ilvl w:val="0"/>
          <w:numId w:val="1"/>
        </w:numPr>
        <w:tabs>
          <w:tab w:val="left" w:pos="514"/>
        </w:tabs>
        <w:adjustRightInd w:val="0"/>
        <w:spacing w:before="159" w:line="254" w:lineRule="auto"/>
        <w:ind w:right="110" w:hanging="74"/>
        <w:rPr>
          <w:rFonts w:eastAsiaTheme="minorHAnsi"/>
        </w:rPr>
      </w:pPr>
      <w:r w:rsidRPr="00084564">
        <w:rPr>
          <w:rFonts w:eastAsiaTheme="minorHAnsi"/>
        </w:rPr>
        <w:t>Il Settore/Ufficio</w:t>
      </w:r>
      <w:r w:rsidR="00E76771" w:rsidRPr="00084564">
        <w:rPr>
          <w:rFonts w:eastAsiaTheme="minorHAnsi"/>
        </w:rPr>
        <w:t xml:space="preserve"> Affari del P</w:t>
      </w:r>
      <w:r w:rsidRPr="00084564">
        <w:rPr>
          <w:rFonts w:eastAsiaTheme="minorHAnsi"/>
        </w:rPr>
        <w:t>ersonale fornisce con cadenza annuale informazione scritta alla</w:t>
      </w:r>
      <w:r w:rsidR="00E76771" w:rsidRPr="00084564">
        <w:rPr>
          <w:rFonts w:eastAsiaTheme="minorHAnsi"/>
        </w:rPr>
        <w:t xml:space="preserve"> </w:t>
      </w:r>
      <w:r w:rsidRPr="00084564">
        <w:rPr>
          <w:rFonts w:eastAsiaTheme="minorHAnsi"/>
        </w:rPr>
        <w:t>Rappresentanza Sindacale Unitaria e alle Organizzazioni Sindacali in merito ai compensi</w:t>
      </w:r>
      <w:r w:rsidR="00E76771" w:rsidRPr="00084564">
        <w:rPr>
          <w:rFonts w:eastAsiaTheme="minorHAnsi"/>
        </w:rPr>
        <w:t xml:space="preserve"> </w:t>
      </w:r>
      <w:r w:rsidRPr="00084564">
        <w:rPr>
          <w:rFonts w:eastAsiaTheme="minorHAnsi"/>
        </w:rPr>
        <w:t>di cui al presente regolamento, in forma aggregata o anonima, così come previsto dal</w:t>
      </w:r>
      <w:r w:rsidR="00E76771" w:rsidRPr="00084564">
        <w:rPr>
          <w:rFonts w:eastAsiaTheme="minorHAnsi"/>
        </w:rPr>
        <w:t xml:space="preserve"> </w:t>
      </w:r>
      <w:r w:rsidRPr="00084564">
        <w:rPr>
          <w:rFonts w:eastAsiaTheme="minorHAnsi"/>
        </w:rPr>
        <w:t>provvedimento del Garante per la protezione dei dati personali del 18 luglio 2013, n. 358</w:t>
      </w:r>
      <w:r w:rsidR="0001145E" w:rsidRPr="00084564">
        <w:rPr>
          <w:rFonts w:eastAsiaTheme="minorHAnsi"/>
        </w:rPr>
        <w:t>, provvedendo alla contest</w:t>
      </w:r>
      <w:r w:rsidR="00BF3528">
        <w:rPr>
          <w:rFonts w:eastAsiaTheme="minorHAnsi"/>
        </w:rPr>
        <w:t>u</w:t>
      </w:r>
      <w:r w:rsidR="0001145E" w:rsidRPr="00084564">
        <w:rPr>
          <w:rFonts w:eastAsiaTheme="minorHAnsi"/>
        </w:rPr>
        <w:t xml:space="preserve">ale pubblicazione all’ Albo on-line dell’Ente alla sez. </w:t>
      </w:r>
      <w:proofErr w:type="gramStart"/>
      <w:r w:rsidR="00084564" w:rsidRPr="00084564">
        <w:rPr>
          <w:rFonts w:eastAsiaTheme="minorHAnsi"/>
        </w:rPr>
        <w:t>Trasparenza</w:t>
      </w:r>
      <w:r w:rsidR="0001145E" w:rsidRPr="00084564">
        <w:rPr>
          <w:rFonts w:eastAsiaTheme="minorHAnsi"/>
        </w:rPr>
        <w:t xml:space="preserve"> ;</w:t>
      </w:r>
      <w:proofErr w:type="gramEnd"/>
    </w:p>
    <w:p w14:paraId="360EB468" w14:textId="77777777" w:rsidR="00DF04FA" w:rsidRDefault="00DF04FA" w:rsidP="00DF04FA">
      <w:pPr>
        <w:ind w:left="4327" w:right="4223" w:firstLine="2"/>
        <w:jc w:val="center"/>
        <w:rPr>
          <w:b/>
          <w:sz w:val="28"/>
          <w:szCs w:val="28"/>
        </w:rPr>
      </w:pPr>
    </w:p>
    <w:p w14:paraId="3C1CDD0B" w14:textId="29A83BE6" w:rsidR="00DF04FA" w:rsidRPr="00057965" w:rsidRDefault="00DF04FA" w:rsidP="00DF04FA">
      <w:pPr>
        <w:ind w:left="4327" w:right="4223" w:firstLine="2"/>
        <w:jc w:val="center"/>
        <w:rPr>
          <w:b/>
          <w:sz w:val="28"/>
          <w:szCs w:val="28"/>
        </w:rPr>
      </w:pPr>
      <w:r w:rsidRPr="00057965">
        <w:rPr>
          <w:b/>
          <w:sz w:val="28"/>
          <w:szCs w:val="28"/>
        </w:rPr>
        <w:t xml:space="preserve">Articolo </w:t>
      </w:r>
      <w:r>
        <w:rPr>
          <w:b/>
          <w:sz w:val="28"/>
          <w:szCs w:val="28"/>
        </w:rPr>
        <w:t>20</w:t>
      </w:r>
      <w:r w:rsidRPr="00057965">
        <w:rPr>
          <w:b/>
          <w:sz w:val="28"/>
          <w:szCs w:val="28"/>
        </w:rPr>
        <w:t xml:space="preserve"> </w:t>
      </w:r>
      <w:r>
        <w:rPr>
          <w:b/>
          <w:sz w:val="28"/>
          <w:szCs w:val="28"/>
        </w:rPr>
        <w:t>Disposizioni Transitorie e finali</w:t>
      </w:r>
    </w:p>
    <w:p w14:paraId="36446972" w14:textId="77777777" w:rsidR="00DF04FA" w:rsidRDefault="00514192" w:rsidP="00514192">
      <w:pPr>
        <w:pStyle w:val="Paragrafoelenco"/>
        <w:widowControl/>
        <w:tabs>
          <w:tab w:val="left" w:pos="514"/>
        </w:tabs>
        <w:adjustRightInd w:val="0"/>
        <w:spacing w:before="159" w:line="254" w:lineRule="auto"/>
        <w:ind w:left="216" w:right="110"/>
      </w:pPr>
      <w:r>
        <w:t xml:space="preserve">1. Il presente Regolamento, si applica agli affidamenti di lavori, di servizi e di forniture avviati successivamente al 1° luglio 2023 ai sensi del D. Lgs. n. 36/2023 </w:t>
      </w:r>
      <w:proofErr w:type="spellStart"/>
      <w:r>
        <w:t>s.m.i.</w:t>
      </w:r>
      <w:proofErr w:type="spellEnd"/>
      <w:r>
        <w:t xml:space="preserve"> (per avviati si intende data di pubblicazione del bando o invio lettere di invito), a condizione che le relative risorse siano state accantonate per i singoli affidamenti di lavori, di servizi e di forniture negli stati di previsione della spesa o nei bilanci. </w:t>
      </w:r>
    </w:p>
    <w:p w14:paraId="58223083" w14:textId="3CA99337" w:rsidR="00DF04FA" w:rsidRPr="002670A6" w:rsidRDefault="00514192" w:rsidP="00514192">
      <w:pPr>
        <w:pStyle w:val="Paragrafoelenco"/>
        <w:widowControl/>
        <w:tabs>
          <w:tab w:val="left" w:pos="514"/>
        </w:tabs>
        <w:adjustRightInd w:val="0"/>
        <w:spacing w:before="159" w:line="254" w:lineRule="auto"/>
        <w:ind w:left="216" w:right="110"/>
      </w:pPr>
      <w:r>
        <w:t xml:space="preserve">2. Per le procedure avviate in data antecedente al 1° luglio 2023, secondo i criteri di cui al comma precedente, continuano a trovare applicazione, per l’intera fase del procedimento, le disposizioni del Regolamento assunto ai sensi dell’articolo 113 del D.lgs. n. 50/2016 e approvato con Deliberazione </w:t>
      </w:r>
      <w:bookmarkStart w:id="5" w:name="_GoBack"/>
      <w:r w:rsidRPr="002670A6">
        <w:t>del</w:t>
      </w:r>
      <w:r w:rsidR="002670A6" w:rsidRPr="002670A6">
        <w:t xml:space="preserve"> Commissario </w:t>
      </w:r>
      <w:proofErr w:type="gramStart"/>
      <w:r w:rsidR="002670A6" w:rsidRPr="002670A6">
        <w:t xml:space="preserve">Straordinario </w:t>
      </w:r>
      <w:r w:rsidRPr="002670A6">
        <w:t xml:space="preserve"> n.</w:t>
      </w:r>
      <w:proofErr w:type="gramEnd"/>
      <w:r w:rsidR="002670A6" w:rsidRPr="002670A6">
        <w:t xml:space="preserve"> 78 </w:t>
      </w:r>
      <w:r w:rsidRPr="002670A6">
        <w:t xml:space="preserve"> del </w:t>
      </w:r>
      <w:r w:rsidR="002670A6" w:rsidRPr="002670A6">
        <w:t xml:space="preserve">07/02/2017 </w:t>
      </w:r>
      <w:r w:rsidRPr="002670A6">
        <w:t xml:space="preserve">. </w:t>
      </w:r>
    </w:p>
    <w:bookmarkEnd w:id="5"/>
    <w:p w14:paraId="2F11059F" w14:textId="77777777" w:rsidR="00DF04FA" w:rsidRDefault="00514192" w:rsidP="00514192">
      <w:pPr>
        <w:pStyle w:val="Paragrafoelenco"/>
        <w:widowControl/>
        <w:tabs>
          <w:tab w:val="left" w:pos="514"/>
        </w:tabs>
        <w:adjustRightInd w:val="0"/>
        <w:spacing w:before="159" w:line="254" w:lineRule="auto"/>
        <w:ind w:left="216" w:right="110"/>
      </w:pPr>
      <w:r>
        <w:t xml:space="preserve">3. Per quanto non espressamente previsto dal presente regolamento, si fa riferimento al D.lgs. n. 36/2023 </w:t>
      </w:r>
      <w:proofErr w:type="spellStart"/>
      <w:r>
        <w:t>s.m.i.</w:t>
      </w:r>
      <w:proofErr w:type="spellEnd"/>
      <w:r>
        <w:t xml:space="preserve"> e alle norme e regolamenti vigenti nell’Ente che non risultino in contrasto con esso.</w:t>
      </w:r>
    </w:p>
    <w:p w14:paraId="292FCBC0" w14:textId="30D0548D" w:rsidR="00DF04FA" w:rsidRDefault="00514192" w:rsidP="00514192">
      <w:pPr>
        <w:pStyle w:val="Paragrafoelenco"/>
        <w:widowControl/>
        <w:tabs>
          <w:tab w:val="left" w:pos="514"/>
        </w:tabs>
        <w:adjustRightInd w:val="0"/>
        <w:spacing w:before="159" w:line="254" w:lineRule="auto"/>
        <w:ind w:left="216" w:right="110"/>
      </w:pPr>
      <w:r>
        <w:t xml:space="preserve">4. Le disposizioni del presente regolamento si applicano compatibilmente ai successivi pronunciamenti in materia della Sezione Autonomie della Corte dei Conti, dell’A.N.A.C., nonché agli orientamenti giurisprudenziali che si formeranno sulla materia. Eventuali clausole difformi saranno pertanto da considerarsi disapplicate e sostituite in conformità in via automatica. </w:t>
      </w:r>
    </w:p>
    <w:p w14:paraId="01E9A3AC" w14:textId="3B117E87" w:rsidR="00514192" w:rsidRPr="00E76771" w:rsidRDefault="00514192" w:rsidP="00514192">
      <w:pPr>
        <w:pStyle w:val="Paragrafoelenco"/>
        <w:widowControl/>
        <w:tabs>
          <w:tab w:val="left" w:pos="514"/>
        </w:tabs>
        <w:adjustRightInd w:val="0"/>
        <w:spacing w:before="159" w:line="254" w:lineRule="auto"/>
        <w:ind w:left="216" w:right="110"/>
        <w:rPr>
          <w:color w:val="FF0000"/>
        </w:rPr>
      </w:pPr>
      <w:r>
        <w:t>5. Tutti i rinvii normativi contenuti nel presente regolamento si intendono di natura dinamica e mobile, pertanto, la modifica di norme legislative e disposizioni vigenti, richiamate nel testo, anche se in modo non puntuale, o comunque l’emanazione di nuove, in sostituzione di quelle richiamate, implicherà la loro immediata applicazione, con adeguamento automatico delle presenti disposizioni fatta salva comunque la necessità di esercizio dell’autonomia regolamentare.</w:t>
      </w:r>
    </w:p>
    <w:sectPr w:rsidR="00514192" w:rsidRPr="00E76771" w:rsidSect="00784E3F">
      <w:pgSz w:w="16838" w:h="23811" w:code="8"/>
      <w:pgMar w:top="1340" w:right="1020" w:bottom="800" w:left="920" w:header="0" w:footer="5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4E99C" w14:textId="77777777" w:rsidR="00906ABB" w:rsidRDefault="00906ABB">
      <w:r>
        <w:separator/>
      </w:r>
    </w:p>
  </w:endnote>
  <w:endnote w:type="continuationSeparator" w:id="0">
    <w:p w14:paraId="4134F1AC" w14:textId="77777777" w:rsidR="00906ABB" w:rsidRDefault="0090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35E7" w14:textId="77777777" w:rsidR="008D6FC8" w:rsidRDefault="008D6FC8">
    <w:pPr>
      <w:pStyle w:val="Corpotesto"/>
      <w:spacing w:line="14" w:lineRule="auto"/>
      <w:rPr>
        <w:sz w:val="19"/>
      </w:rPr>
    </w:pPr>
    <w:r>
      <w:rPr>
        <w:noProof/>
      </w:rPr>
      <mc:AlternateContent>
        <mc:Choice Requires="wps">
          <w:drawing>
            <wp:anchor distT="0" distB="0" distL="0" distR="0" simplePos="0" relativeHeight="486921728" behindDoc="1" locked="0" layoutInCell="1" allowOverlap="1" wp14:anchorId="5C4F2B1B" wp14:editId="64359C79">
              <wp:simplePos x="0" y="0"/>
              <wp:positionH relativeFrom="page">
                <wp:posOffset>3660140</wp:posOffset>
              </wp:positionH>
              <wp:positionV relativeFrom="page">
                <wp:posOffset>10168090</wp:posOffset>
              </wp:positionV>
              <wp:extent cx="259079"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96215"/>
                      </a:xfrm>
                      <a:prstGeom prst="rect">
                        <a:avLst/>
                      </a:prstGeom>
                    </wps:spPr>
                    <wps:txbx>
                      <w:txbxContent>
                        <w:p w14:paraId="7DA1252A" w14:textId="77777777" w:rsidR="008D6FC8" w:rsidRDefault="008D6FC8">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C4F2B1B" id="_x0000_t202" coordsize="21600,21600" o:spt="202" path="m,l,21600r21600,l21600,xe">
              <v:stroke joinstyle="miter"/>
              <v:path gradientshapeok="t" o:connecttype="rect"/>
            </v:shapetype>
            <v:shape id="Textbox 1" o:spid="_x0000_s1026" type="#_x0000_t202" style="position:absolute;margin-left:288.2pt;margin-top:800.65pt;width:20.4pt;height:15.45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" filled="f" stroked="f">
              <v:textbox inset="0,0,0,0">
                <w:txbxContent>
                  <w:p w14:paraId="7DA1252A" w14:textId="77777777" w:rsidR="008D6FC8" w:rsidRDefault="008D6FC8">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00429" w14:textId="77777777" w:rsidR="00906ABB" w:rsidRDefault="00906ABB">
      <w:r>
        <w:separator/>
      </w:r>
    </w:p>
  </w:footnote>
  <w:footnote w:type="continuationSeparator" w:id="0">
    <w:p w14:paraId="77368930" w14:textId="77777777" w:rsidR="00906ABB" w:rsidRDefault="00906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FAB"/>
    <w:multiLevelType w:val="hybridMultilevel"/>
    <w:tmpl w:val="0390E28C"/>
    <w:lvl w:ilvl="0" w:tplc="9E883440">
      <w:start w:val="1"/>
      <w:numFmt w:val="decimal"/>
      <w:lvlText w:val="%1."/>
      <w:lvlJc w:val="left"/>
      <w:pPr>
        <w:ind w:left="216" w:hanging="302"/>
      </w:pPr>
      <w:rPr>
        <w:rFonts w:ascii="Arial" w:eastAsia="Arial" w:hAnsi="Arial" w:cs="Arial" w:hint="default"/>
        <w:b w:val="0"/>
        <w:bCs w:val="0"/>
        <w:i w:val="0"/>
        <w:iCs w:val="0"/>
        <w:spacing w:val="-1"/>
        <w:w w:val="100"/>
        <w:sz w:val="23"/>
        <w:szCs w:val="23"/>
        <w:lang w:val="it-IT" w:eastAsia="en-US" w:bidi="ar-SA"/>
      </w:rPr>
    </w:lvl>
    <w:lvl w:ilvl="1" w:tplc="CE16C4D0">
      <w:numFmt w:val="bullet"/>
      <w:lvlText w:val="•"/>
      <w:lvlJc w:val="left"/>
      <w:pPr>
        <w:ind w:left="1194" w:hanging="302"/>
      </w:pPr>
      <w:rPr>
        <w:rFonts w:hint="default"/>
        <w:lang w:val="it-IT" w:eastAsia="en-US" w:bidi="ar-SA"/>
      </w:rPr>
    </w:lvl>
    <w:lvl w:ilvl="2" w:tplc="E89E7BBC">
      <w:numFmt w:val="bullet"/>
      <w:lvlText w:val="•"/>
      <w:lvlJc w:val="left"/>
      <w:pPr>
        <w:ind w:left="2169" w:hanging="302"/>
      </w:pPr>
      <w:rPr>
        <w:rFonts w:hint="default"/>
        <w:lang w:val="it-IT" w:eastAsia="en-US" w:bidi="ar-SA"/>
      </w:rPr>
    </w:lvl>
    <w:lvl w:ilvl="3" w:tplc="63121D52">
      <w:numFmt w:val="bullet"/>
      <w:lvlText w:val="•"/>
      <w:lvlJc w:val="left"/>
      <w:pPr>
        <w:ind w:left="3144" w:hanging="302"/>
      </w:pPr>
      <w:rPr>
        <w:rFonts w:hint="default"/>
        <w:lang w:val="it-IT" w:eastAsia="en-US" w:bidi="ar-SA"/>
      </w:rPr>
    </w:lvl>
    <w:lvl w:ilvl="4" w:tplc="15F49E48">
      <w:numFmt w:val="bullet"/>
      <w:lvlText w:val="•"/>
      <w:lvlJc w:val="left"/>
      <w:pPr>
        <w:ind w:left="4119" w:hanging="302"/>
      </w:pPr>
      <w:rPr>
        <w:rFonts w:hint="default"/>
        <w:lang w:val="it-IT" w:eastAsia="en-US" w:bidi="ar-SA"/>
      </w:rPr>
    </w:lvl>
    <w:lvl w:ilvl="5" w:tplc="A176AD5A">
      <w:numFmt w:val="bullet"/>
      <w:lvlText w:val="•"/>
      <w:lvlJc w:val="left"/>
      <w:pPr>
        <w:ind w:left="5094" w:hanging="302"/>
      </w:pPr>
      <w:rPr>
        <w:rFonts w:hint="default"/>
        <w:lang w:val="it-IT" w:eastAsia="en-US" w:bidi="ar-SA"/>
      </w:rPr>
    </w:lvl>
    <w:lvl w:ilvl="6" w:tplc="F166980A">
      <w:numFmt w:val="bullet"/>
      <w:lvlText w:val="•"/>
      <w:lvlJc w:val="left"/>
      <w:pPr>
        <w:ind w:left="6069" w:hanging="302"/>
      </w:pPr>
      <w:rPr>
        <w:rFonts w:hint="default"/>
        <w:lang w:val="it-IT" w:eastAsia="en-US" w:bidi="ar-SA"/>
      </w:rPr>
    </w:lvl>
    <w:lvl w:ilvl="7" w:tplc="1F5ED638">
      <w:numFmt w:val="bullet"/>
      <w:lvlText w:val="•"/>
      <w:lvlJc w:val="left"/>
      <w:pPr>
        <w:ind w:left="7044" w:hanging="302"/>
      </w:pPr>
      <w:rPr>
        <w:rFonts w:hint="default"/>
        <w:lang w:val="it-IT" w:eastAsia="en-US" w:bidi="ar-SA"/>
      </w:rPr>
    </w:lvl>
    <w:lvl w:ilvl="8" w:tplc="B9B87950">
      <w:numFmt w:val="bullet"/>
      <w:lvlText w:val="•"/>
      <w:lvlJc w:val="left"/>
      <w:pPr>
        <w:ind w:left="8019" w:hanging="302"/>
      </w:pPr>
      <w:rPr>
        <w:rFonts w:hint="default"/>
        <w:lang w:val="it-IT" w:eastAsia="en-US" w:bidi="ar-SA"/>
      </w:rPr>
    </w:lvl>
  </w:abstractNum>
  <w:abstractNum w:abstractNumId="1" w15:restartNumberingAfterBreak="0">
    <w:nsid w:val="017B0883"/>
    <w:multiLevelType w:val="hybridMultilevel"/>
    <w:tmpl w:val="7A269680"/>
    <w:lvl w:ilvl="0" w:tplc="2D546890">
      <w:start w:val="1"/>
      <w:numFmt w:val="decimal"/>
      <w:lvlText w:val="%1."/>
      <w:lvlJc w:val="left"/>
      <w:pPr>
        <w:ind w:left="216" w:hanging="304"/>
      </w:pPr>
      <w:rPr>
        <w:rFonts w:ascii="Arial" w:eastAsia="Arial" w:hAnsi="Arial" w:cs="Arial" w:hint="default"/>
        <w:b w:val="0"/>
        <w:bCs w:val="0"/>
        <w:i w:val="0"/>
        <w:iCs w:val="0"/>
        <w:spacing w:val="-1"/>
        <w:w w:val="100"/>
        <w:sz w:val="23"/>
        <w:szCs w:val="23"/>
        <w:lang w:val="it-IT" w:eastAsia="en-US" w:bidi="ar-SA"/>
      </w:rPr>
    </w:lvl>
    <w:lvl w:ilvl="1" w:tplc="D2989CDE">
      <w:numFmt w:val="bullet"/>
      <w:lvlText w:val="•"/>
      <w:lvlJc w:val="left"/>
      <w:pPr>
        <w:ind w:left="1194" w:hanging="304"/>
      </w:pPr>
      <w:rPr>
        <w:rFonts w:hint="default"/>
        <w:lang w:val="it-IT" w:eastAsia="en-US" w:bidi="ar-SA"/>
      </w:rPr>
    </w:lvl>
    <w:lvl w:ilvl="2" w:tplc="878EB1D6">
      <w:numFmt w:val="bullet"/>
      <w:lvlText w:val="•"/>
      <w:lvlJc w:val="left"/>
      <w:pPr>
        <w:ind w:left="2169" w:hanging="304"/>
      </w:pPr>
      <w:rPr>
        <w:rFonts w:hint="default"/>
        <w:lang w:val="it-IT" w:eastAsia="en-US" w:bidi="ar-SA"/>
      </w:rPr>
    </w:lvl>
    <w:lvl w:ilvl="3" w:tplc="F50EA6F6">
      <w:numFmt w:val="bullet"/>
      <w:lvlText w:val="•"/>
      <w:lvlJc w:val="left"/>
      <w:pPr>
        <w:ind w:left="3144" w:hanging="304"/>
      </w:pPr>
      <w:rPr>
        <w:rFonts w:hint="default"/>
        <w:lang w:val="it-IT" w:eastAsia="en-US" w:bidi="ar-SA"/>
      </w:rPr>
    </w:lvl>
    <w:lvl w:ilvl="4" w:tplc="B9F45B12">
      <w:numFmt w:val="bullet"/>
      <w:lvlText w:val="•"/>
      <w:lvlJc w:val="left"/>
      <w:pPr>
        <w:ind w:left="4119" w:hanging="304"/>
      </w:pPr>
      <w:rPr>
        <w:rFonts w:hint="default"/>
        <w:lang w:val="it-IT" w:eastAsia="en-US" w:bidi="ar-SA"/>
      </w:rPr>
    </w:lvl>
    <w:lvl w:ilvl="5" w:tplc="25520CEC">
      <w:numFmt w:val="bullet"/>
      <w:lvlText w:val="•"/>
      <w:lvlJc w:val="left"/>
      <w:pPr>
        <w:ind w:left="5094" w:hanging="304"/>
      </w:pPr>
      <w:rPr>
        <w:rFonts w:hint="default"/>
        <w:lang w:val="it-IT" w:eastAsia="en-US" w:bidi="ar-SA"/>
      </w:rPr>
    </w:lvl>
    <w:lvl w:ilvl="6" w:tplc="1CEAB482">
      <w:numFmt w:val="bullet"/>
      <w:lvlText w:val="•"/>
      <w:lvlJc w:val="left"/>
      <w:pPr>
        <w:ind w:left="6069" w:hanging="304"/>
      </w:pPr>
      <w:rPr>
        <w:rFonts w:hint="default"/>
        <w:lang w:val="it-IT" w:eastAsia="en-US" w:bidi="ar-SA"/>
      </w:rPr>
    </w:lvl>
    <w:lvl w:ilvl="7" w:tplc="80A0EB16">
      <w:numFmt w:val="bullet"/>
      <w:lvlText w:val="•"/>
      <w:lvlJc w:val="left"/>
      <w:pPr>
        <w:ind w:left="7044" w:hanging="304"/>
      </w:pPr>
      <w:rPr>
        <w:rFonts w:hint="default"/>
        <w:lang w:val="it-IT" w:eastAsia="en-US" w:bidi="ar-SA"/>
      </w:rPr>
    </w:lvl>
    <w:lvl w:ilvl="8" w:tplc="51CA3956">
      <w:numFmt w:val="bullet"/>
      <w:lvlText w:val="•"/>
      <w:lvlJc w:val="left"/>
      <w:pPr>
        <w:ind w:left="8019" w:hanging="304"/>
      </w:pPr>
      <w:rPr>
        <w:rFonts w:hint="default"/>
        <w:lang w:val="it-IT" w:eastAsia="en-US" w:bidi="ar-SA"/>
      </w:rPr>
    </w:lvl>
  </w:abstractNum>
  <w:abstractNum w:abstractNumId="2" w15:restartNumberingAfterBreak="0">
    <w:nsid w:val="094C61C7"/>
    <w:multiLevelType w:val="hybridMultilevel"/>
    <w:tmpl w:val="A49462A2"/>
    <w:lvl w:ilvl="0" w:tplc="54F0D8E8">
      <w:start w:val="1"/>
      <w:numFmt w:val="decimal"/>
      <w:lvlText w:val="%1."/>
      <w:lvlJc w:val="left"/>
      <w:pPr>
        <w:ind w:left="216" w:hanging="297"/>
      </w:pPr>
      <w:rPr>
        <w:rFonts w:ascii="Arial" w:eastAsia="Arial" w:hAnsi="Arial" w:cs="Arial" w:hint="default"/>
        <w:b w:val="0"/>
        <w:bCs w:val="0"/>
        <w:i w:val="0"/>
        <w:iCs w:val="0"/>
        <w:spacing w:val="-2"/>
        <w:w w:val="94"/>
        <w:sz w:val="23"/>
        <w:szCs w:val="23"/>
        <w:lang w:val="it-IT" w:eastAsia="en-US" w:bidi="ar-SA"/>
      </w:rPr>
    </w:lvl>
    <w:lvl w:ilvl="1" w:tplc="C2EAFCDC">
      <w:numFmt w:val="bullet"/>
      <w:lvlText w:val="•"/>
      <w:lvlJc w:val="left"/>
      <w:pPr>
        <w:ind w:left="1194" w:hanging="297"/>
      </w:pPr>
      <w:rPr>
        <w:rFonts w:hint="default"/>
        <w:lang w:val="it-IT" w:eastAsia="en-US" w:bidi="ar-SA"/>
      </w:rPr>
    </w:lvl>
    <w:lvl w:ilvl="2" w:tplc="46C205F6">
      <w:numFmt w:val="bullet"/>
      <w:lvlText w:val="•"/>
      <w:lvlJc w:val="left"/>
      <w:pPr>
        <w:ind w:left="2169" w:hanging="297"/>
      </w:pPr>
      <w:rPr>
        <w:rFonts w:hint="default"/>
        <w:lang w:val="it-IT" w:eastAsia="en-US" w:bidi="ar-SA"/>
      </w:rPr>
    </w:lvl>
    <w:lvl w:ilvl="3" w:tplc="01160F7A">
      <w:numFmt w:val="bullet"/>
      <w:lvlText w:val="•"/>
      <w:lvlJc w:val="left"/>
      <w:pPr>
        <w:ind w:left="3144" w:hanging="297"/>
      </w:pPr>
      <w:rPr>
        <w:rFonts w:hint="default"/>
        <w:lang w:val="it-IT" w:eastAsia="en-US" w:bidi="ar-SA"/>
      </w:rPr>
    </w:lvl>
    <w:lvl w:ilvl="4" w:tplc="0AA235B4">
      <w:numFmt w:val="bullet"/>
      <w:lvlText w:val="•"/>
      <w:lvlJc w:val="left"/>
      <w:pPr>
        <w:ind w:left="4119" w:hanging="297"/>
      </w:pPr>
      <w:rPr>
        <w:rFonts w:hint="default"/>
        <w:lang w:val="it-IT" w:eastAsia="en-US" w:bidi="ar-SA"/>
      </w:rPr>
    </w:lvl>
    <w:lvl w:ilvl="5" w:tplc="9DB80DA8">
      <w:numFmt w:val="bullet"/>
      <w:lvlText w:val="•"/>
      <w:lvlJc w:val="left"/>
      <w:pPr>
        <w:ind w:left="5094" w:hanging="297"/>
      </w:pPr>
      <w:rPr>
        <w:rFonts w:hint="default"/>
        <w:lang w:val="it-IT" w:eastAsia="en-US" w:bidi="ar-SA"/>
      </w:rPr>
    </w:lvl>
    <w:lvl w:ilvl="6" w:tplc="3064BF30">
      <w:numFmt w:val="bullet"/>
      <w:lvlText w:val="•"/>
      <w:lvlJc w:val="left"/>
      <w:pPr>
        <w:ind w:left="6069" w:hanging="297"/>
      </w:pPr>
      <w:rPr>
        <w:rFonts w:hint="default"/>
        <w:lang w:val="it-IT" w:eastAsia="en-US" w:bidi="ar-SA"/>
      </w:rPr>
    </w:lvl>
    <w:lvl w:ilvl="7" w:tplc="1DC6BF8A">
      <w:numFmt w:val="bullet"/>
      <w:lvlText w:val="•"/>
      <w:lvlJc w:val="left"/>
      <w:pPr>
        <w:ind w:left="7044" w:hanging="297"/>
      </w:pPr>
      <w:rPr>
        <w:rFonts w:hint="default"/>
        <w:lang w:val="it-IT" w:eastAsia="en-US" w:bidi="ar-SA"/>
      </w:rPr>
    </w:lvl>
    <w:lvl w:ilvl="8" w:tplc="AD78420E">
      <w:numFmt w:val="bullet"/>
      <w:lvlText w:val="•"/>
      <w:lvlJc w:val="left"/>
      <w:pPr>
        <w:ind w:left="8019" w:hanging="297"/>
      </w:pPr>
      <w:rPr>
        <w:rFonts w:hint="default"/>
        <w:lang w:val="it-IT" w:eastAsia="en-US" w:bidi="ar-SA"/>
      </w:rPr>
    </w:lvl>
  </w:abstractNum>
  <w:abstractNum w:abstractNumId="3" w15:restartNumberingAfterBreak="0">
    <w:nsid w:val="0FE74700"/>
    <w:multiLevelType w:val="hybridMultilevel"/>
    <w:tmpl w:val="3140BCDC"/>
    <w:lvl w:ilvl="0" w:tplc="C6C03016">
      <w:start w:val="1"/>
      <w:numFmt w:val="decimal"/>
      <w:lvlText w:val="%1."/>
      <w:lvlJc w:val="left"/>
      <w:pPr>
        <w:ind w:left="216" w:hanging="376"/>
      </w:pPr>
      <w:rPr>
        <w:rFonts w:ascii="Arial" w:eastAsia="Arial" w:hAnsi="Arial" w:cs="Arial" w:hint="default"/>
        <w:b w:val="0"/>
        <w:bCs w:val="0"/>
        <w:i w:val="0"/>
        <w:iCs w:val="0"/>
        <w:spacing w:val="-1"/>
        <w:w w:val="100"/>
        <w:sz w:val="23"/>
        <w:szCs w:val="23"/>
        <w:lang w:val="it-IT" w:eastAsia="en-US" w:bidi="ar-SA"/>
      </w:rPr>
    </w:lvl>
    <w:lvl w:ilvl="1" w:tplc="11624940">
      <w:start w:val="1"/>
      <w:numFmt w:val="lowerLetter"/>
      <w:lvlText w:val="%2)"/>
      <w:lvlJc w:val="left"/>
      <w:pPr>
        <w:ind w:left="216" w:hanging="278"/>
      </w:pPr>
      <w:rPr>
        <w:rFonts w:ascii="Arial" w:eastAsia="Arial" w:hAnsi="Arial" w:cs="Arial" w:hint="default"/>
        <w:b w:val="0"/>
        <w:bCs w:val="0"/>
        <w:i w:val="0"/>
        <w:iCs w:val="0"/>
        <w:spacing w:val="0"/>
        <w:w w:val="100"/>
        <w:sz w:val="23"/>
        <w:szCs w:val="23"/>
        <w:lang w:val="it-IT" w:eastAsia="en-US" w:bidi="ar-SA"/>
      </w:rPr>
    </w:lvl>
    <w:lvl w:ilvl="2" w:tplc="975AFA10">
      <w:numFmt w:val="bullet"/>
      <w:lvlText w:val="•"/>
      <w:lvlJc w:val="left"/>
      <w:pPr>
        <w:ind w:left="2169" w:hanging="278"/>
      </w:pPr>
      <w:rPr>
        <w:rFonts w:hint="default"/>
        <w:lang w:val="it-IT" w:eastAsia="en-US" w:bidi="ar-SA"/>
      </w:rPr>
    </w:lvl>
    <w:lvl w:ilvl="3" w:tplc="BF5CAA72">
      <w:numFmt w:val="bullet"/>
      <w:lvlText w:val="•"/>
      <w:lvlJc w:val="left"/>
      <w:pPr>
        <w:ind w:left="3144" w:hanging="278"/>
      </w:pPr>
      <w:rPr>
        <w:rFonts w:hint="default"/>
        <w:lang w:val="it-IT" w:eastAsia="en-US" w:bidi="ar-SA"/>
      </w:rPr>
    </w:lvl>
    <w:lvl w:ilvl="4" w:tplc="63620FFA">
      <w:numFmt w:val="bullet"/>
      <w:lvlText w:val="•"/>
      <w:lvlJc w:val="left"/>
      <w:pPr>
        <w:ind w:left="4119" w:hanging="278"/>
      </w:pPr>
      <w:rPr>
        <w:rFonts w:hint="default"/>
        <w:lang w:val="it-IT" w:eastAsia="en-US" w:bidi="ar-SA"/>
      </w:rPr>
    </w:lvl>
    <w:lvl w:ilvl="5" w:tplc="2CF404E8">
      <w:numFmt w:val="bullet"/>
      <w:lvlText w:val="•"/>
      <w:lvlJc w:val="left"/>
      <w:pPr>
        <w:ind w:left="5094" w:hanging="278"/>
      </w:pPr>
      <w:rPr>
        <w:rFonts w:hint="default"/>
        <w:lang w:val="it-IT" w:eastAsia="en-US" w:bidi="ar-SA"/>
      </w:rPr>
    </w:lvl>
    <w:lvl w:ilvl="6" w:tplc="7164931C">
      <w:numFmt w:val="bullet"/>
      <w:lvlText w:val="•"/>
      <w:lvlJc w:val="left"/>
      <w:pPr>
        <w:ind w:left="6069" w:hanging="278"/>
      </w:pPr>
      <w:rPr>
        <w:rFonts w:hint="default"/>
        <w:lang w:val="it-IT" w:eastAsia="en-US" w:bidi="ar-SA"/>
      </w:rPr>
    </w:lvl>
    <w:lvl w:ilvl="7" w:tplc="10447862">
      <w:numFmt w:val="bullet"/>
      <w:lvlText w:val="•"/>
      <w:lvlJc w:val="left"/>
      <w:pPr>
        <w:ind w:left="7044" w:hanging="278"/>
      </w:pPr>
      <w:rPr>
        <w:rFonts w:hint="default"/>
        <w:lang w:val="it-IT" w:eastAsia="en-US" w:bidi="ar-SA"/>
      </w:rPr>
    </w:lvl>
    <w:lvl w:ilvl="8" w:tplc="AA6452A0">
      <w:numFmt w:val="bullet"/>
      <w:lvlText w:val="•"/>
      <w:lvlJc w:val="left"/>
      <w:pPr>
        <w:ind w:left="8019" w:hanging="278"/>
      </w:pPr>
      <w:rPr>
        <w:rFonts w:hint="default"/>
        <w:lang w:val="it-IT" w:eastAsia="en-US" w:bidi="ar-SA"/>
      </w:rPr>
    </w:lvl>
  </w:abstractNum>
  <w:abstractNum w:abstractNumId="4" w15:restartNumberingAfterBreak="0">
    <w:nsid w:val="123C3E28"/>
    <w:multiLevelType w:val="hybridMultilevel"/>
    <w:tmpl w:val="ACACB91C"/>
    <w:lvl w:ilvl="0" w:tplc="F4563306">
      <w:start w:val="1"/>
      <w:numFmt w:val="decimal"/>
      <w:lvlText w:val="%1."/>
      <w:lvlJc w:val="left"/>
      <w:pPr>
        <w:ind w:left="216" w:hanging="266"/>
      </w:pPr>
      <w:rPr>
        <w:rFonts w:ascii="Arial" w:eastAsia="Arial" w:hAnsi="Arial" w:cs="Arial" w:hint="default"/>
        <w:b w:val="0"/>
        <w:bCs w:val="0"/>
        <w:i w:val="0"/>
        <w:iCs w:val="0"/>
        <w:spacing w:val="-1"/>
        <w:w w:val="100"/>
        <w:sz w:val="23"/>
        <w:szCs w:val="23"/>
        <w:lang w:val="it-IT" w:eastAsia="en-US" w:bidi="ar-SA"/>
      </w:rPr>
    </w:lvl>
    <w:lvl w:ilvl="1" w:tplc="C79EB504">
      <w:numFmt w:val="bullet"/>
      <w:lvlText w:val="•"/>
      <w:lvlJc w:val="left"/>
      <w:pPr>
        <w:ind w:left="1194" w:hanging="266"/>
      </w:pPr>
      <w:rPr>
        <w:rFonts w:hint="default"/>
        <w:lang w:val="it-IT" w:eastAsia="en-US" w:bidi="ar-SA"/>
      </w:rPr>
    </w:lvl>
    <w:lvl w:ilvl="2" w:tplc="024A5314">
      <w:numFmt w:val="bullet"/>
      <w:lvlText w:val="•"/>
      <w:lvlJc w:val="left"/>
      <w:pPr>
        <w:ind w:left="2169" w:hanging="266"/>
      </w:pPr>
      <w:rPr>
        <w:rFonts w:hint="default"/>
        <w:lang w:val="it-IT" w:eastAsia="en-US" w:bidi="ar-SA"/>
      </w:rPr>
    </w:lvl>
    <w:lvl w:ilvl="3" w:tplc="B19C4D52">
      <w:numFmt w:val="bullet"/>
      <w:lvlText w:val="•"/>
      <w:lvlJc w:val="left"/>
      <w:pPr>
        <w:ind w:left="3144" w:hanging="266"/>
      </w:pPr>
      <w:rPr>
        <w:rFonts w:hint="default"/>
        <w:lang w:val="it-IT" w:eastAsia="en-US" w:bidi="ar-SA"/>
      </w:rPr>
    </w:lvl>
    <w:lvl w:ilvl="4" w:tplc="C1A6B71A">
      <w:numFmt w:val="bullet"/>
      <w:lvlText w:val="•"/>
      <w:lvlJc w:val="left"/>
      <w:pPr>
        <w:ind w:left="4119" w:hanging="266"/>
      </w:pPr>
      <w:rPr>
        <w:rFonts w:hint="default"/>
        <w:lang w:val="it-IT" w:eastAsia="en-US" w:bidi="ar-SA"/>
      </w:rPr>
    </w:lvl>
    <w:lvl w:ilvl="5" w:tplc="D648372A">
      <w:numFmt w:val="bullet"/>
      <w:lvlText w:val="•"/>
      <w:lvlJc w:val="left"/>
      <w:pPr>
        <w:ind w:left="5094" w:hanging="266"/>
      </w:pPr>
      <w:rPr>
        <w:rFonts w:hint="default"/>
        <w:lang w:val="it-IT" w:eastAsia="en-US" w:bidi="ar-SA"/>
      </w:rPr>
    </w:lvl>
    <w:lvl w:ilvl="6" w:tplc="9712FDD6">
      <w:numFmt w:val="bullet"/>
      <w:lvlText w:val="•"/>
      <w:lvlJc w:val="left"/>
      <w:pPr>
        <w:ind w:left="6069" w:hanging="266"/>
      </w:pPr>
      <w:rPr>
        <w:rFonts w:hint="default"/>
        <w:lang w:val="it-IT" w:eastAsia="en-US" w:bidi="ar-SA"/>
      </w:rPr>
    </w:lvl>
    <w:lvl w:ilvl="7" w:tplc="C0BC60AC">
      <w:numFmt w:val="bullet"/>
      <w:lvlText w:val="•"/>
      <w:lvlJc w:val="left"/>
      <w:pPr>
        <w:ind w:left="7044" w:hanging="266"/>
      </w:pPr>
      <w:rPr>
        <w:rFonts w:hint="default"/>
        <w:lang w:val="it-IT" w:eastAsia="en-US" w:bidi="ar-SA"/>
      </w:rPr>
    </w:lvl>
    <w:lvl w:ilvl="8" w:tplc="42A87C6E">
      <w:numFmt w:val="bullet"/>
      <w:lvlText w:val="•"/>
      <w:lvlJc w:val="left"/>
      <w:pPr>
        <w:ind w:left="8019" w:hanging="266"/>
      </w:pPr>
      <w:rPr>
        <w:rFonts w:hint="default"/>
        <w:lang w:val="it-IT" w:eastAsia="en-US" w:bidi="ar-SA"/>
      </w:rPr>
    </w:lvl>
  </w:abstractNum>
  <w:abstractNum w:abstractNumId="5" w15:restartNumberingAfterBreak="0">
    <w:nsid w:val="139851EF"/>
    <w:multiLevelType w:val="hybridMultilevel"/>
    <w:tmpl w:val="0390E28C"/>
    <w:lvl w:ilvl="0" w:tplc="9E883440">
      <w:start w:val="1"/>
      <w:numFmt w:val="decimal"/>
      <w:lvlText w:val="%1."/>
      <w:lvlJc w:val="left"/>
      <w:pPr>
        <w:ind w:left="216" w:hanging="302"/>
      </w:pPr>
      <w:rPr>
        <w:rFonts w:ascii="Arial" w:eastAsia="Arial" w:hAnsi="Arial" w:cs="Arial" w:hint="default"/>
        <w:b w:val="0"/>
        <w:bCs w:val="0"/>
        <w:i w:val="0"/>
        <w:iCs w:val="0"/>
        <w:spacing w:val="-1"/>
        <w:w w:val="100"/>
        <w:sz w:val="23"/>
        <w:szCs w:val="23"/>
        <w:lang w:val="it-IT" w:eastAsia="en-US" w:bidi="ar-SA"/>
      </w:rPr>
    </w:lvl>
    <w:lvl w:ilvl="1" w:tplc="CE16C4D0">
      <w:numFmt w:val="bullet"/>
      <w:lvlText w:val="•"/>
      <w:lvlJc w:val="left"/>
      <w:pPr>
        <w:ind w:left="1194" w:hanging="302"/>
      </w:pPr>
      <w:rPr>
        <w:rFonts w:hint="default"/>
        <w:lang w:val="it-IT" w:eastAsia="en-US" w:bidi="ar-SA"/>
      </w:rPr>
    </w:lvl>
    <w:lvl w:ilvl="2" w:tplc="E89E7BBC">
      <w:numFmt w:val="bullet"/>
      <w:lvlText w:val="•"/>
      <w:lvlJc w:val="left"/>
      <w:pPr>
        <w:ind w:left="2169" w:hanging="302"/>
      </w:pPr>
      <w:rPr>
        <w:rFonts w:hint="default"/>
        <w:lang w:val="it-IT" w:eastAsia="en-US" w:bidi="ar-SA"/>
      </w:rPr>
    </w:lvl>
    <w:lvl w:ilvl="3" w:tplc="63121D52">
      <w:numFmt w:val="bullet"/>
      <w:lvlText w:val="•"/>
      <w:lvlJc w:val="left"/>
      <w:pPr>
        <w:ind w:left="3144" w:hanging="302"/>
      </w:pPr>
      <w:rPr>
        <w:rFonts w:hint="default"/>
        <w:lang w:val="it-IT" w:eastAsia="en-US" w:bidi="ar-SA"/>
      </w:rPr>
    </w:lvl>
    <w:lvl w:ilvl="4" w:tplc="15F49E48">
      <w:numFmt w:val="bullet"/>
      <w:lvlText w:val="•"/>
      <w:lvlJc w:val="left"/>
      <w:pPr>
        <w:ind w:left="4119" w:hanging="302"/>
      </w:pPr>
      <w:rPr>
        <w:rFonts w:hint="default"/>
        <w:lang w:val="it-IT" w:eastAsia="en-US" w:bidi="ar-SA"/>
      </w:rPr>
    </w:lvl>
    <w:lvl w:ilvl="5" w:tplc="A176AD5A">
      <w:numFmt w:val="bullet"/>
      <w:lvlText w:val="•"/>
      <w:lvlJc w:val="left"/>
      <w:pPr>
        <w:ind w:left="5094" w:hanging="302"/>
      </w:pPr>
      <w:rPr>
        <w:rFonts w:hint="default"/>
        <w:lang w:val="it-IT" w:eastAsia="en-US" w:bidi="ar-SA"/>
      </w:rPr>
    </w:lvl>
    <w:lvl w:ilvl="6" w:tplc="F166980A">
      <w:numFmt w:val="bullet"/>
      <w:lvlText w:val="•"/>
      <w:lvlJc w:val="left"/>
      <w:pPr>
        <w:ind w:left="6069" w:hanging="302"/>
      </w:pPr>
      <w:rPr>
        <w:rFonts w:hint="default"/>
        <w:lang w:val="it-IT" w:eastAsia="en-US" w:bidi="ar-SA"/>
      </w:rPr>
    </w:lvl>
    <w:lvl w:ilvl="7" w:tplc="1F5ED638">
      <w:numFmt w:val="bullet"/>
      <w:lvlText w:val="•"/>
      <w:lvlJc w:val="left"/>
      <w:pPr>
        <w:ind w:left="7044" w:hanging="302"/>
      </w:pPr>
      <w:rPr>
        <w:rFonts w:hint="default"/>
        <w:lang w:val="it-IT" w:eastAsia="en-US" w:bidi="ar-SA"/>
      </w:rPr>
    </w:lvl>
    <w:lvl w:ilvl="8" w:tplc="B9B87950">
      <w:numFmt w:val="bullet"/>
      <w:lvlText w:val="•"/>
      <w:lvlJc w:val="left"/>
      <w:pPr>
        <w:ind w:left="8019" w:hanging="302"/>
      </w:pPr>
      <w:rPr>
        <w:rFonts w:hint="default"/>
        <w:lang w:val="it-IT" w:eastAsia="en-US" w:bidi="ar-SA"/>
      </w:rPr>
    </w:lvl>
  </w:abstractNum>
  <w:abstractNum w:abstractNumId="6" w15:restartNumberingAfterBreak="0">
    <w:nsid w:val="14EC53D6"/>
    <w:multiLevelType w:val="hybridMultilevel"/>
    <w:tmpl w:val="FD74D44E"/>
    <w:lvl w:ilvl="0" w:tplc="5A0A937C">
      <w:start w:val="1"/>
      <w:numFmt w:val="decimal"/>
      <w:lvlText w:val="%1."/>
      <w:lvlJc w:val="left"/>
      <w:pPr>
        <w:ind w:left="216" w:hanging="306"/>
      </w:pPr>
      <w:rPr>
        <w:rFonts w:ascii="Arial" w:eastAsia="Arial" w:hAnsi="Arial" w:cs="Arial" w:hint="default"/>
        <w:b w:val="0"/>
        <w:bCs w:val="0"/>
        <w:i w:val="0"/>
        <w:iCs w:val="0"/>
        <w:spacing w:val="-1"/>
        <w:w w:val="89"/>
        <w:sz w:val="23"/>
        <w:szCs w:val="23"/>
        <w:lang w:val="it-IT" w:eastAsia="en-US" w:bidi="ar-SA"/>
      </w:rPr>
    </w:lvl>
    <w:lvl w:ilvl="1" w:tplc="A7F25FA2">
      <w:numFmt w:val="bullet"/>
      <w:lvlText w:val="•"/>
      <w:lvlJc w:val="left"/>
      <w:pPr>
        <w:ind w:left="1194" w:hanging="306"/>
      </w:pPr>
      <w:rPr>
        <w:rFonts w:hint="default"/>
        <w:lang w:val="it-IT" w:eastAsia="en-US" w:bidi="ar-SA"/>
      </w:rPr>
    </w:lvl>
    <w:lvl w:ilvl="2" w:tplc="5ED6912C">
      <w:numFmt w:val="bullet"/>
      <w:lvlText w:val="•"/>
      <w:lvlJc w:val="left"/>
      <w:pPr>
        <w:ind w:left="2169" w:hanging="306"/>
      </w:pPr>
      <w:rPr>
        <w:rFonts w:hint="default"/>
        <w:lang w:val="it-IT" w:eastAsia="en-US" w:bidi="ar-SA"/>
      </w:rPr>
    </w:lvl>
    <w:lvl w:ilvl="3" w:tplc="BCAC9A06">
      <w:numFmt w:val="bullet"/>
      <w:lvlText w:val="•"/>
      <w:lvlJc w:val="left"/>
      <w:pPr>
        <w:ind w:left="3144" w:hanging="306"/>
      </w:pPr>
      <w:rPr>
        <w:rFonts w:hint="default"/>
        <w:lang w:val="it-IT" w:eastAsia="en-US" w:bidi="ar-SA"/>
      </w:rPr>
    </w:lvl>
    <w:lvl w:ilvl="4" w:tplc="5ED8EC74">
      <w:numFmt w:val="bullet"/>
      <w:lvlText w:val="•"/>
      <w:lvlJc w:val="left"/>
      <w:pPr>
        <w:ind w:left="4119" w:hanging="306"/>
      </w:pPr>
      <w:rPr>
        <w:rFonts w:hint="default"/>
        <w:lang w:val="it-IT" w:eastAsia="en-US" w:bidi="ar-SA"/>
      </w:rPr>
    </w:lvl>
    <w:lvl w:ilvl="5" w:tplc="DC8ED840">
      <w:numFmt w:val="bullet"/>
      <w:lvlText w:val="•"/>
      <w:lvlJc w:val="left"/>
      <w:pPr>
        <w:ind w:left="5094" w:hanging="306"/>
      </w:pPr>
      <w:rPr>
        <w:rFonts w:hint="default"/>
        <w:lang w:val="it-IT" w:eastAsia="en-US" w:bidi="ar-SA"/>
      </w:rPr>
    </w:lvl>
    <w:lvl w:ilvl="6" w:tplc="B554CBA2">
      <w:numFmt w:val="bullet"/>
      <w:lvlText w:val="•"/>
      <w:lvlJc w:val="left"/>
      <w:pPr>
        <w:ind w:left="6069" w:hanging="306"/>
      </w:pPr>
      <w:rPr>
        <w:rFonts w:hint="default"/>
        <w:lang w:val="it-IT" w:eastAsia="en-US" w:bidi="ar-SA"/>
      </w:rPr>
    </w:lvl>
    <w:lvl w:ilvl="7" w:tplc="8AC06214">
      <w:numFmt w:val="bullet"/>
      <w:lvlText w:val="•"/>
      <w:lvlJc w:val="left"/>
      <w:pPr>
        <w:ind w:left="7044" w:hanging="306"/>
      </w:pPr>
      <w:rPr>
        <w:rFonts w:hint="default"/>
        <w:lang w:val="it-IT" w:eastAsia="en-US" w:bidi="ar-SA"/>
      </w:rPr>
    </w:lvl>
    <w:lvl w:ilvl="8" w:tplc="3430968A">
      <w:numFmt w:val="bullet"/>
      <w:lvlText w:val="•"/>
      <w:lvlJc w:val="left"/>
      <w:pPr>
        <w:ind w:left="8019" w:hanging="306"/>
      </w:pPr>
      <w:rPr>
        <w:rFonts w:hint="default"/>
        <w:lang w:val="it-IT" w:eastAsia="en-US" w:bidi="ar-SA"/>
      </w:rPr>
    </w:lvl>
  </w:abstractNum>
  <w:abstractNum w:abstractNumId="7" w15:restartNumberingAfterBreak="0">
    <w:nsid w:val="17DE62F0"/>
    <w:multiLevelType w:val="hybridMultilevel"/>
    <w:tmpl w:val="9C864B80"/>
    <w:lvl w:ilvl="0" w:tplc="C344AD98">
      <w:start w:val="1"/>
      <w:numFmt w:val="decimal"/>
      <w:lvlText w:val="%1."/>
      <w:lvlJc w:val="left"/>
      <w:pPr>
        <w:ind w:left="216" w:hanging="290"/>
      </w:pPr>
      <w:rPr>
        <w:rFonts w:ascii="Arial" w:eastAsia="Arial" w:hAnsi="Arial" w:cs="Arial" w:hint="default"/>
        <w:b w:val="0"/>
        <w:bCs w:val="0"/>
        <w:i w:val="0"/>
        <w:iCs w:val="0"/>
        <w:spacing w:val="-1"/>
        <w:w w:val="100"/>
        <w:sz w:val="23"/>
        <w:szCs w:val="23"/>
        <w:lang w:val="it-IT" w:eastAsia="en-US" w:bidi="ar-SA"/>
      </w:rPr>
    </w:lvl>
    <w:lvl w:ilvl="1" w:tplc="4A784BEE">
      <w:numFmt w:val="bullet"/>
      <w:lvlText w:val="•"/>
      <w:lvlJc w:val="left"/>
      <w:pPr>
        <w:ind w:left="1194" w:hanging="290"/>
      </w:pPr>
      <w:rPr>
        <w:rFonts w:hint="default"/>
        <w:lang w:val="it-IT" w:eastAsia="en-US" w:bidi="ar-SA"/>
      </w:rPr>
    </w:lvl>
    <w:lvl w:ilvl="2" w:tplc="4DA05834">
      <w:numFmt w:val="bullet"/>
      <w:lvlText w:val="•"/>
      <w:lvlJc w:val="left"/>
      <w:pPr>
        <w:ind w:left="2169" w:hanging="290"/>
      </w:pPr>
      <w:rPr>
        <w:rFonts w:hint="default"/>
        <w:lang w:val="it-IT" w:eastAsia="en-US" w:bidi="ar-SA"/>
      </w:rPr>
    </w:lvl>
    <w:lvl w:ilvl="3" w:tplc="1C7C3C8A">
      <w:numFmt w:val="bullet"/>
      <w:lvlText w:val="•"/>
      <w:lvlJc w:val="left"/>
      <w:pPr>
        <w:ind w:left="3144" w:hanging="290"/>
      </w:pPr>
      <w:rPr>
        <w:rFonts w:hint="default"/>
        <w:lang w:val="it-IT" w:eastAsia="en-US" w:bidi="ar-SA"/>
      </w:rPr>
    </w:lvl>
    <w:lvl w:ilvl="4" w:tplc="FB6AD7EC">
      <w:numFmt w:val="bullet"/>
      <w:lvlText w:val="•"/>
      <w:lvlJc w:val="left"/>
      <w:pPr>
        <w:ind w:left="4119" w:hanging="290"/>
      </w:pPr>
      <w:rPr>
        <w:rFonts w:hint="default"/>
        <w:lang w:val="it-IT" w:eastAsia="en-US" w:bidi="ar-SA"/>
      </w:rPr>
    </w:lvl>
    <w:lvl w:ilvl="5" w:tplc="FAAAE742">
      <w:numFmt w:val="bullet"/>
      <w:lvlText w:val="•"/>
      <w:lvlJc w:val="left"/>
      <w:pPr>
        <w:ind w:left="5094" w:hanging="290"/>
      </w:pPr>
      <w:rPr>
        <w:rFonts w:hint="default"/>
        <w:lang w:val="it-IT" w:eastAsia="en-US" w:bidi="ar-SA"/>
      </w:rPr>
    </w:lvl>
    <w:lvl w:ilvl="6" w:tplc="6A769802">
      <w:numFmt w:val="bullet"/>
      <w:lvlText w:val="•"/>
      <w:lvlJc w:val="left"/>
      <w:pPr>
        <w:ind w:left="6069" w:hanging="290"/>
      </w:pPr>
      <w:rPr>
        <w:rFonts w:hint="default"/>
        <w:lang w:val="it-IT" w:eastAsia="en-US" w:bidi="ar-SA"/>
      </w:rPr>
    </w:lvl>
    <w:lvl w:ilvl="7" w:tplc="F5CC2652">
      <w:numFmt w:val="bullet"/>
      <w:lvlText w:val="•"/>
      <w:lvlJc w:val="left"/>
      <w:pPr>
        <w:ind w:left="7044" w:hanging="290"/>
      </w:pPr>
      <w:rPr>
        <w:rFonts w:hint="default"/>
        <w:lang w:val="it-IT" w:eastAsia="en-US" w:bidi="ar-SA"/>
      </w:rPr>
    </w:lvl>
    <w:lvl w:ilvl="8" w:tplc="6740A240">
      <w:numFmt w:val="bullet"/>
      <w:lvlText w:val="•"/>
      <w:lvlJc w:val="left"/>
      <w:pPr>
        <w:ind w:left="8019" w:hanging="290"/>
      </w:pPr>
      <w:rPr>
        <w:rFonts w:hint="default"/>
        <w:lang w:val="it-IT" w:eastAsia="en-US" w:bidi="ar-SA"/>
      </w:rPr>
    </w:lvl>
  </w:abstractNum>
  <w:abstractNum w:abstractNumId="8" w15:restartNumberingAfterBreak="0">
    <w:nsid w:val="261A6C0F"/>
    <w:multiLevelType w:val="hybridMultilevel"/>
    <w:tmpl w:val="794E36A2"/>
    <w:lvl w:ilvl="0" w:tplc="427E32DE">
      <w:start w:val="1"/>
      <w:numFmt w:val="decimal"/>
      <w:lvlText w:val="%1."/>
      <w:lvlJc w:val="left"/>
      <w:pPr>
        <w:ind w:left="471" w:hanging="256"/>
      </w:pPr>
      <w:rPr>
        <w:rFonts w:ascii="Arial" w:eastAsia="Arial" w:hAnsi="Arial" w:cs="Arial" w:hint="default"/>
        <w:b w:val="0"/>
        <w:bCs w:val="0"/>
        <w:i w:val="0"/>
        <w:iCs w:val="0"/>
        <w:spacing w:val="-1"/>
        <w:w w:val="100"/>
        <w:sz w:val="23"/>
        <w:szCs w:val="23"/>
        <w:lang w:val="it-IT" w:eastAsia="en-US" w:bidi="ar-SA"/>
      </w:rPr>
    </w:lvl>
    <w:lvl w:ilvl="1" w:tplc="C9D44532">
      <w:numFmt w:val="bullet"/>
      <w:lvlText w:val="-"/>
      <w:lvlJc w:val="left"/>
      <w:pPr>
        <w:ind w:left="216" w:hanging="140"/>
      </w:pPr>
      <w:rPr>
        <w:rFonts w:ascii="Arial" w:eastAsia="Arial" w:hAnsi="Arial" w:cs="Arial" w:hint="default"/>
        <w:b w:val="0"/>
        <w:bCs w:val="0"/>
        <w:i w:val="0"/>
        <w:iCs w:val="0"/>
        <w:spacing w:val="0"/>
        <w:w w:val="100"/>
        <w:sz w:val="23"/>
        <w:szCs w:val="23"/>
        <w:lang w:val="it-IT" w:eastAsia="en-US" w:bidi="ar-SA"/>
      </w:rPr>
    </w:lvl>
    <w:lvl w:ilvl="2" w:tplc="1A6E3322">
      <w:numFmt w:val="bullet"/>
      <w:lvlText w:val="•"/>
      <w:lvlJc w:val="left"/>
      <w:pPr>
        <w:ind w:left="1534" w:hanging="140"/>
      </w:pPr>
      <w:rPr>
        <w:rFonts w:hint="default"/>
        <w:lang w:val="it-IT" w:eastAsia="en-US" w:bidi="ar-SA"/>
      </w:rPr>
    </w:lvl>
    <w:lvl w:ilvl="3" w:tplc="017A0F66">
      <w:numFmt w:val="bullet"/>
      <w:lvlText w:val="•"/>
      <w:lvlJc w:val="left"/>
      <w:pPr>
        <w:ind w:left="2588" w:hanging="140"/>
      </w:pPr>
      <w:rPr>
        <w:rFonts w:hint="default"/>
        <w:lang w:val="it-IT" w:eastAsia="en-US" w:bidi="ar-SA"/>
      </w:rPr>
    </w:lvl>
    <w:lvl w:ilvl="4" w:tplc="1F08E9E0">
      <w:numFmt w:val="bullet"/>
      <w:lvlText w:val="•"/>
      <w:lvlJc w:val="left"/>
      <w:pPr>
        <w:ind w:left="3642" w:hanging="140"/>
      </w:pPr>
      <w:rPr>
        <w:rFonts w:hint="default"/>
        <w:lang w:val="it-IT" w:eastAsia="en-US" w:bidi="ar-SA"/>
      </w:rPr>
    </w:lvl>
    <w:lvl w:ilvl="5" w:tplc="BB06581C">
      <w:numFmt w:val="bullet"/>
      <w:lvlText w:val="•"/>
      <w:lvlJc w:val="left"/>
      <w:pPr>
        <w:ind w:left="4697" w:hanging="140"/>
      </w:pPr>
      <w:rPr>
        <w:rFonts w:hint="default"/>
        <w:lang w:val="it-IT" w:eastAsia="en-US" w:bidi="ar-SA"/>
      </w:rPr>
    </w:lvl>
    <w:lvl w:ilvl="6" w:tplc="8020F198">
      <w:numFmt w:val="bullet"/>
      <w:lvlText w:val="•"/>
      <w:lvlJc w:val="left"/>
      <w:pPr>
        <w:ind w:left="5751" w:hanging="140"/>
      </w:pPr>
      <w:rPr>
        <w:rFonts w:hint="default"/>
        <w:lang w:val="it-IT" w:eastAsia="en-US" w:bidi="ar-SA"/>
      </w:rPr>
    </w:lvl>
    <w:lvl w:ilvl="7" w:tplc="175A40AE">
      <w:numFmt w:val="bullet"/>
      <w:lvlText w:val="•"/>
      <w:lvlJc w:val="left"/>
      <w:pPr>
        <w:ind w:left="6805" w:hanging="140"/>
      </w:pPr>
      <w:rPr>
        <w:rFonts w:hint="default"/>
        <w:lang w:val="it-IT" w:eastAsia="en-US" w:bidi="ar-SA"/>
      </w:rPr>
    </w:lvl>
    <w:lvl w:ilvl="8" w:tplc="E3805C36">
      <w:numFmt w:val="bullet"/>
      <w:lvlText w:val="•"/>
      <w:lvlJc w:val="left"/>
      <w:pPr>
        <w:ind w:left="7860" w:hanging="140"/>
      </w:pPr>
      <w:rPr>
        <w:rFonts w:hint="default"/>
        <w:lang w:val="it-IT" w:eastAsia="en-US" w:bidi="ar-SA"/>
      </w:rPr>
    </w:lvl>
  </w:abstractNum>
  <w:abstractNum w:abstractNumId="9" w15:restartNumberingAfterBreak="0">
    <w:nsid w:val="27645E5D"/>
    <w:multiLevelType w:val="hybridMultilevel"/>
    <w:tmpl w:val="9A46ED2E"/>
    <w:lvl w:ilvl="0" w:tplc="C6B6E370">
      <w:start w:val="1"/>
      <w:numFmt w:val="decimal"/>
      <w:lvlText w:val="%1."/>
      <w:lvlJc w:val="left"/>
      <w:pPr>
        <w:ind w:left="216" w:hanging="294"/>
      </w:pPr>
      <w:rPr>
        <w:rFonts w:ascii="Arial" w:eastAsia="Arial" w:hAnsi="Arial" w:cs="Arial" w:hint="default"/>
        <w:b w:val="0"/>
        <w:bCs w:val="0"/>
        <w:i w:val="0"/>
        <w:iCs w:val="0"/>
        <w:spacing w:val="-1"/>
        <w:w w:val="100"/>
        <w:sz w:val="23"/>
        <w:szCs w:val="23"/>
        <w:lang w:val="it-IT" w:eastAsia="en-US" w:bidi="ar-SA"/>
      </w:rPr>
    </w:lvl>
    <w:lvl w:ilvl="1" w:tplc="E892D13E">
      <w:numFmt w:val="bullet"/>
      <w:lvlText w:val="•"/>
      <w:lvlJc w:val="left"/>
      <w:pPr>
        <w:ind w:left="1194" w:hanging="294"/>
      </w:pPr>
      <w:rPr>
        <w:rFonts w:hint="default"/>
        <w:lang w:val="it-IT" w:eastAsia="en-US" w:bidi="ar-SA"/>
      </w:rPr>
    </w:lvl>
    <w:lvl w:ilvl="2" w:tplc="D510798C">
      <w:numFmt w:val="bullet"/>
      <w:lvlText w:val="•"/>
      <w:lvlJc w:val="left"/>
      <w:pPr>
        <w:ind w:left="2169" w:hanging="294"/>
      </w:pPr>
      <w:rPr>
        <w:rFonts w:hint="default"/>
        <w:lang w:val="it-IT" w:eastAsia="en-US" w:bidi="ar-SA"/>
      </w:rPr>
    </w:lvl>
    <w:lvl w:ilvl="3" w:tplc="56623E30">
      <w:numFmt w:val="bullet"/>
      <w:lvlText w:val="•"/>
      <w:lvlJc w:val="left"/>
      <w:pPr>
        <w:ind w:left="3144" w:hanging="294"/>
      </w:pPr>
      <w:rPr>
        <w:rFonts w:hint="default"/>
        <w:lang w:val="it-IT" w:eastAsia="en-US" w:bidi="ar-SA"/>
      </w:rPr>
    </w:lvl>
    <w:lvl w:ilvl="4" w:tplc="3DF0A73A">
      <w:numFmt w:val="bullet"/>
      <w:lvlText w:val="•"/>
      <w:lvlJc w:val="left"/>
      <w:pPr>
        <w:ind w:left="4119" w:hanging="294"/>
      </w:pPr>
      <w:rPr>
        <w:rFonts w:hint="default"/>
        <w:lang w:val="it-IT" w:eastAsia="en-US" w:bidi="ar-SA"/>
      </w:rPr>
    </w:lvl>
    <w:lvl w:ilvl="5" w:tplc="E494B080">
      <w:numFmt w:val="bullet"/>
      <w:lvlText w:val="•"/>
      <w:lvlJc w:val="left"/>
      <w:pPr>
        <w:ind w:left="5094" w:hanging="294"/>
      </w:pPr>
      <w:rPr>
        <w:rFonts w:hint="default"/>
        <w:lang w:val="it-IT" w:eastAsia="en-US" w:bidi="ar-SA"/>
      </w:rPr>
    </w:lvl>
    <w:lvl w:ilvl="6" w:tplc="BC349E94">
      <w:numFmt w:val="bullet"/>
      <w:lvlText w:val="•"/>
      <w:lvlJc w:val="left"/>
      <w:pPr>
        <w:ind w:left="6069" w:hanging="294"/>
      </w:pPr>
      <w:rPr>
        <w:rFonts w:hint="default"/>
        <w:lang w:val="it-IT" w:eastAsia="en-US" w:bidi="ar-SA"/>
      </w:rPr>
    </w:lvl>
    <w:lvl w:ilvl="7" w:tplc="31B662BE">
      <w:numFmt w:val="bullet"/>
      <w:lvlText w:val="•"/>
      <w:lvlJc w:val="left"/>
      <w:pPr>
        <w:ind w:left="7044" w:hanging="294"/>
      </w:pPr>
      <w:rPr>
        <w:rFonts w:hint="default"/>
        <w:lang w:val="it-IT" w:eastAsia="en-US" w:bidi="ar-SA"/>
      </w:rPr>
    </w:lvl>
    <w:lvl w:ilvl="8" w:tplc="8B0482A2">
      <w:numFmt w:val="bullet"/>
      <w:lvlText w:val="•"/>
      <w:lvlJc w:val="left"/>
      <w:pPr>
        <w:ind w:left="8019" w:hanging="294"/>
      </w:pPr>
      <w:rPr>
        <w:rFonts w:hint="default"/>
        <w:lang w:val="it-IT" w:eastAsia="en-US" w:bidi="ar-SA"/>
      </w:rPr>
    </w:lvl>
  </w:abstractNum>
  <w:abstractNum w:abstractNumId="10" w15:restartNumberingAfterBreak="0">
    <w:nsid w:val="2E290B01"/>
    <w:multiLevelType w:val="hybridMultilevel"/>
    <w:tmpl w:val="91E6BBE8"/>
    <w:lvl w:ilvl="0" w:tplc="392E235A">
      <w:start w:val="1"/>
      <w:numFmt w:val="decimal"/>
      <w:lvlText w:val="%1."/>
      <w:lvlJc w:val="left"/>
      <w:pPr>
        <w:ind w:left="720" w:hanging="360"/>
      </w:pPr>
      <w:rPr>
        <w:rFonts w:eastAsia="Arial"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B57165"/>
    <w:multiLevelType w:val="hybridMultilevel"/>
    <w:tmpl w:val="ED86DDAC"/>
    <w:lvl w:ilvl="0" w:tplc="CC3A7E54">
      <w:start w:val="1"/>
      <w:numFmt w:val="decimal"/>
      <w:lvlText w:val="%1."/>
      <w:lvlJc w:val="left"/>
      <w:pPr>
        <w:ind w:left="216" w:hanging="356"/>
      </w:pPr>
      <w:rPr>
        <w:rFonts w:ascii="Arial" w:eastAsia="Arial" w:hAnsi="Arial" w:cs="Arial" w:hint="default"/>
        <w:b w:val="0"/>
        <w:bCs w:val="0"/>
        <w:i w:val="0"/>
        <w:iCs w:val="0"/>
        <w:spacing w:val="-1"/>
        <w:w w:val="100"/>
        <w:sz w:val="23"/>
        <w:szCs w:val="23"/>
        <w:lang w:val="it-IT" w:eastAsia="en-US" w:bidi="ar-SA"/>
      </w:rPr>
    </w:lvl>
    <w:lvl w:ilvl="1" w:tplc="BBFE8922">
      <w:start w:val="1"/>
      <w:numFmt w:val="lowerLetter"/>
      <w:lvlText w:val="%2)"/>
      <w:lvlJc w:val="left"/>
      <w:pPr>
        <w:ind w:left="216" w:hanging="708"/>
      </w:pPr>
      <w:rPr>
        <w:rFonts w:ascii="Arial" w:eastAsia="Arial" w:hAnsi="Arial" w:cs="Arial" w:hint="default"/>
        <w:b w:val="0"/>
        <w:bCs w:val="0"/>
        <w:i w:val="0"/>
        <w:iCs w:val="0"/>
        <w:spacing w:val="-2"/>
        <w:w w:val="100"/>
        <w:sz w:val="25"/>
        <w:szCs w:val="25"/>
        <w:lang w:val="it-IT" w:eastAsia="en-US" w:bidi="ar-SA"/>
      </w:rPr>
    </w:lvl>
    <w:lvl w:ilvl="2" w:tplc="852C8B2A">
      <w:numFmt w:val="bullet"/>
      <w:lvlText w:val="-"/>
      <w:lvlJc w:val="left"/>
      <w:pPr>
        <w:ind w:left="936" w:hanging="162"/>
      </w:pPr>
      <w:rPr>
        <w:rFonts w:ascii="Arial" w:eastAsia="Arial" w:hAnsi="Arial" w:cs="Arial" w:hint="default"/>
        <w:b w:val="0"/>
        <w:bCs w:val="0"/>
        <w:i w:val="0"/>
        <w:iCs w:val="0"/>
        <w:spacing w:val="0"/>
        <w:w w:val="100"/>
        <w:sz w:val="23"/>
        <w:szCs w:val="23"/>
        <w:lang w:val="it-IT" w:eastAsia="en-US" w:bidi="ar-SA"/>
      </w:rPr>
    </w:lvl>
    <w:lvl w:ilvl="3" w:tplc="4AAC2CFC">
      <w:numFmt w:val="bullet"/>
      <w:lvlText w:val="•"/>
      <w:lvlJc w:val="left"/>
      <w:pPr>
        <w:ind w:left="2946" w:hanging="162"/>
      </w:pPr>
      <w:rPr>
        <w:rFonts w:hint="default"/>
        <w:lang w:val="it-IT" w:eastAsia="en-US" w:bidi="ar-SA"/>
      </w:rPr>
    </w:lvl>
    <w:lvl w:ilvl="4" w:tplc="0D2E1E42">
      <w:numFmt w:val="bullet"/>
      <w:lvlText w:val="•"/>
      <w:lvlJc w:val="left"/>
      <w:pPr>
        <w:ind w:left="3949" w:hanging="162"/>
      </w:pPr>
      <w:rPr>
        <w:rFonts w:hint="default"/>
        <w:lang w:val="it-IT" w:eastAsia="en-US" w:bidi="ar-SA"/>
      </w:rPr>
    </w:lvl>
    <w:lvl w:ilvl="5" w:tplc="55A29208">
      <w:numFmt w:val="bullet"/>
      <w:lvlText w:val="•"/>
      <w:lvlJc w:val="left"/>
      <w:pPr>
        <w:ind w:left="4952" w:hanging="162"/>
      </w:pPr>
      <w:rPr>
        <w:rFonts w:hint="default"/>
        <w:lang w:val="it-IT" w:eastAsia="en-US" w:bidi="ar-SA"/>
      </w:rPr>
    </w:lvl>
    <w:lvl w:ilvl="6" w:tplc="A810D86C">
      <w:numFmt w:val="bullet"/>
      <w:lvlText w:val="•"/>
      <w:lvlJc w:val="left"/>
      <w:pPr>
        <w:ind w:left="5956" w:hanging="162"/>
      </w:pPr>
      <w:rPr>
        <w:rFonts w:hint="default"/>
        <w:lang w:val="it-IT" w:eastAsia="en-US" w:bidi="ar-SA"/>
      </w:rPr>
    </w:lvl>
    <w:lvl w:ilvl="7" w:tplc="55F64004">
      <w:numFmt w:val="bullet"/>
      <w:lvlText w:val="•"/>
      <w:lvlJc w:val="left"/>
      <w:pPr>
        <w:ind w:left="6959" w:hanging="162"/>
      </w:pPr>
      <w:rPr>
        <w:rFonts w:hint="default"/>
        <w:lang w:val="it-IT" w:eastAsia="en-US" w:bidi="ar-SA"/>
      </w:rPr>
    </w:lvl>
    <w:lvl w:ilvl="8" w:tplc="430CAC4A">
      <w:numFmt w:val="bullet"/>
      <w:lvlText w:val="•"/>
      <w:lvlJc w:val="left"/>
      <w:pPr>
        <w:ind w:left="7962" w:hanging="162"/>
      </w:pPr>
      <w:rPr>
        <w:rFonts w:hint="default"/>
        <w:lang w:val="it-IT" w:eastAsia="en-US" w:bidi="ar-SA"/>
      </w:rPr>
    </w:lvl>
  </w:abstractNum>
  <w:abstractNum w:abstractNumId="12" w15:restartNumberingAfterBreak="0">
    <w:nsid w:val="362A37C3"/>
    <w:multiLevelType w:val="hybridMultilevel"/>
    <w:tmpl w:val="DA0696F4"/>
    <w:lvl w:ilvl="0" w:tplc="8DDCB47E">
      <w:start w:val="1"/>
      <w:numFmt w:val="decimal"/>
      <w:lvlText w:val="%1."/>
      <w:lvlJc w:val="left"/>
      <w:pPr>
        <w:ind w:left="8107" w:hanging="310"/>
      </w:pPr>
      <w:rPr>
        <w:rFonts w:ascii="Arial" w:eastAsia="Arial" w:hAnsi="Arial" w:cs="Arial" w:hint="default"/>
        <w:b w:val="0"/>
        <w:bCs w:val="0"/>
        <w:i w:val="0"/>
        <w:iCs w:val="0"/>
        <w:spacing w:val="-1"/>
        <w:w w:val="100"/>
        <w:sz w:val="23"/>
        <w:szCs w:val="23"/>
        <w:lang w:val="it-IT" w:eastAsia="en-US" w:bidi="ar-SA"/>
      </w:rPr>
    </w:lvl>
    <w:lvl w:ilvl="1" w:tplc="CAE2D566">
      <w:start w:val="1"/>
      <w:numFmt w:val="lowerLetter"/>
      <w:lvlText w:val="%2)"/>
      <w:lvlJc w:val="left"/>
      <w:pPr>
        <w:ind w:left="216" w:hanging="268"/>
      </w:pPr>
      <w:rPr>
        <w:rFonts w:ascii="Arial" w:eastAsia="Arial" w:hAnsi="Arial" w:cs="Arial" w:hint="default"/>
        <w:b w:val="0"/>
        <w:bCs w:val="0"/>
        <w:i w:val="0"/>
        <w:iCs w:val="0"/>
        <w:spacing w:val="0"/>
        <w:w w:val="100"/>
        <w:sz w:val="23"/>
        <w:szCs w:val="23"/>
        <w:lang w:val="it-IT" w:eastAsia="en-US" w:bidi="ar-SA"/>
      </w:rPr>
    </w:lvl>
    <w:lvl w:ilvl="2" w:tplc="2B640E3A">
      <w:numFmt w:val="bullet"/>
      <w:lvlText w:val="•"/>
      <w:lvlJc w:val="left"/>
      <w:pPr>
        <w:ind w:left="2169" w:hanging="268"/>
      </w:pPr>
      <w:rPr>
        <w:rFonts w:hint="default"/>
        <w:lang w:val="it-IT" w:eastAsia="en-US" w:bidi="ar-SA"/>
      </w:rPr>
    </w:lvl>
    <w:lvl w:ilvl="3" w:tplc="09789E40">
      <w:numFmt w:val="bullet"/>
      <w:lvlText w:val="•"/>
      <w:lvlJc w:val="left"/>
      <w:pPr>
        <w:ind w:left="3144" w:hanging="268"/>
      </w:pPr>
      <w:rPr>
        <w:rFonts w:hint="default"/>
        <w:lang w:val="it-IT" w:eastAsia="en-US" w:bidi="ar-SA"/>
      </w:rPr>
    </w:lvl>
    <w:lvl w:ilvl="4" w:tplc="808E3A0C">
      <w:numFmt w:val="bullet"/>
      <w:lvlText w:val="•"/>
      <w:lvlJc w:val="left"/>
      <w:pPr>
        <w:ind w:left="4119" w:hanging="268"/>
      </w:pPr>
      <w:rPr>
        <w:rFonts w:hint="default"/>
        <w:lang w:val="it-IT" w:eastAsia="en-US" w:bidi="ar-SA"/>
      </w:rPr>
    </w:lvl>
    <w:lvl w:ilvl="5" w:tplc="4BA43EE4">
      <w:numFmt w:val="bullet"/>
      <w:lvlText w:val="•"/>
      <w:lvlJc w:val="left"/>
      <w:pPr>
        <w:ind w:left="5094" w:hanging="268"/>
      </w:pPr>
      <w:rPr>
        <w:rFonts w:hint="default"/>
        <w:lang w:val="it-IT" w:eastAsia="en-US" w:bidi="ar-SA"/>
      </w:rPr>
    </w:lvl>
    <w:lvl w:ilvl="6" w:tplc="421815F6">
      <w:numFmt w:val="bullet"/>
      <w:lvlText w:val="•"/>
      <w:lvlJc w:val="left"/>
      <w:pPr>
        <w:ind w:left="6069" w:hanging="268"/>
      </w:pPr>
      <w:rPr>
        <w:rFonts w:hint="default"/>
        <w:lang w:val="it-IT" w:eastAsia="en-US" w:bidi="ar-SA"/>
      </w:rPr>
    </w:lvl>
    <w:lvl w:ilvl="7" w:tplc="D9EA75B0">
      <w:numFmt w:val="bullet"/>
      <w:lvlText w:val="•"/>
      <w:lvlJc w:val="left"/>
      <w:pPr>
        <w:ind w:left="7044" w:hanging="268"/>
      </w:pPr>
      <w:rPr>
        <w:rFonts w:hint="default"/>
        <w:lang w:val="it-IT" w:eastAsia="en-US" w:bidi="ar-SA"/>
      </w:rPr>
    </w:lvl>
    <w:lvl w:ilvl="8" w:tplc="5C405982">
      <w:numFmt w:val="bullet"/>
      <w:lvlText w:val="•"/>
      <w:lvlJc w:val="left"/>
      <w:pPr>
        <w:ind w:left="8019" w:hanging="268"/>
      </w:pPr>
      <w:rPr>
        <w:rFonts w:hint="default"/>
        <w:lang w:val="it-IT" w:eastAsia="en-US" w:bidi="ar-SA"/>
      </w:rPr>
    </w:lvl>
  </w:abstractNum>
  <w:abstractNum w:abstractNumId="13" w15:restartNumberingAfterBreak="0">
    <w:nsid w:val="382A56F9"/>
    <w:multiLevelType w:val="hybridMultilevel"/>
    <w:tmpl w:val="42C8425E"/>
    <w:lvl w:ilvl="0" w:tplc="A5DC5A6E">
      <w:start w:val="1"/>
      <w:numFmt w:val="decimal"/>
      <w:lvlText w:val="%1."/>
      <w:lvlJc w:val="left"/>
      <w:pPr>
        <w:ind w:left="216" w:hanging="258"/>
      </w:pPr>
      <w:rPr>
        <w:rFonts w:ascii="Arial" w:eastAsia="Arial" w:hAnsi="Arial" w:cs="Arial" w:hint="default"/>
        <w:b w:val="0"/>
        <w:bCs w:val="0"/>
        <w:i w:val="0"/>
        <w:iCs w:val="0"/>
        <w:spacing w:val="-1"/>
        <w:w w:val="100"/>
        <w:sz w:val="23"/>
        <w:szCs w:val="23"/>
        <w:lang w:val="it-IT" w:eastAsia="en-US" w:bidi="ar-SA"/>
      </w:rPr>
    </w:lvl>
    <w:lvl w:ilvl="1" w:tplc="A11C16D8">
      <w:numFmt w:val="bullet"/>
      <w:lvlText w:val="•"/>
      <w:lvlJc w:val="left"/>
      <w:pPr>
        <w:ind w:left="1194" w:hanging="258"/>
      </w:pPr>
      <w:rPr>
        <w:rFonts w:hint="default"/>
        <w:lang w:val="it-IT" w:eastAsia="en-US" w:bidi="ar-SA"/>
      </w:rPr>
    </w:lvl>
    <w:lvl w:ilvl="2" w:tplc="BE52C448">
      <w:numFmt w:val="bullet"/>
      <w:lvlText w:val="•"/>
      <w:lvlJc w:val="left"/>
      <w:pPr>
        <w:ind w:left="2169" w:hanging="258"/>
      </w:pPr>
      <w:rPr>
        <w:rFonts w:hint="default"/>
        <w:lang w:val="it-IT" w:eastAsia="en-US" w:bidi="ar-SA"/>
      </w:rPr>
    </w:lvl>
    <w:lvl w:ilvl="3" w:tplc="9E8CD430">
      <w:numFmt w:val="bullet"/>
      <w:lvlText w:val="•"/>
      <w:lvlJc w:val="left"/>
      <w:pPr>
        <w:ind w:left="3144" w:hanging="258"/>
      </w:pPr>
      <w:rPr>
        <w:rFonts w:hint="default"/>
        <w:lang w:val="it-IT" w:eastAsia="en-US" w:bidi="ar-SA"/>
      </w:rPr>
    </w:lvl>
    <w:lvl w:ilvl="4" w:tplc="E3EA29DE">
      <w:numFmt w:val="bullet"/>
      <w:lvlText w:val="•"/>
      <w:lvlJc w:val="left"/>
      <w:pPr>
        <w:ind w:left="4119" w:hanging="258"/>
      </w:pPr>
      <w:rPr>
        <w:rFonts w:hint="default"/>
        <w:lang w:val="it-IT" w:eastAsia="en-US" w:bidi="ar-SA"/>
      </w:rPr>
    </w:lvl>
    <w:lvl w:ilvl="5" w:tplc="76FC3C48">
      <w:numFmt w:val="bullet"/>
      <w:lvlText w:val="•"/>
      <w:lvlJc w:val="left"/>
      <w:pPr>
        <w:ind w:left="5094" w:hanging="258"/>
      </w:pPr>
      <w:rPr>
        <w:rFonts w:hint="default"/>
        <w:lang w:val="it-IT" w:eastAsia="en-US" w:bidi="ar-SA"/>
      </w:rPr>
    </w:lvl>
    <w:lvl w:ilvl="6" w:tplc="DE96B8C6">
      <w:numFmt w:val="bullet"/>
      <w:lvlText w:val="•"/>
      <w:lvlJc w:val="left"/>
      <w:pPr>
        <w:ind w:left="6069" w:hanging="258"/>
      </w:pPr>
      <w:rPr>
        <w:rFonts w:hint="default"/>
        <w:lang w:val="it-IT" w:eastAsia="en-US" w:bidi="ar-SA"/>
      </w:rPr>
    </w:lvl>
    <w:lvl w:ilvl="7" w:tplc="046291DC">
      <w:numFmt w:val="bullet"/>
      <w:lvlText w:val="•"/>
      <w:lvlJc w:val="left"/>
      <w:pPr>
        <w:ind w:left="7044" w:hanging="258"/>
      </w:pPr>
      <w:rPr>
        <w:rFonts w:hint="default"/>
        <w:lang w:val="it-IT" w:eastAsia="en-US" w:bidi="ar-SA"/>
      </w:rPr>
    </w:lvl>
    <w:lvl w:ilvl="8" w:tplc="5218C73A">
      <w:numFmt w:val="bullet"/>
      <w:lvlText w:val="•"/>
      <w:lvlJc w:val="left"/>
      <w:pPr>
        <w:ind w:left="8019" w:hanging="258"/>
      </w:pPr>
      <w:rPr>
        <w:rFonts w:hint="default"/>
        <w:lang w:val="it-IT" w:eastAsia="en-US" w:bidi="ar-SA"/>
      </w:rPr>
    </w:lvl>
  </w:abstractNum>
  <w:abstractNum w:abstractNumId="14" w15:restartNumberingAfterBreak="0">
    <w:nsid w:val="3FFC660E"/>
    <w:multiLevelType w:val="hybridMultilevel"/>
    <w:tmpl w:val="01CC3E22"/>
    <w:lvl w:ilvl="0" w:tplc="F01A9D4E">
      <w:start w:val="1"/>
      <w:numFmt w:val="decimal"/>
      <w:lvlText w:val="%1."/>
      <w:lvlJc w:val="left"/>
      <w:pPr>
        <w:ind w:left="216" w:hanging="264"/>
      </w:pPr>
      <w:rPr>
        <w:rFonts w:ascii="Arial" w:eastAsia="Arial" w:hAnsi="Arial" w:cs="Arial" w:hint="default"/>
        <w:b w:val="0"/>
        <w:bCs w:val="0"/>
        <w:i w:val="0"/>
        <w:iCs w:val="0"/>
        <w:spacing w:val="-1"/>
        <w:w w:val="100"/>
        <w:sz w:val="23"/>
        <w:szCs w:val="23"/>
        <w:lang w:val="it-IT" w:eastAsia="en-US" w:bidi="ar-SA"/>
      </w:rPr>
    </w:lvl>
    <w:lvl w:ilvl="1" w:tplc="475C2346">
      <w:numFmt w:val="bullet"/>
      <w:lvlText w:val="•"/>
      <w:lvlJc w:val="left"/>
      <w:pPr>
        <w:ind w:left="1194" w:hanging="264"/>
      </w:pPr>
      <w:rPr>
        <w:rFonts w:hint="default"/>
        <w:lang w:val="it-IT" w:eastAsia="en-US" w:bidi="ar-SA"/>
      </w:rPr>
    </w:lvl>
    <w:lvl w:ilvl="2" w:tplc="B8669E72">
      <w:numFmt w:val="bullet"/>
      <w:lvlText w:val="•"/>
      <w:lvlJc w:val="left"/>
      <w:pPr>
        <w:ind w:left="2169" w:hanging="264"/>
      </w:pPr>
      <w:rPr>
        <w:rFonts w:hint="default"/>
        <w:lang w:val="it-IT" w:eastAsia="en-US" w:bidi="ar-SA"/>
      </w:rPr>
    </w:lvl>
    <w:lvl w:ilvl="3" w:tplc="25A6A77A">
      <w:numFmt w:val="bullet"/>
      <w:lvlText w:val="•"/>
      <w:lvlJc w:val="left"/>
      <w:pPr>
        <w:ind w:left="3144" w:hanging="264"/>
      </w:pPr>
      <w:rPr>
        <w:rFonts w:hint="default"/>
        <w:lang w:val="it-IT" w:eastAsia="en-US" w:bidi="ar-SA"/>
      </w:rPr>
    </w:lvl>
    <w:lvl w:ilvl="4" w:tplc="8716E6D8">
      <w:numFmt w:val="bullet"/>
      <w:lvlText w:val="•"/>
      <w:lvlJc w:val="left"/>
      <w:pPr>
        <w:ind w:left="4119" w:hanging="264"/>
      </w:pPr>
      <w:rPr>
        <w:rFonts w:hint="default"/>
        <w:lang w:val="it-IT" w:eastAsia="en-US" w:bidi="ar-SA"/>
      </w:rPr>
    </w:lvl>
    <w:lvl w:ilvl="5" w:tplc="A0126332">
      <w:numFmt w:val="bullet"/>
      <w:lvlText w:val="•"/>
      <w:lvlJc w:val="left"/>
      <w:pPr>
        <w:ind w:left="5094" w:hanging="264"/>
      </w:pPr>
      <w:rPr>
        <w:rFonts w:hint="default"/>
        <w:lang w:val="it-IT" w:eastAsia="en-US" w:bidi="ar-SA"/>
      </w:rPr>
    </w:lvl>
    <w:lvl w:ilvl="6" w:tplc="F32A2700">
      <w:numFmt w:val="bullet"/>
      <w:lvlText w:val="•"/>
      <w:lvlJc w:val="left"/>
      <w:pPr>
        <w:ind w:left="6069" w:hanging="264"/>
      </w:pPr>
      <w:rPr>
        <w:rFonts w:hint="default"/>
        <w:lang w:val="it-IT" w:eastAsia="en-US" w:bidi="ar-SA"/>
      </w:rPr>
    </w:lvl>
    <w:lvl w:ilvl="7" w:tplc="AFA600C6">
      <w:numFmt w:val="bullet"/>
      <w:lvlText w:val="•"/>
      <w:lvlJc w:val="left"/>
      <w:pPr>
        <w:ind w:left="7044" w:hanging="264"/>
      </w:pPr>
      <w:rPr>
        <w:rFonts w:hint="default"/>
        <w:lang w:val="it-IT" w:eastAsia="en-US" w:bidi="ar-SA"/>
      </w:rPr>
    </w:lvl>
    <w:lvl w:ilvl="8" w:tplc="2E06E35C">
      <w:numFmt w:val="bullet"/>
      <w:lvlText w:val="•"/>
      <w:lvlJc w:val="left"/>
      <w:pPr>
        <w:ind w:left="8019" w:hanging="264"/>
      </w:pPr>
      <w:rPr>
        <w:rFonts w:hint="default"/>
        <w:lang w:val="it-IT" w:eastAsia="en-US" w:bidi="ar-SA"/>
      </w:rPr>
    </w:lvl>
  </w:abstractNum>
  <w:abstractNum w:abstractNumId="15" w15:restartNumberingAfterBreak="0">
    <w:nsid w:val="4F775E03"/>
    <w:multiLevelType w:val="hybridMultilevel"/>
    <w:tmpl w:val="B896F91C"/>
    <w:lvl w:ilvl="0" w:tplc="39665AF6">
      <w:start w:val="1"/>
      <w:numFmt w:val="decimal"/>
      <w:lvlText w:val="%1."/>
      <w:lvlJc w:val="left"/>
      <w:pPr>
        <w:ind w:left="216" w:hanging="264"/>
      </w:pPr>
      <w:rPr>
        <w:rFonts w:ascii="Arial" w:eastAsia="Arial" w:hAnsi="Arial" w:cs="Arial" w:hint="default"/>
        <w:b w:val="0"/>
        <w:bCs w:val="0"/>
        <w:i w:val="0"/>
        <w:iCs w:val="0"/>
        <w:spacing w:val="-1"/>
        <w:w w:val="100"/>
        <w:sz w:val="23"/>
        <w:szCs w:val="23"/>
        <w:lang w:val="it-IT" w:eastAsia="en-US" w:bidi="ar-SA"/>
      </w:rPr>
    </w:lvl>
    <w:lvl w:ilvl="1" w:tplc="1FD828F8">
      <w:numFmt w:val="bullet"/>
      <w:lvlText w:val="•"/>
      <w:lvlJc w:val="left"/>
      <w:pPr>
        <w:ind w:left="1194" w:hanging="264"/>
      </w:pPr>
      <w:rPr>
        <w:rFonts w:hint="default"/>
        <w:lang w:val="it-IT" w:eastAsia="en-US" w:bidi="ar-SA"/>
      </w:rPr>
    </w:lvl>
    <w:lvl w:ilvl="2" w:tplc="15AE1F96">
      <w:numFmt w:val="bullet"/>
      <w:lvlText w:val="•"/>
      <w:lvlJc w:val="left"/>
      <w:pPr>
        <w:ind w:left="2169" w:hanging="264"/>
      </w:pPr>
      <w:rPr>
        <w:rFonts w:hint="default"/>
        <w:lang w:val="it-IT" w:eastAsia="en-US" w:bidi="ar-SA"/>
      </w:rPr>
    </w:lvl>
    <w:lvl w:ilvl="3" w:tplc="1D607732">
      <w:numFmt w:val="bullet"/>
      <w:lvlText w:val="•"/>
      <w:lvlJc w:val="left"/>
      <w:pPr>
        <w:ind w:left="3144" w:hanging="264"/>
      </w:pPr>
      <w:rPr>
        <w:rFonts w:hint="default"/>
        <w:lang w:val="it-IT" w:eastAsia="en-US" w:bidi="ar-SA"/>
      </w:rPr>
    </w:lvl>
    <w:lvl w:ilvl="4" w:tplc="24CC290E">
      <w:numFmt w:val="bullet"/>
      <w:lvlText w:val="•"/>
      <w:lvlJc w:val="left"/>
      <w:pPr>
        <w:ind w:left="4119" w:hanging="264"/>
      </w:pPr>
      <w:rPr>
        <w:rFonts w:hint="default"/>
        <w:lang w:val="it-IT" w:eastAsia="en-US" w:bidi="ar-SA"/>
      </w:rPr>
    </w:lvl>
    <w:lvl w:ilvl="5" w:tplc="6CE63250">
      <w:numFmt w:val="bullet"/>
      <w:lvlText w:val="•"/>
      <w:lvlJc w:val="left"/>
      <w:pPr>
        <w:ind w:left="5094" w:hanging="264"/>
      </w:pPr>
      <w:rPr>
        <w:rFonts w:hint="default"/>
        <w:lang w:val="it-IT" w:eastAsia="en-US" w:bidi="ar-SA"/>
      </w:rPr>
    </w:lvl>
    <w:lvl w:ilvl="6" w:tplc="B1CEBE2C">
      <w:numFmt w:val="bullet"/>
      <w:lvlText w:val="•"/>
      <w:lvlJc w:val="left"/>
      <w:pPr>
        <w:ind w:left="6069" w:hanging="264"/>
      </w:pPr>
      <w:rPr>
        <w:rFonts w:hint="default"/>
        <w:lang w:val="it-IT" w:eastAsia="en-US" w:bidi="ar-SA"/>
      </w:rPr>
    </w:lvl>
    <w:lvl w:ilvl="7" w:tplc="1F3E02A4">
      <w:numFmt w:val="bullet"/>
      <w:lvlText w:val="•"/>
      <w:lvlJc w:val="left"/>
      <w:pPr>
        <w:ind w:left="7044" w:hanging="264"/>
      </w:pPr>
      <w:rPr>
        <w:rFonts w:hint="default"/>
        <w:lang w:val="it-IT" w:eastAsia="en-US" w:bidi="ar-SA"/>
      </w:rPr>
    </w:lvl>
    <w:lvl w:ilvl="8" w:tplc="BCDA893C">
      <w:numFmt w:val="bullet"/>
      <w:lvlText w:val="•"/>
      <w:lvlJc w:val="left"/>
      <w:pPr>
        <w:ind w:left="8019" w:hanging="264"/>
      </w:pPr>
      <w:rPr>
        <w:rFonts w:hint="default"/>
        <w:lang w:val="it-IT" w:eastAsia="en-US" w:bidi="ar-SA"/>
      </w:rPr>
    </w:lvl>
  </w:abstractNum>
  <w:abstractNum w:abstractNumId="16" w15:restartNumberingAfterBreak="0">
    <w:nsid w:val="61164136"/>
    <w:multiLevelType w:val="hybridMultilevel"/>
    <w:tmpl w:val="FD0EBE3E"/>
    <w:lvl w:ilvl="0" w:tplc="F48091C0">
      <w:start w:val="1"/>
      <w:numFmt w:val="decimal"/>
      <w:lvlText w:val="%1."/>
      <w:lvlJc w:val="left"/>
      <w:pPr>
        <w:ind w:left="216" w:hanging="262"/>
      </w:pPr>
      <w:rPr>
        <w:rFonts w:ascii="Arial" w:eastAsia="Arial" w:hAnsi="Arial" w:cs="Arial" w:hint="default"/>
        <w:b w:val="0"/>
        <w:bCs w:val="0"/>
        <w:i w:val="0"/>
        <w:iCs w:val="0"/>
        <w:spacing w:val="-1"/>
        <w:w w:val="100"/>
        <w:sz w:val="23"/>
        <w:szCs w:val="23"/>
        <w:lang w:val="it-IT" w:eastAsia="en-US" w:bidi="ar-SA"/>
      </w:rPr>
    </w:lvl>
    <w:lvl w:ilvl="1" w:tplc="D922ADE2">
      <w:numFmt w:val="bullet"/>
      <w:lvlText w:val="-"/>
      <w:lvlJc w:val="left"/>
      <w:pPr>
        <w:ind w:left="216" w:hanging="140"/>
      </w:pPr>
      <w:rPr>
        <w:rFonts w:ascii="Arial" w:eastAsia="Arial" w:hAnsi="Arial" w:cs="Arial" w:hint="default"/>
        <w:b w:val="0"/>
        <w:bCs w:val="0"/>
        <w:i w:val="0"/>
        <w:iCs w:val="0"/>
        <w:spacing w:val="0"/>
        <w:w w:val="100"/>
        <w:sz w:val="23"/>
        <w:szCs w:val="23"/>
        <w:lang w:val="it-IT" w:eastAsia="en-US" w:bidi="ar-SA"/>
      </w:rPr>
    </w:lvl>
    <w:lvl w:ilvl="2" w:tplc="2E3C2C38">
      <w:numFmt w:val="bullet"/>
      <w:lvlText w:val="•"/>
      <w:lvlJc w:val="left"/>
      <w:pPr>
        <w:ind w:left="2169" w:hanging="140"/>
      </w:pPr>
      <w:rPr>
        <w:rFonts w:hint="default"/>
        <w:lang w:val="it-IT" w:eastAsia="en-US" w:bidi="ar-SA"/>
      </w:rPr>
    </w:lvl>
    <w:lvl w:ilvl="3" w:tplc="B7E2DCC8">
      <w:numFmt w:val="bullet"/>
      <w:lvlText w:val="•"/>
      <w:lvlJc w:val="left"/>
      <w:pPr>
        <w:ind w:left="3144" w:hanging="140"/>
      </w:pPr>
      <w:rPr>
        <w:rFonts w:hint="default"/>
        <w:lang w:val="it-IT" w:eastAsia="en-US" w:bidi="ar-SA"/>
      </w:rPr>
    </w:lvl>
    <w:lvl w:ilvl="4" w:tplc="A94423EA">
      <w:numFmt w:val="bullet"/>
      <w:lvlText w:val="•"/>
      <w:lvlJc w:val="left"/>
      <w:pPr>
        <w:ind w:left="4119" w:hanging="140"/>
      </w:pPr>
      <w:rPr>
        <w:rFonts w:hint="default"/>
        <w:lang w:val="it-IT" w:eastAsia="en-US" w:bidi="ar-SA"/>
      </w:rPr>
    </w:lvl>
    <w:lvl w:ilvl="5" w:tplc="37AE944A">
      <w:numFmt w:val="bullet"/>
      <w:lvlText w:val="•"/>
      <w:lvlJc w:val="left"/>
      <w:pPr>
        <w:ind w:left="5094" w:hanging="140"/>
      </w:pPr>
      <w:rPr>
        <w:rFonts w:hint="default"/>
        <w:lang w:val="it-IT" w:eastAsia="en-US" w:bidi="ar-SA"/>
      </w:rPr>
    </w:lvl>
    <w:lvl w:ilvl="6" w:tplc="63C624B4">
      <w:numFmt w:val="bullet"/>
      <w:lvlText w:val="•"/>
      <w:lvlJc w:val="left"/>
      <w:pPr>
        <w:ind w:left="6069" w:hanging="140"/>
      </w:pPr>
      <w:rPr>
        <w:rFonts w:hint="default"/>
        <w:lang w:val="it-IT" w:eastAsia="en-US" w:bidi="ar-SA"/>
      </w:rPr>
    </w:lvl>
    <w:lvl w:ilvl="7" w:tplc="6330A448">
      <w:numFmt w:val="bullet"/>
      <w:lvlText w:val="•"/>
      <w:lvlJc w:val="left"/>
      <w:pPr>
        <w:ind w:left="7044" w:hanging="140"/>
      </w:pPr>
      <w:rPr>
        <w:rFonts w:hint="default"/>
        <w:lang w:val="it-IT" w:eastAsia="en-US" w:bidi="ar-SA"/>
      </w:rPr>
    </w:lvl>
    <w:lvl w:ilvl="8" w:tplc="F8706EF0">
      <w:numFmt w:val="bullet"/>
      <w:lvlText w:val="•"/>
      <w:lvlJc w:val="left"/>
      <w:pPr>
        <w:ind w:left="8019" w:hanging="140"/>
      </w:pPr>
      <w:rPr>
        <w:rFonts w:hint="default"/>
        <w:lang w:val="it-IT" w:eastAsia="en-US" w:bidi="ar-SA"/>
      </w:rPr>
    </w:lvl>
  </w:abstractNum>
  <w:abstractNum w:abstractNumId="17" w15:restartNumberingAfterBreak="0">
    <w:nsid w:val="642C3765"/>
    <w:multiLevelType w:val="hybridMultilevel"/>
    <w:tmpl w:val="AF1A2D7C"/>
    <w:lvl w:ilvl="0" w:tplc="5A689E20">
      <w:start w:val="1"/>
      <w:numFmt w:val="decimal"/>
      <w:lvlText w:val="%1."/>
      <w:lvlJc w:val="left"/>
      <w:pPr>
        <w:ind w:left="274" w:hanging="274"/>
      </w:pPr>
      <w:rPr>
        <w:rFonts w:ascii="Arial" w:eastAsia="Arial" w:hAnsi="Arial" w:cs="Arial" w:hint="default"/>
        <w:b w:val="0"/>
        <w:bCs w:val="0"/>
        <w:i w:val="0"/>
        <w:iCs w:val="0"/>
        <w:spacing w:val="-1"/>
        <w:w w:val="100"/>
        <w:sz w:val="23"/>
        <w:szCs w:val="23"/>
        <w:lang w:val="it-IT" w:eastAsia="en-US" w:bidi="ar-SA"/>
      </w:rPr>
    </w:lvl>
    <w:lvl w:ilvl="1" w:tplc="D8E0BCE2">
      <w:numFmt w:val="bullet"/>
      <w:lvlText w:val="-"/>
      <w:lvlJc w:val="left"/>
      <w:pPr>
        <w:ind w:left="216" w:hanging="140"/>
      </w:pPr>
      <w:rPr>
        <w:rFonts w:ascii="Arial" w:eastAsia="Arial" w:hAnsi="Arial" w:cs="Arial" w:hint="default"/>
        <w:spacing w:val="0"/>
        <w:w w:val="100"/>
        <w:lang w:val="it-IT" w:eastAsia="en-US" w:bidi="ar-SA"/>
      </w:rPr>
    </w:lvl>
    <w:lvl w:ilvl="2" w:tplc="D924F3CC">
      <w:numFmt w:val="bullet"/>
      <w:lvlText w:val="•"/>
      <w:lvlJc w:val="left"/>
      <w:pPr>
        <w:ind w:left="2169" w:hanging="140"/>
      </w:pPr>
      <w:rPr>
        <w:rFonts w:hint="default"/>
        <w:lang w:val="it-IT" w:eastAsia="en-US" w:bidi="ar-SA"/>
      </w:rPr>
    </w:lvl>
    <w:lvl w:ilvl="3" w:tplc="6EAE9F06">
      <w:numFmt w:val="bullet"/>
      <w:lvlText w:val="•"/>
      <w:lvlJc w:val="left"/>
      <w:pPr>
        <w:ind w:left="3144" w:hanging="140"/>
      </w:pPr>
      <w:rPr>
        <w:rFonts w:hint="default"/>
        <w:lang w:val="it-IT" w:eastAsia="en-US" w:bidi="ar-SA"/>
      </w:rPr>
    </w:lvl>
    <w:lvl w:ilvl="4" w:tplc="42CC1EB2">
      <w:numFmt w:val="bullet"/>
      <w:lvlText w:val="•"/>
      <w:lvlJc w:val="left"/>
      <w:pPr>
        <w:ind w:left="4119" w:hanging="140"/>
      </w:pPr>
      <w:rPr>
        <w:rFonts w:hint="default"/>
        <w:lang w:val="it-IT" w:eastAsia="en-US" w:bidi="ar-SA"/>
      </w:rPr>
    </w:lvl>
    <w:lvl w:ilvl="5" w:tplc="E9AC048C">
      <w:numFmt w:val="bullet"/>
      <w:lvlText w:val="•"/>
      <w:lvlJc w:val="left"/>
      <w:pPr>
        <w:ind w:left="5094" w:hanging="140"/>
      </w:pPr>
      <w:rPr>
        <w:rFonts w:hint="default"/>
        <w:lang w:val="it-IT" w:eastAsia="en-US" w:bidi="ar-SA"/>
      </w:rPr>
    </w:lvl>
    <w:lvl w:ilvl="6" w:tplc="E7A66F20">
      <w:numFmt w:val="bullet"/>
      <w:lvlText w:val="•"/>
      <w:lvlJc w:val="left"/>
      <w:pPr>
        <w:ind w:left="6069" w:hanging="140"/>
      </w:pPr>
      <w:rPr>
        <w:rFonts w:hint="default"/>
        <w:lang w:val="it-IT" w:eastAsia="en-US" w:bidi="ar-SA"/>
      </w:rPr>
    </w:lvl>
    <w:lvl w:ilvl="7" w:tplc="A52AF030">
      <w:numFmt w:val="bullet"/>
      <w:lvlText w:val="•"/>
      <w:lvlJc w:val="left"/>
      <w:pPr>
        <w:ind w:left="7044" w:hanging="140"/>
      </w:pPr>
      <w:rPr>
        <w:rFonts w:hint="default"/>
        <w:lang w:val="it-IT" w:eastAsia="en-US" w:bidi="ar-SA"/>
      </w:rPr>
    </w:lvl>
    <w:lvl w:ilvl="8" w:tplc="F266E114">
      <w:numFmt w:val="bullet"/>
      <w:lvlText w:val="•"/>
      <w:lvlJc w:val="left"/>
      <w:pPr>
        <w:ind w:left="8019" w:hanging="140"/>
      </w:pPr>
      <w:rPr>
        <w:rFonts w:hint="default"/>
        <w:lang w:val="it-IT" w:eastAsia="en-US" w:bidi="ar-SA"/>
      </w:rPr>
    </w:lvl>
  </w:abstractNum>
  <w:abstractNum w:abstractNumId="18" w15:restartNumberingAfterBreak="0">
    <w:nsid w:val="76305379"/>
    <w:multiLevelType w:val="hybridMultilevel"/>
    <w:tmpl w:val="42C8425E"/>
    <w:lvl w:ilvl="0" w:tplc="A5DC5A6E">
      <w:start w:val="1"/>
      <w:numFmt w:val="decimal"/>
      <w:lvlText w:val="%1."/>
      <w:lvlJc w:val="left"/>
      <w:pPr>
        <w:ind w:left="216" w:hanging="258"/>
      </w:pPr>
      <w:rPr>
        <w:rFonts w:ascii="Arial" w:eastAsia="Arial" w:hAnsi="Arial" w:cs="Arial" w:hint="default"/>
        <w:b w:val="0"/>
        <w:bCs w:val="0"/>
        <w:i w:val="0"/>
        <w:iCs w:val="0"/>
        <w:spacing w:val="-1"/>
        <w:w w:val="100"/>
        <w:sz w:val="23"/>
        <w:szCs w:val="23"/>
        <w:lang w:val="it-IT" w:eastAsia="en-US" w:bidi="ar-SA"/>
      </w:rPr>
    </w:lvl>
    <w:lvl w:ilvl="1" w:tplc="A11C16D8">
      <w:numFmt w:val="bullet"/>
      <w:lvlText w:val="•"/>
      <w:lvlJc w:val="left"/>
      <w:pPr>
        <w:ind w:left="1194" w:hanging="258"/>
      </w:pPr>
      <w:rPr>
        <w:rFonts w:hint="default"/>
        <w:lang w:val="it-IT" w:eastAsia="en-US" w:bidi="ar-SA"/>
      </w:rPr>
    </w:lvl>
    <w:lvl w:ilvl="2" w:tplc="BE52C448">
      <w:numFmt w:val="bullet"/>
      <w:lvlText w:val="•"/>
      <w:lvlJc w:val="left"/>
      <w:pPr>
        <w:ind w:left="2169" w:hanging="258"/>
      </w:pPr>
      <w:rPr>
        <w:rFonts w:hint="default"/>
        <w:lang w:val="it-IT" w:eastAsia="en-US" w:bidi="ar-SA"/>
      </w:rPr>
    </w:lvl>
    <w:lvl w:ilvl="3" w:tplc="9E8CD430">
      <w:numFmt w:val="bullet"/>
      <w:lvlText w:val="•"/>
      <w:lvlJc w:val="left"/>
      <w:pPr>
        <w:ind w:left="3144" w:hanging="258"/>
      </w:pPr>
      <w:rPr>
        <w:rFonts w:hint="default"/>
        <w:lang w:val="it-IT" w:eastAsia="en-US" w:bidi="ar-SA"/>
      </w:rPr>
    </w:lvl>
    <w:lvl w:ilvl="4" w:tplc="E3EA29DE">
      <w:numFmt w:val="bullet"/>
      <w:lvlText w:val="•"/>
      <w:lvlJc w:val="left"/>
      <w:pPr>
        <w:ind w:left="4119" w:hanging="258"/>
      </w:pPr>
      <w:rPr>
        <w:rFonts w:hint="default"/>
        <w:lang w:val="it-IT" w:eastAsia="en-US" w:bidi="ar-SA"/>
      </w:rPr>
    </w:lvl>
    <w:lvl w:ilvl="5" w:tplc="76FC3C48">
      <w:numFmt w:val="bullet"/>
      <w:lvlText w:val="•"/>
      <w:lvlJc w:val="left"/>
      <w:pPr>
        <w:ind w:left="5094" w:hanging="258"/>
      </w:pPr>
      <w:rPr>
        <w:rFonts w:hint="default"/>
        <w:lang w:val="it-IT" w:eastAsia="en-US" w:bidi="ar-SA"/>
      </w:rPr>
    </w:lvl>
    <w:lvl w:ilvl="6" w:tplc="DE96B8C6">
      <w:numFmt w:val="bullet"/>
      <w:lvlText w:val="•"/>
      <w:lvlJc w:val="left"/>
      <w:pPr>
        <w:ind w:left="6069" w:hanging="258"/>
      </w:pPr>
      <w:rPr>
        <w:rFonts w:hint="default"/>
        <w:lang w:val="it-IT" w:eastAsia="en-US" w:bidi="ar-SA"/>
      </w:rPr>
    </w:lvl>
    <w:lvl w:ilvl="7" w:tplc="046291DC">
      <w:numFmt w:val="bullet"/>
      <w:lvlText w:val="•"/>
      <w:lvlJc w:val="left"/>
      <w:pPr>
        <w:ind w:left="7044" w:hanging="258"/>
      </w:pPr>
      <w:rPr>
        <w:rFonts w:hint="default"/>
        <w:lang w:val="it-IT" w:eastAsia="en-US" w:bidi="ar-SA"/>
      </w:rPr>
    </w:lvl>
    <w:lvl w:ilvl="8" w:tplc="5218C73A">
      <w:numFmt w:val="bullet"/>
      <w:lvlText w:val="•"/>
      <w:lvlJc w:val="left"/>
      <w:pPr>
        <w:ind w:left="8019" w:hanging="258"/>
      </w:pPr>
      <w:rPr>
        <w:rFonts w:hint="default"/>
        <w:lang w:val="it-IT" w:eastAsia="en-US" w:bidi="ar-SA"/>
      </w:rPr>
    </w:lvl>
  </w:abstractNum>
  <w:abstractNum w:abstractNumId="19" w15:restartNumberingAfterBreak="0">
    <w:nsid w:val="7D5162C9"/>
    <w:multiLevelType w:val="hybridMultilevel"/>
    <w:tmpl w:val="26560CBC"/>
    <w:lvl w:ilvl="0" w:tplc="F96AF114">
      <w:start w:val="1"/>
      <w:numFmt w:val="decimal"/>
      <w:lvlText w:val="%1."/>
      <w:lvlJc w:val="left"/>
      <w:pPr>
        <w:ind w:left="216" w:hanging="304"/>
      </w:pPr>
      <w:rPr>
        <w:rFonts w:ascii="Arial" w:eastAsia="Arial" w:hAnsi="Arial" w:cs="Arial" w:hint="default"/>
        <w:b w:val="0"/>
        <w:bCs w:val="0"/>
        <w:i w:val="0"/>
        <w:iCs w:val="0"/>
        <w:spacing w:val="-1"/>
        <w:w w:val="100"/>
        <w:sz w:val="23"/>
        <w:szCs w:val="23"/>
        <w:lang w:val="it-IT" w:eastAsia="en-US" w:bidi="ar-SA"/>
      </w:rPr>
    </w:lvl>
    <w:lvl w:ilvl="1" w:tplc="0BC044DA">
      <w:numFmt w:val="bullet"/>
      <w:lvlText w:val="•"/>
      <w:lvlJc w:val="left"/>
      <w:pPr>
        <w:ind w:left="1194" w:hanging="304"/>
      </w:pPr>
      <w:rPr>
        <w:rFonts w:hint="default"/>
        <w:lang w:val="it-IT" w:eastAsia="en-US" w:bidi="ar-SA"/>
      </w:rPr>
    </w:lvl>
    <w:lvl w:ilvl="2" w:tplc="EF644EF6">
      <w:numFmt w:val="bullet"/>
      <w:lvlText w:val="•"/>
      <w:lvlJc w:val="left"/>
      <w:pPr>
        <w:ind w:left="2169" w:hanging="304"/>
      </w:pPr>
      <w:rPr>
        <w:rFonts w:hint="default"/>
        <w:lang w:val="it-IT" w:eastAsia="en-US" w:bidi="ar-SA"/>
      </w:rPr>
    </w:lvl>
    <w:lvl w:ilvl="3" w:tplc="889892F6">
      <w:numFmt w:val="bullet"/>
      <w:lvlText w:val="•"/>
      <w:lvlJc w:val="left"/>
      <w:pPr>
        <w:ind w:left="3144" w:hanging="304"/>
      </w:pPr>
      <w:rPr>
        <w:rFonts w:hint="default"/>
        <w:lang w:val="it-IT" w:eastAsia="en-US" w:bidi="ar-SA"/>
      </w:rPr>
    </w:lvl>
    <w:lvl w:ilvl="4" w:tplc="8E4C6444">
      <w:numFmt w:val="bullet"/>
      <w:lvlText w:val="•"/>
      <w:lvlJc w:val="left"/>
      <w:pPr>
        <w:ind w:left="4119" w:hanging="304"/>
      </w:pPr>
      <w:rPr>
        <w:rFonts w:hint="default"/>
        <w:lang w:val="it-IT" w:eastAsia="en-US" w:bidi="ar-SA"/>
      </w:rPr>
    </w:lvl>
    <w:lvl w:ilvl="5" w:tplc="E94EF876">
      <w:numFmt w:val="bullet"/>
      <w:lvlText w:val="•"/>
      <w:lvlJc w:val="left"/>
      <w:pPr>
        <w:ind w:left="5094" w:hanging="304"/>
      </w:pPr>
      <w:rPr>
        <w:rFonts w:hint="default"/>
        <w:lang w:val="it-IT" w:eastAsia="en-US" w:bidi="ar-SA"/>
      </w:rPr>
    </w:lvl>
    <w:lvl w:ilvl="6" w:tplc="85FEC886">
      <w:numFmt w:val="bullet"/>
      <w:lvlText w:val="•"/>
      <w:lvlJc w:val="left"/>
      <w:pPr>
        <w:ind w:left="6069" w:hanging="304"/>
      </w:pPr>
      <w:rPr>
        <w:rFonts w:hint="default"/>
        <w:lang w:val="it-IT" w:eastAsia="en-US" w:bidi="ar-SA"/>
      </w:rPr>
    </w:lvl>
    <w:lvl w:ilvl="7" w:tplc="7AFEFD08">
      <w:numFmt w:val="bullet"/>
      <w:lvlText w:val="•"/>
      <w:lvlJc w:val="left"/>
      <w:pPr>
        <w:ind w:left="7044" w:hanging="304"/>
      </w:pPr>
      <w:rPr>
        <w:rFonts w:hint="default"/>
        <w:lang w:val="it-IT" w:eastAsia="en-US" w:bidi="ar-SA"/>
      </w:rPr>
    </w:lvl>
    <w:lvl w:ilvl="8" w:tplc="B1860A20">
      <w:numFmt w:val="bullet"/>
      <w:lvlText w:val="•"/>
      <w:lvlJc w:val="left"/>
      <w:pPr>
        <w:ind w:left="8019" w:hanging="304"/>
      </w:pPr>
      <w:rPr>
        <w:rFonts w:hint="default"/>
        <w:lang w:val="it-IT" w:eastAsia="en-US" w:bidi="ar-SA"/>
      </w:rPr>
    </w:lvl>
  </w:abstractNum>
  <w:abstractNum w:abstractNumId="20" w15:restartNumberingAfterBreak="0">
    <w:nsid w:val="7DDF307C"/>
    <w:multiLevelType w:val="hybridMultilevel"/>
    <w:tmpl w:val="68E8F098"/>
    <w:lvl w:ilvl="0" w:tplc="999CA1E0">
      <w:start w:val="1"/>
      <w:numFmt w:val="decimal"/>
      <w:lvlText w:val="%1."/>
      <w:lvlJc w:val="left"/>
      <w:pPr>
        <w:ind w:left="216" w:hanging="288"/>
      </w:pPr>
      <w:rPr>
        <w:rFonts w:ascii="Arial" w:eastAsia="Arial" w:hAnsi="Arial" w:cs="Arial" w:hint="default"/>
        <w:b w:val="0"/>
        <w:bCs w:val="0"/>
        <w:i w:val="0"/>
        <w:iCs w:val="0"/>
        <w:spacing w:val="-1"/>
        <w:w w:val="100"/>
        <w:sz w:val="23"/>
        <w:szCs w:val="23"/>
        <w:lang w:val="it-IT" w:eastAsia="en-US" w:bidi="ar-SA"/>
      </w:rPr>
    </w:lvl>
    <w:lvl w:ilvl="1" w:tplc="790C3586">
      <w:numFmt w:val="bullet"/>
      <w:lvlText w:val="•"/>
      <w:lvlJc w:val="left"/>
      <w:pPr>
        <w:ind w:left="1194" w:hanging="288"/>
      </w:pPr>
      <w:rPr>
        <w:rFonts w:hint="default"/>
        <w:lang w:val="it-IT" w:eastAsia="en-US" w:bidi="ar-SA"/>
      </w:rPr>
    </w:lvl>
    <w:lvl w:ilvl="2" w:tplc="CE74F8CC">
      <w:numFmt w:val="bullet"/>
      <w:lvlText w:val="•"/>
      <w:lvlJc w:val="left"/>
      <w:pPr>
        <w:ind w:left="2169" w:hanging="288"/>
      </w:pPr>
      <w:rPr>
        <w:rFonts w:hint="default"/>
        <w:lang w:val="it-IT" w:eastAsia="en-US" w:bidi="ar-SA"/>
      </w:rPr>
    </w:lvl>
    <w:lvl w:ilvl="3" w:tplc="51828112">
      <w:numFmt w:val="bullet"/>
      <w:lvlText w:val="•"/>
      <w:lvlJc w:val="left"/>
      <w:pPr>
        <w:ind w:left="3144" w:hanging="288"/>
      </w:pPr>
      <w:rPr>
        <w:rFonts w:hint="default"/>
        <w:lang w:val="it-IT" w:eastAsia="en-US" w:bidi="ar-SA"/>
      </w:rPr>
    </w:lvl>
    <w:lvl w:ilvl="4" w:tplc="2FB238AE">
      <w:numFmt w:val="bullet"/>
      <w:lvlText w:val="•"/>
      <w:lvlJc w:val="left"/>
      <w:pPr>
        <w:ind w:left="4119" w:hanging="288"/>
      </w:pPr>
      <w:rPr>
        <w:rFonts w:hint="default"/>
        <w:lang w:val="it-IT" w:eastAsia="en-US" w:bidi="ar-SA"/>
      </w:rPr>
    </w:lvl>
    <w:lvl w:ilvl="5" w:tplc="E238148E">
      <w:numFmt w:val="bullet"/>
      <w:lvlText w:val="•"/>
      <w:lvlJc w:val="left"/>
      <w:pPr>
        <w:ind w:left="5094" w:hanging="288"/>
      </w:pPr>
      <w:rPr>
        <w:rFonts w:hint="default"/>
        <w:lang w:val="it-IT" w:eastAsia="en-US" w:bidi="ar-SA"/>
      </w:rPr>
    </w:lvl>
    <w:lvl w:ilvl="6" w:tplc="FBBCE6C6">
      <w:numFmt w:val="bullet"/>
      <w:lvlText w:val="•"/>
      <w:lvlJc w:val="left"/>
      <w:pPr>
        <w:ind w:left="6069" w:hanging="288"/>
      </w:pPr>
      <w:rPr>
        <w:rFonts w:hint="default"/>
        <w:lang w:val="it-IT" w:eastAsia="en-US" w:bidi="ar-SA"/>
      </w:rPr>
    </w:lvl>
    <w:lvl w:ilvl="7" w:tplc="C05AD30C">
      <w:numFmt w:val="bullet"/>
      <w:lvlText w:val="•"/>
      <w:lvlJc w:val="left"/>
      <w:pPr>
        <w:ind w:left="7044" w:hanging="288"/>
      </w:pPr>
      <w:rPr>
        <w:rFonts w:hint="default"/>
        <w:lang w:val="it-IT" w:eastAsia="en-US" w:bidi="ar-SA"/>
      </w:rPr>
    </w:lvl>
    <w:lvl w:ilvl="8" w:tplc="1BC6C66E">
      <w:numFmt w:val="bullet"/>
      <w:lvlText w:val="•"/>
      <w:lvlJc w:val="left"/>
      <w:pPr>
        <w:ind w:left="8019" w:hanging="288"/>
      </w:pPr>
      <w:rPr>
        <w:rFonts w:hint="default"/>
        <w:lang w:val="it-IT" w:eastAsia="en-US" w:bidi="ar-SA"/>
      </w:rPr>
    </w:lvl>
  </w:abstractNum>
  <w:num w:numId="1">
    <w:abstractNumId w:val="5"/>
  </w:num>
  <w:num w:numId="2">
    <w:abstractNumId w:val="11"/>
  </w:num>
  <w:num w:numId="3">
    <w:abstractNumId w:val="7"/>
  </w:num>
  <w:num w:numId="4">
    <w:abstractNumId w:val="18"/>
  </w:num>
  <w:num w:numId="5">
    <w:abstractNumId w:val="14"/>
  </w:num>
  <w:num w:numId="6">
    <w:abstractNumId w:val="19"/>
  </w:num>
  <w:num w:numId="7">
    <w:abstractNumId w:val="16"/>
  </w:num>
  <w:num w:numId="8">
    <w:abstractNumId w:val="9"/>
  </w:num>
  <w:num w:numId="9">
    <w:abstractNumId w:val="20"/>
  </w:num>
  <w:num w:numId="10">
    <w:abstractNumId w:val="2"/>
  </w:num>
  <w:num w:numId="11">
    <w:abstractNumId w:val="15"/>
  </w:num>
  <w:num w:numId="12">
    <w:abstractNumId w:val="8"/>
  </w:num>
  <w:num w:numId="13">
    <w:abstractNumId w:val="1"/>
  </w:num>
  <w:num w:numId="14">
    <w:abstractNumId w:val="3"/>
  </w:num>
  <w:num w:numId="15">
    <w:abstractNumId w:val="4"/>
  </w:num>
  <w:num w:numId="16">
    <w:abstractNumId w:val="6"/>
  </w:num>
  <w:num w:numId="17">
    <w:abstractNumId w:val="17"/>
  </w:num>
  <w:num w:numId="18">
    <w:abstractNumId w:val="12"/>
  </w:num>
  <w:num w:numId="19">
    <w:abstractNumId w:val="10"/>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B4"/>
    <w:rsid w:val="00002714"/>
    <w:rsid w:val="0001145E"/>
    <w:rsid w:val="00041A84"/>
    <w:rsid w:val="00057965"/>
    <w:rsid w:val="00065FF9"/>
    <w:rsid w:val="000707BD"/>
    <w:rsid w:val="00084564"/>
    <w:rsid w:val="000845AA"/>
    <w:rsid w:val="000B061C"/>
    <w:rsid w:val="000C402B"/>
    <w:rsid w:val="000D42BD"/>
    <w:rsid w:val="000E149C"/>
    <w:rsid w:val="0015735D"/>
    <w:rsid w:val="00162122"/>
    <w:rsid w:val="001A3055"/>
    <w:rsid w:val="00240BB3"/>
    <w:rsid w:val="002554A5"/>
    <w:rsid w:val="002666FC"/>
    <w:rsid w:val="002670A6"/>
    <w:rsid w:val="002A6613"/>
    <w:rsid w:val="002B6368"/>
    <w:rsid w:val="002C12AD"/>
    <w:rsid w:val="002C2563"/>
    <w:rsid w:val="002C2FB3"/>
    <w:rsid w:val="002F0B26"/>
    <w:rsid w:val="00301C48"/>
    <w:rsid w:val="003208D7"/>
    <w:rsid w:val="00351B81"/>
    <w:rsid w:val="00364E26"/>
    <w:rsid w:val="003719F3"/>
    <w:rsid w:val="0037623A"/>
    <w:rsid w:val="00394577"/>
    <w:rsid w:val="003A7AC8"/>
    <w:rsid w:val="0042351A"/>
    <w:rsid w:val="0043570A"/>
    <w:rsid w:val="00464F14"/>
    <w:rsid w:val="004710DC"/>
    <w:rsid w:val="00514192"/>
    <w:rsid w:val="00580037"/>
    <w:rsid w:val="00584DE1"/>
    <w:rsid w:val="00586046"/>
    <w:rsid w:val="005860B5"/>
    <w:rsid w:val="005870C5"/>
    <w:rsid w:val="005A7B65"/>
    <w:rsid w:val="005C37F5"/>
    <w:rsid w:val="005C75CC"/>
    <w:rsid w:val="005E01B3"/>
    <w:rsid w:val="00656A46"/>
    <w:rsid w:val="0067500C"/>
    <w:rsid w:val="006D5EBA"/>
    <w:rsid w:val="00717134"/>
    <w:rsid w:val="00744433"/>
    <w:rsid w:val="0074630C"/>
    <w:rsid w:val="007510AD"/>
    <w:rsid w:val="00760123"/>
    <w:rsid w:val="00784E3F"/>
    <w:rsid w:val="0079325E"/>
    <w:rsid w:val="00796E5C"/>
    <w:rsid w:val="007A168A"/>
    <w:rsid w:val="007D2144"/>
    <w:rsid w:val="00840689"/>
    <w:rsid w:val="0085131A"/>
    <w:rsid w:val="008532D6"/>
    <w:rsid w:val="00864EB4"/>
    <w:rsid w:val="00870AF9"/>
    <w:rsid w:val="00883D5C"/>
    <w:rsid w:val="008A2549"/>
    <w:rsid w:val="008D51A9"/>
    <w:rsid w:val="008D6FC8"/>
    <w:rsid w:val="00906ABB"/>
    <w:rsid w:val="009425D8"/>
    <w:rsid w:val="00971BFF"/>
    <w:rsid w:val="00972072"/>
    <w:rsid w:val="0099013D"/>
    <w:rsid w:val="009A46D7"/>
    <w:rsid w:val="00A40F5A"/>
    <w:rsid w:val="00A82E59"/>
    <w:rsid w:val="00AC4884"/>
    <w:rsid w:val="00AD0AF3"/>
    <w:rsid w:val="00AE0863"/>
    <w:rsid w:val="00AE4A5B"/>
    <w:rsid w:val="00B20822"/>
    <w:rsid w:val="00B340CA"/>
    <w:rsid w:val="00B3565C"/>
    <w:rsid w:val="00B47B42"/>
    <w:rsid w:val="00B73DF9"/>
    <w:rsid w:val="00B80DF8"/>
    <w:rsid w:val="00BB4AB4"/>
    <w:rsid w:val="00BF3528"/>
    <w:rsid w:val="00C03B17"/>
    <w:rsid w:val="00C215A5"/>
    <w:rsid w:val="00C53EB0"/>
    <w:rsid w:val="00C708BE"/>
    <w:rsid w:val="00C73023"/>
    <w:rsid w:val="00C83B6C"/>
    <w:rsid w:val="00C9536C"/>
    <w:rsid w:val="00CE156C"/>
    <w:rsid w:val="00CF7C27"/>
    <w:rsid w:val="00D06DC0"/>
    <w:rsid w:val="00D20B3C"/>
    <w:rsid w:val="00D9028B"/>
    <w:rsid w:val="00D91322"/>
    <w:rsid w:val="00D94433"/>
    <w:rsid w:val="00D96FB7"/>
    <w:rsid w:val="00DC1A7C"/>
    <w:rsid w:val="00DD3BF6"/>
    <w:rsid w:val="00DD4EF2"/>
    <w:rsid w:val="00DF04FA"/>
    <w:rsid w:val="00E16230"/>
    <w:rsid w:val="00E3418F"/>
    <w:rsid w:val="00E57425"/>
    <w:rsid w:val="00E76771"/>
    <w:rsid w:val="00EB3B60"/>
    <w:rsid w:val="00ED6D38"/>
    <w:rsid w:val="00EF28A8"/>
    <w:rsid w:val="00F10C26"/>
    <w:rsid w:val="00F460F1"/>
    <w:rsid w:val="00F51380"/>
    <w:rsid w:val="00F57F5B"/>
    <w:rsid w:val="00FF15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CB6F"/>
  <w15:docId w15:val="{E540274E-2A1B-442B-9DEF-6D162E89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465" w:right="368" w:hanging="2"/>
      <w:jc w:val="center"/>
      <w:outlineLvl w:val="0"/>
    </w:pPr>
    <w:rPr>
      <w:b/>
      <w:bCs/>
      <w:sz w:val="44"/>
      <w:szCs w:val="44"/>
    </w:rPr>
  </w:style>
  <w:style w:type="paragraph" w:styleId="Titolo2">
    <w:name w:val="heading 2"/>
    <w:basedOn w:val="Normale"/>
    <w:uiPriority w:val="9"/>
    <w:unhideWhenUsed/>
    <w:qFormat/>
    <w:pPr>
      <w:spacing w:before="63"/>
      <w:ind w:left="125" w:right="22"/>
      <w:jc w:val="center"/>
      <w:outlineLvl w:val="1"/>
    </w:pPr>
    <w:rPr>
      <w:sz w:val="40"/>
      <w:szCs w:val="40"/>
    </w:rPr>
  </w:style>
  <w:style w:type="paragraph" w:styleId="Titolo3">
    <w:name w:val="heading 3"/>
    <w:basedOn w:val="Normale"/>
    <w:uiPriority w:val="9"/>
    <w:unhideWhenUsed/>
    <w:qFormat/>
    <w:pPr>
      <w:spacing w:before="453"/>
      <w:ind w:left="117" w:right="22"/>
      <w:jc w:val="center"/>
      <w:outlineLvl w:val="2"/>
    </w:pPr>
    <w:rPr>
      <w:b/>
      <w:bCs/>
      <w:sz w:val="32"/>
      <w:szCs w:val="32"/>
    </w:rPr>
  </w:style>
  <w:style w:type="paragraph" w:styleId="Titolo4">
    <w:name w:val="heading 4"/>
    <w:basedOn w:val="Normale"/>
    <w:uiPriority w:val="9"/>
    <w:unhideWhenUsed/>
    <w:qFormat/>
    <w:pPr>
      <w:spacing w:before="1"/>
      <w:ind w:left="124"/>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Titolo">
    <w:name w:val="Title"/>
    <w:basedOn w:val="Normale"/>
    <w:uiPriority w:val="10"/>
    <w:qFormat/>
    <w:pPr>
      <w:spacing w:before="64"/>
      <w:ind w:left="119" w:right="22"/>
      <w:jc w:val="center"/>
    </w:pPr>
    <w:rPr>
      <w:i/>
      <w:iCs/>
      <w:sz w:val="64"/>
      <w:szCs w:val="64"/>
    </w:rPr>
  </w:style>
  <w:style w:type="paragraph" w:styleId="Paragrafoelenco">
    <w:name w:val="List Paragraph"/>
    <w:basedOn w:val="Normale"/>
    <w:uiPriority w:val="1"/>
    <w:qFormat/>
    <w:pPr>
      <w:ind w:left="215"/>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9443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4433"/>
    <w:rPr>
      <w:rFonts w:ascii="Segoe UI" w:eastAsia="Arial"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02548">
      <w:bodyDiv w:val="1"/>
      <w:marLeft w:val="0"/>
      <w:marRight w:val="0"/>
      <w:marTop w:val="0"/>
      <w:marBottom w:val="0"/>
      <w:divBdr>
        <w:top w:val="none" w:sz="0" w:space="0" w:color="auto"/>
        <w:left w:val="none" w:sz="0" w:space="0" w:color="auto"/>
        <w:bottom w:val="none" w:sz="0" w:space="0" w:color="auto"/>
        <w:right w:val="none" w:sz="0" w:space="0" w:color="auto"/>
      </w:divBdr>
    </w:div>
    <w:div w:id="350375128">
      <w:bodyDiv w:val="1"/>
      <w:marLeft w:val="0"/>
      <w:marRight w:val="0"/>
      <w:marTop w:val="0"/>
      <w:marBottom w:val="0"/>
      <w:divBdr>
        <w:top w:val="none" w:sz="0" w:space="0" w:color="auto"/>
        <w:left w:val="none" w:sz="0" w:space="0" w:color="auto"/>
        <w:bottom w:val="none" w:sz="0" w:space="0" w:color="auto"/>
        <w:right w:val="none" w:sz="0" w:space="0" w:color="auto"/>
      </w:divBdr>
    </w:div>
    <w:div w:id="415900859">
      <w:bodyDiv w:val="1"/>
      <w:marLeft w:val="0"/>
      <w:marRight w:val="0"/>
      <w:marTop w:val="0"/>
      <w:marBottom w:val="0"/>
      <w:divBdr>
        <w:top w:val="none" w:sz="0" w:space="0" w:color="auto"/>
        <w:left w:val="none" w:sz="0" w:space="0" w:color="auto"/>
        <w:bottom w:val="none" w:sz="0" w:space="0" w:color="auto"/>
        <w:right w:val="none" w:sz="0" w:space="0" w:color="auto"/>
      </w:divBdr>
    </w:div>
    <w:div w:id="700399084">
      <w:bodyDiv w:val="1"/>
      <w:marLeft w:val="0"/>
      <w:marRight w:val="0"/>
      <w:marTop w:val="0"/>
      <w:marBottom w:val="0"/>
      <w:divBdr>
        <w:top w:val="none" w:sz="0" w:space="0" w:color="auto"/>
        <w:left w:val="none" w:sz="0" w:space="0" w:color="auto"/>
        <w:bottom w:val="none" w:sz="0" w:space="0" w:color="auto"/>
        <w:right w:val="none" w:sz="0" w:space="0" w:color="auto"/>
      </w:divBdr>
    </w:div>
    <w:div w:id="1170633643">
      <w:bodyDiv w:val="1"/>
      <w:marLeft w:val="0"/>
      <w:marRight w:val="0"/>
      <w:marTop w:val="0"/>
      <w:marBottom w:val="0"/>
      <w:divBdr>
        <w:top w:val="none" w:sz="0" w:space="0" w:color="auto"/>
        <w:left w:val="none" w:sz="0" w:space="0" w:color="auto"/>
        <w:bottom w:val="none" w:sz="0" w:space="0" w:color="auto"/>
        <w:right w:val="none" w:sz="0" w:space="0" w:color="auto"/>
      </w:divBdr>
    </w:div>
    <w:div w:id="137261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0098-C711-4BF5-9EB3-175B5159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18</Pages>
  <Words>5493</Words>
  <Characters>31316</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Delle Cave</dc:creator>
  <cp:lastModifiedBy>Michele Delle Cave</cp:lastModifiedBy>
  <cp:revision>77</cp:revision>
  <cp:lastPrinted>2025-11-27T11:46:00Z</cp:lastPrinted>
  <dcterms:created xsi:type="dcterms:W3CDTF">2025-07-25T08:28:00Z</dcterms:created>
  <dcterms:modified xsi:type="dcterms:W3CDTF">2026-01-21T11:56:00Z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Writer</vt:lpwstr>
  </property>
  <property fmtid="{D5CDD505-2E9C-101B-9397-08002B2CF9AE}" pid="4" name="LastSaved">
    <vt:filetime>2025-07-25T00:00:00Z</vt:filetime>
  </property>
  <property fmtid="{D5CDD505-2E9C-101B-9397-08002B2CF9AE}" pid="5" name="Producer">
    <vt:lpwstr>LibreOffice 7.2</vt:lpwstr>
  </property>
</Properties>
</file>