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ABE9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1883F9AA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1A0DB771" w14:textId="77777777"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45F21" w14:textId="77777777" w:rsidR="00E642F1" w:rsidRDefault="00E92F07" w:rsidP="00E642F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</w:t>
      </w:r>
      <w:r w:rsidR="00E642F1">
        <w:rPr>
          <w:rFonts w:ascii="Times New Roman" w:eastAsia="Times New Roman" w:hAnsi="Times New Roman" w:cs="Times New Roman"/>
        </w:rPr>
        <w:t xml:space="preserve">Responsabile della Trasparenza </w:t>
      </w:r>
    </w:p>
    <w:p w14:paraId="1B4324DF" w14:textId="0D5D714D" w:rsidR="00735ED1" w:rsidRDefault="00E642F1" w:rsidP="00E642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del Comune di Maddaloni</w:t>
      </w:r>
    </w:p>
    <w:p w14:paraId="54D04414" w14:textId="5E9EF520" w:rsidR="00E642F1" w:rsidRDefault="00E642F1" w:rsidP="00E642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SEDE</w:t>
      </w:r>
    </w:p>
    <w:p w14:paraId="3B09FB2F" w14:textId="3FE20378" w:rsidR="00735ED1" w:rsidRPr="00E642F1" w:rsidRDefault="00E642F1" w:rsidP="00E642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Pr="00E642F1">
        <w:rPr>
          <w:b/>
          <w:bCs/>
          <w:color w:val="000000"/>
        </w:rPr>
        <w:t>protocollo@pec.comune.maddaloni.ce.it</w:t>
      </w:r>
    </w:p>
    <w:p w14:paraId="08F60CF3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14:paraId="625B75B5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………………………………………………..……..… nato/a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14:paraId="69BF79C4" w14:textId="77777777"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14:paraId="0D22E76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F4C4F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F801949" wp14:editId="4056B82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C8338B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F796B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05B1EE7E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9E441BB" wp14:editId="24BA834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9E60E8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16170B8D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0F1449B1" w14:textId="77777777"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185BB4AA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112E9B6D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440D6AE1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1CA221D" w14:textId="77777777"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 w14:paraId="528B8D59" w14:textId="77777777"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4EBA6EDD" w14:textId="77777777"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14:paraId="613C04D3" w14:textId="77777777"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56920C1C" w14:textId="77777777"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14:paraId="3BE778DF" w14:textId="77777777" w:rsidR="00735ED1" w:rsidRDefault="00E92F07">
      <w:pPr>
        <w:spacing w:after="0"/>
      </w:pPr>
      <w:r>
        <w:t>---</w:t>
      </w:r>
    </w:p>
    <w:p w14:paraId="3A14CFAA" w14:textId="27D9B493" w:rsidR="00735ED1" w:rsidRDefault="00E92F07">
      <w:pPr>
        <w:jc w:val="both"/>
      </w:pPr>
      <w:r>
        <w:t xml:space="preserve">Ai sensi dell’art. </w:t>
      </w:r>
      <w:r w:rsidR="00E642F1">
        <w:t>Regolamento Ue 679/2026</w:t>
      </w:r>
      <w:r>
        <w:t xml:space="preserve">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14:paraId="4B6F7FA1" w14:textId="77777777"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E37D" w14:textId="77777777" w:rsidR="00FA3308" w:rsidRDefault="00FA3308">
      <w:pPr>
        <w:spacing w:after="0" w:line="240" w:lineRule="auto"/>
      </w:pPr>
      <w:r>
        <w:separator/>
      </w:r>
    </w:p>
  </w:endnote>
  <w:endnote w:type="continuationSeparator" w:id="0">
    <w:p w14:paraId="54BF85C1" w14:textId="77777777" w:rsidR="00FA3308" w:rsidRDefault="00FA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4540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55BC927F" w14:textId="77777777"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4559" w14:textId="77777777" w:rsidR="00FA3308" w:rsidRDefault="00FA3308">
      <w:pPr>
        <w:spacing w:after="0" w:line="240" w:lineRule="auto"/>
      </w:pPr>
      <w:r>
        <w:separator/>
      </w:r>
    </w:p>
  </w:footnote>
  <w:footnote w:type="continuationSeparator" w:id="0">
    <w:p w14:paraId="2E927F1B" w14:textId="77777777" w:rsidR="00FA3308" w:rsidRDefault="00FA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19DF" w14:textId="77777777"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6316501C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4482E3D" wp14:editId="2022A2B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9F22BB" w14:textId="77777777"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334C13"/>
    <w:rsid w:val="006C7B8B"/>
    <w:rsid w:val="00735ED1"/>
    <w:rsid w:val="007B6138"/>
    <w:rsid w:val="007D41EE"/>
    <w:rsid w:val="00A05DAA"/>
    <w:rsid w:val="00A74444"/>
    <w:rsid w:val="00B01A89"/>
    <w:rsid w:val="00D81DEA"/>
    <w:rsid w:val="00E642F1"/>
    <w:rsid w:val="00E75ED5"/>
    <w:rsid w:val="00E92F07"/>
    <w:rsid w:val="00FA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8B78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Bonacci Geraldo</cp:lastModifiedBy>
  <cp:revision>2</cp:revision>
  <dcterms:created xsi:type="dcterms:W3CDTF">2026-05-10T17:09:00Z</dcterms:created>
  <dcterms:modified xsi:type="dcterms:W3CDTF">2026-05-10T17:09:00Z</dcterms:modified>
</cp:coreProperties>
</file>