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76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 A</w:t>
      </w:r>
    </w:p>
    <w:p>
      <w:pPr>
        <w:pStyle w:val="Standard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u w:val="single"/>
        </w:rPr>
        <w:t>AL COMUNE DI MADDALONI</w:t>
      </w:r>
    </w:p>
    <w:p>
      <w:pPr>
        <w:pStyle w:val="Standard"/>
        <w:spacing w:lineRule="auto" w:line="27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DOMANDA DI PARTECIPAZIONE</w:t>
      </w:r>
    </w:p>
    <w:p>
      <w:pPr>
        <w:pStyle w:val="Standard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MANIFESTAZIONE DI INTERESSE PER LA COSTITUZIONE DI UN ELENCO DI SOGGETTI GESTORI DI CENTRI ESTIVI ED ATTIVITÀ SOCIO-EDUCATIVE PER MINORI – ANNO 2026 </w:t>
      </w:r>
    </w:p>
    <w:p>
      <w:pPr>
        <w:pStyle w:val="Standard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Nato/a a ___________________________( Prov._________) il____/____/____________________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in _____________________via______________________________n.______________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 fiscale____________________________________________________________________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 QUALITA’ DI LEGALE RAPPRESENTANTE</w:t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dell’Ente/Associazione/Cooperativa o altro, così identificata: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Denominazione___________________________________________________________________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della sede legale___________________________________________________________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sede operativa Comune di Maddaloni alla via 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Recapito pec e mail________________________________________________________________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 ____________________________Cellulare 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Visto l’Avviso Pubblico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MANIFESTA</w:t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il proprio interesse all’inserimento nell’elenco dei soggetti gestori dei “Centri Estivi 2026” del Comune di Maddaloni per la realizzazione di attività educative, ludico-ricreative e socio-educative rivolte a minori di età compresa tra 0 e 17 anni, inclusi i minori con disabilità, nel periodo compreso tra giugno e dicembre 2026.</w:t>
      </w:r>
    </w:p>
    <w:p>
      <w:pPr>
        <w:pStyle w:val="Standard"/>
        <w:spacing w:lineRule="auto" w:line="276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Style w:val="Strong"/>
          <w:rFonts w:cs="Arial" w:ascii="Times New Roman" w:hAnsi="Times New Roman"/>
          <w:sz w:val="24"/>
          <w:szCs w:val="24"/>
        </w:rPr>
        <w:t>DICHIARA</w:t>
      </w:r>
    </w:p>
    <w:p>
      <w:pPr>
        <w:pStyle w:val="BodyText"/>
        <w:suppressAutoHyphens w:val="tru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(ai sensi degli artt. 46 e 47 del D.P.R. 445/2000)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before="0" w:after="0"/>
        <w:ind w:hanging="283" w:left="709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di aver preso visione dell’Avviso pubblico e di accettarne integralmente contenuti, condizioni e modalità di attuazione senza riserva alcuna;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before="0" w:after="0"/>
        <w:ind w:hanging="283" w:left="709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di essere consapevole che la presente manifestazione di interesse non comporta alcun diritto all’inserimento nell’elenco né all’erogazione di contributi o vantaggi economici;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before="0" w:after="0"/>
        <w:ind w:hanging="283" w:left="709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di essere consapevole che l’eventuale riconoscimento di contributi economici è subordinato all’effettiva assegnazione delle risorse da parte del Dipartimento per le Politiche della Famiglia e nei limiti delle somme assegnate al Comune di Maddaloni;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before="0" w:after="0"/>
        <w:ind w:hanging="283" w:left="709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di essere disponibile, in caso di inserimento nell’elenco, a organizzare e gestire attività educative, ludico-ricreative e socio-educative per minori nel periodo giugno–dicembre 2026 nel territorio del Comune di Maddaloni;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before="0" w:after="0"/>
        <w:ind w:hanging="283" w:left="709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di impegnarsi a presentare, in caso di ammissione, il progetto organizzativo delle attività secondo quanto previsto dall’Avviso pubblico;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before="0" w:after="0"/>
        <w:ind w:hanging="283" w:left="709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di impegnarsi a trasmettere ogni ulteriore documentazione eventualmente richiesta dall’Amministrazione comunale ai fini della valutazione e gestione della procedura;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before="0" w:after="0"/>
        <w:ind w:hanging="283" w:left="709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di aver preso visione dell’informativa sul trattamento dei dati personali di cui all’art. 9 dell’Avviso pubblico, ai sensi del Regolamento UE 2016/679 (GDPR); </w:t>
      </w:r>
    </w:p>
    <w:p>
      <w:pPr>
        <w:pStyle w:val="BodyText"/>
        <w:suppressAutoHyphens w:val="true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BodyText"/>
        <w:suppressAutoHyphens w:val="true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Heading2"/>
        <w:suppressAutoHyphens w:val="true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Style w:val="Strong"/>
          <w:rFonts w:cs="Arial" w:ascii="Times New Roman" w:hAnsi="Times New Roman"/>
          <w:b/>
          <w:bCs/>
          <w:sz w:val="24"/>
          <w:szCs w:val="24"/>
        </w:rPr>
        <w:t>ALLEGA ALLA PRESENTE DOMANDA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uppressAutoHyphens w:val="true"/>
        <w:spacing w:before="0" w:after="0"/>
        <w:ind w:hanging="283" w:left="709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Dichiarazione sostitutiva ai sensi degli artt. 46 e 47 del d.p.r. 445/2000 </w:t>
      </w:r>
      <w:r>
        <w:rPr>
          <w:rFonts w:ascii="Times New Roman" w:hAnsi="Times New Roman"/>
          <w:b/>
          <w:bCs/>
        </w:rPr>
        <w:t>(ALLEGATO B)</w:t>
      </w:r>
      <w:r>
        <w:rPr>
          <w:rFonts w:ascii="Times New Roman" w:hAnsi="Times New Roman"/>
          <w:b w:val="false"/>
          <w:bCs w:val="false"/>
        </w:rPr>
        <w:t xml:space="preserve">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uppressAutoHyphens w:val="true"/>
        <w:spacing w:before="0" w:after="0"/>
        <w:ind w:hanging="283" w:left="709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Progetto organizzativo delle attività </w:t>
      </w:r>
      <w:r>
        <w:rPr>
          <w:rFonts w:ascii="Times New Roman" w:hAnsi="Times New Roman"/>
          <w:b/>
          <w:bCs/>
        </w:rPr>
        <w:t>(ALLEGATO C)</w:t>
      </w:r>
      <w:r>
        <w:rPr>
          <w:rFonts w:ascii="Times New Roman" w:hAnsi="Times New Roman"/>
          <w:b w:val="false"/>
          <w:bCs w:val="false"/>
        </w:rPr>
        <w:t xml:space="preserve"> 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uppressAutoHyphens w:val="true"/>
        <w:spacing w:before="0" w:after="0"/>
        <w:ind w:hanging="283" w:left="709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Curriculum del coordinatore educativo;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uppressAutoHyphens w:val="true"/>
        <w:ind w:hanging="283" w:left="709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Copia del documento di identità in corso di validità del rappresentante legale e del coordinatore educativo.</w:t>
      </w:r>
    </w:p>
    <w:p>
      <w:pPr>
        <w:pStyle w:val="BodyText"/>
        <w:suppressAutoHyphens w:val="true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2">
    <w:name w:val="heading 2"/>
    <w:basedOn w:val="Titolo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Pr>
      <w:rFonts w:ascii="Segoe UI" w:hAnsi="Segoe UI" w:cs="Mangal"/>
      <w:sz w:val="18"/>
      <w:szCs w:val="16"/>
    </w:rPr>
  </w:style>
  <w:style w:type="character" w:styleId="Strong">
    <w:name w:val="Strong"/>
    <w:qFormat/>
    <w:rPr>
      <w:b/>
      <w:bCs/>
    </w:rPr>
  </w:style>
  <w:style w:type="character" w:styleId="Caratteridinumerazioneuser">
    <w:name w:val="Caratteri di numerazione (user)"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 w:customStyle="1">
    <w:name w:val="Tito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iceuser" w:customStyle="1">
    <w:name w:val="Indice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002F-DD29-4102-A96C-27514BD0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LibreOffice/26.2.3.2$Windows_X86_64 LibreOffice_project/70e089b17412e4cb7773e41413306b17a2328c34</Application>
  <AppVersion>15.0000</AppVersion>
  <Pages>2</Pages>
  <Words>363</Words>
  <Characters>2750</Characters>
  <CharactersWithSpaces>3127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2024-07-16T09:58:00Z</dcterms:created>
  <dc:creator>Maddalena Varra</dc:creator>
  <dc:description/>
  <dc:language>it-IT</dc:language>
  <cp:lastModifiedBy/>
  <cp:lastPrinted>2023-06-22T07:11:00Z</cp:lastPrinted>
  <dcterms:modified xsi:type="dcterms:W3CDTF">2026-06-03T08:59:39Z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